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71FF" w14:textId="743D1E94" w:rsidR="0082488B" w:rsidRDefault="009C1B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1B40">
        <w:rPr>
          <w:rFonts w:ascii="Times New Roman" w:eastAsia="Times New Roman" w:hAnsi="Times New Roman" w:cs="Times New Roman"/>
          <w:b/>
          <w:bCs/>
          <w:sz w:val="24"/>
          <w:szCs w:val="24"/>
        </w:rPr>
        <w:t>CRI</w:t>
      </w:r>
      <w:r w:rsidR="00BC79D9">
        <w:rPr>
          <w:rFonts w:ascii="Times New Roman" w:eastAsia="Times New Roman" w:hAnsi="Times New Roman" w:cs="Times New Roman"/>
          <w:b/>
          <w:bCs/>
          <w:sz w:val="24"/>
          <w:szCs w:val="24"/>
        </w:rPr>
        <w:t>PTO</w:t>
      </w:r>
      <w:r w:rsidRPr="009C1B40">
        <w:rPr>
          <w:rFonts w:ascii="Times New Roman" w:eastAsia="Times New Roman" w:hAnsi="Times New Roman" w:cs="Times New Roman"/>
          <w:b/>
          <w:bCs/>
          <w:sz w:val="24"/>
          <w:szCs w:val="24"/>
        </w:rPr>
        <w:t>GRAFIA E ENGENHARIA SOCIAL: UM SISTEMA EDUCATIVO PARA DEMONSTRAÇÃO DE SEGURANÇA DIGITAL</w:t>
      </w:r>
    </w:p>
    <w:p w14:paraId="56EF9EDF" w14:textId="77777777" w:rsidR="009C1B40" w:rsidRDefault="009C1B4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DB011E" w14:textId="01EAF3EF" w:rsidR="009C1B40" w:rsidRPr="009C1B40" w:rsidRDefault="009C1B40" w:rsidP="009C1B40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 Rodrigo Alves dos Santos </w:t>
      </w:r>
    </w:p>
    <w:p w14:paraId="36C6C134" w14:textId="77777777" w:rsidR="009C1B40" w:rsidRPr="009C1B40" w:rsidRDefault="009C1B40" w:rsidP="009C1B40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>RA : 1362517234</w:t>
      </w:r>
    </w:p>
    <w:p w14:paraId="01EEB18D" w14:textId="14EF03A6" w:rsidR="009C1B40" w:rsidRPr="009C1B40" w:rsidRDefault="009C1B40" w:rsidP="009C1B40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João Vitor de Carvalho Queiroz </w:t>
      </w:r>
    </w:p>
    <w:p w14:paraId="3D1E108A" w14:textId="77777777" w:rsidR="009C1B40" w:rsidRPr="009C1B40" w:rsidRDefault="009C1B40" w:rsidP="009C1B40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>RA : 1362518778</w:t>
      </w:r>
    </w:p>
    <w:p w14:paraId="456D5F51" w14:textId="092C6146" w:rsidR="009C1B40" w:rsidRPr="009C1B40" w:rsidRDefault="009C1B40" w:rsidP="009C1B40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Erivaldo Acioli de Oliveira Neto </w:t>
      </w:r>
    </w:p>
    <w:p w14:paraId="7ABC7CA7" w14:textId="0FEE8776" w:rsidR="0082488B" w:rsidRDefault="009C1B40" w:rsidP="009C1B40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>RA: 1362517585</w:t>
      </w:r>
    </w:p>
    <w:p w14:paraId="1CBD401D" w14:textId="46F2D960" w:rsidR="00B9330A" w:rsidRPr="00B9330A" w:rsidRDefault="00B9330A" w:rsidP="00B9330A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</w:t>
      </w:r>
      <w:proofErr w:type="spellStart"/>
      <w:r w:rsidRPr="00B9330A">
        <w:rPr>
          <w:rFonts w:ascii="Times New Roman" w:eastAsia="Times New Roman" w:hAnsi="Times New Roman" w:cs="Times New Roman"/>
          <w:sz w:val="20"/>
          <w:szCs w:val="20"/>
        </w:rPr>
        <w:t>Thayron</w:t>
      </w:r>
      <w:proofErr w:type="spellEnd"/>
      <w:r w:rsidRPr="00B9330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B9330A">
        <w:rPr>
          <w:rFonts w:ascii="Times New Roman" w:eastAsia="Times New Roman" w:hAnsi="Times New Roman" w:cs="Times New Roman"/>
          <w:sz w:val="20"/>
          <w:szCs w:val="20"/>
        </w:rPr>
        <w:t>Cristhopher</w:t>
      </w:r>
      <w:proofErr w:type="spellEnd"/>
      <w:r w:rsidRPr="00B9330A">
        <w:rPr>
          <w:rFonts w:ascii="Times New Roman" w:eastAsia="Times New Roman" w:hAnsi="Times New Roman" w:cs="Times New Roman"/>
          <w:sz w:val="20"/>
          <w:szCs w:val="20"/>
        </w:rPr>
        <w:t xml:space="preserve"> De Assis Souza Durval </w:t>
      </w:r>
    </w:p>
    <w:p w14:paraId="7486C175" w14:textId="73F1E765" w:rsidR="00B9330A" w:rsidRDefault="00BC79D9" w:rsidP="00B9330A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RA</w:t>
      </w:r>
      <w:r w:rsidR="00B9330A" w:rsidRPr="00B9330A">
        <w:rPr>
          <w:rFonts w:ascii="Times New Roman" w:eastAsia="Times New Roman" w:hAnsi="Times New Roman" w:cs="Times New Roman"/>
          <w:sz w:val="20"/>
          <w:szCs w:val="20"/>
        </w:rPr>
        <w:t>:1362519310</w:t>
      </w:r>
    </w:p>
    <w:p w14:paraId="6CB985DF" w14:textId="77777777" w:rsidR="00D93568" w:rsidRDefault="00D93568" w:rsidP="00B9330A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E4120A4" w14:textId="77777777" w:rsidR="00D93568" w:rsidRDefault="00D93568" w:rsidP="00B9330A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D1862DD" w14:textId="77777777" w:rsidR="00D93568" w:rsidRDefault="00D93568" w:rsidP="00B9330A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51CE52B2" w14:textId="087DF738" w:rsidR="009C1B40" w:rsidRPr="00BC79D9" w:rsidRDefault="00000000" w:rsidP="009C1B40">
      <w:pPr>
        <w:spacing w:before="240" w:after="240" w:line="240" w:lineRule="auto"/>
        <w:rPr>
          <w:rFonts w:asciiTheme="minorHAnsi" w:eastAsia="Times New Roman" w:hAnsiTheme="minorHAnsi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Resumo</w:t>
      </w:r>
      <w:r w:rsidR="00BC79D9" w:rsidRPr="00BC79D9">
        <w:rPr>
          <w:rFonts w:asciiTheme="minorHAnsi" w:eastAsia="Times New Roman" w:hAnsiTheme="minorHAnsi" w:cs="Times New Roman"/>
          <w:sz w:val="20"/>
          <w:szCs w:val="20"/>
        </w:rPr>
        <w:t>: Este projeto descreve o desenvolvimento de um pequeno sistema educativo voltado para demonstrar, de maneira simples , como funcionam alguns conceitos  básicos da criptografia e engenharia social. A ideia foi criar uma ferramenta prática , em que o usuário pode testar a cifra de César , e ao mesmo tempo mostrar como páginas falsas podem se parecer com páginas verdadeiras. O projeto segue com a entrega de um MVP funcional , pelos testes percebeu-se que o uso de exemplos visuais e de interação ajuda bastante quem está começando a entender segurança da informação.</w:t>
      </w:r>
    </w:p>
    <w:p w14:paraId="7347499B" w14:textId="77777777" w:rsidR="009C1B40" w:rsidRPr="009C1B40" w:rsidRDefault="009C1B40" w:rsidP="009C1B40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0D8E7DB" w14:textId="10DFC270" w:rsidR="0082488B" w:rsidRPr="009C1B40" w:rsidRDefault="009C1B40" w:rsidP="009C1B40">
      <w:pPr>
        <w:spacing w:before="240" w:after="240" w:line="240" w:lineRule="auto"/>
        <w:rPr>
          <w:rFonts w:asciiTheme="minorHAnsi" w:eastAsia="Times New Roman" w:hAnsiTheme="minorHAnsi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Palavras-chave: </w:t>
      </w:r>
      <w:r w:rsidRPr="009C1B40">
        <w:rPr>
          <w:rFonts w:asciiTheme="minorHAnsi" w:eastAsia="Times New Roman" w:hAnsiTheme="minorHAnsi" w:cs="Times New Roman"/>
          <w:sz w:val="20"/>
          <w:szCs w:val="20"/>
        </w:rPr>
        <w:t xml:space="preserve">criptografia; engenharia social; </w:t>
      </w:r>
      <w:proofErr w:type="spellStart"/>
      <w:r w:rsidRPr="009C1B40">
        <w:rPr>
          <w:rFonts w:asciiTheme="minorHAnsi" w:eastAsia="Times New Roman" w:hAnsiTheme="minorHAnsi" w:cs="Times New Roman"/>
          <w:sz w:val="20"/>
          <w:szCs w:val="20"/>
        </w:rPr>
        <w:t>phishing</w:t>
      </w:r>
      <w:proofErr w:type="spellEnd"/>
      <w:r w:rsidRPr="009C1B40">
        <w:rPr>
          <w:rFonts w:asciiTheme="minorHAnsi" w:eastAsia="Times New Roman" w:hAnsiTheme="minorHAnsi" w:cs="Times New Roman"/>
          <w:sz w:val="20"/>
          <w:szCs w:val="20"/>
        </w:rPr>
        <w:t>; proteção digital.</w:t>
      </w:r>
    </w:p>
    <w:p w14:paraId="7C43986B" w14:textId="77777777" w:rsidR="0082488B" w:rsidRDefault="0082488B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  <w:sectPr w:rsidR="0082488B">
          <w:pgSz w:w="11909" w:h="16834"/>
          <w:pgMar w:top="1700" w:right="1133" w:bottom="1133" w:left="1700" w:header="720" w:footer="720" w:gutter="0"/>
          <w:pgNumType w:start="1"/>
          <w:cols w:space="720"/>
        </w:sectPr>
      </w:pPr>
    </w:p>
    <w:p w14:paraId="558ECDFA" w14:textId="36608E75" w:rsidR="009C1B40" w:rsidRPr="009C1B40" w:rsidRDefault="00D24D31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</w:t>
      </w:r>
      <w:r w:rsidR="00BC79D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 w:rsidR="009C1B40"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1 INTRODUÇÃO</w:t>
      </w:r>
    </w:p>
    <w:p w14:paraId="6280D891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4013056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Usamos cada vez mais serviços digitais para praticamente tudo. Isso acabou facilitando também a vida de golpistas, que exploram falhas de atenção das pessoas para conseguir informações importantes. Um dos métodos mais comuns é o </w:t>
      </w:r>
      <w:proofErr w:type="spellStart"/>
      <w:r w:rsidRPr="009C1B40">
        <w:rPr>
          <w:rFonts w:ascii="Times New Roman" w:eastAsia="Times New Roman" w:hAnsi="Times New Roman" w:cs="Times New Roman"/>
          <w:sz w:val="20"/>
          <w:szCs w:val="20"/>
        </w:rPr>
        <w:t>phishing</w:t>
      </w:r>
      <w:proofErr w:type="spellEnd"/>
      <w:r w:rsidRPr="009C1B40">
        <w:rPr>
          <w:rFonts w:ascii="Times New Roman" w:eastAsia="Times New Roman" w:hAnsi="Times New Roman" w:cs="Times New Roman"/>
          <w:sz w:val="20"/>
          <w:szCs w:val="20"/>
        </w:rPr>
        <w:t>, que tenta enganar o usuário com mensagens ou páginas que parecem reais. Paralelamente, a criptografia continua sendo uma das formas mais básicas e importantes de proteger dados. Mesmo um método antigo, como a Cifra de César, já ajuda a entender o princípio da transformação de uma mensagem.</w:t>
      </w:r>
    </w:p>
    <w:p w14:paraId="3CA7F7CF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2DA8C41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Neste trabalho, é apresentado um sistema simples que reúne esses dois pontos: a criptografia e a engenharia social. A intenção é oferecer uma ferramenta em que a pessoa possa cifrar e decifrar mensagens, além de conhecer uma simulação de </w:t>
      </w:r>
      <w:proofErr w:type="spellStart"/>
      <w:r w:rsidRPr="009C1B40">
        <w:rPr>
          <w:rFonts w:ascii="Times New Roman" w:eastAsia="Times New Roman" w:hAnsi="Times New Roman" w:cs="Times New Roman"/>
          <w:sz w:val="20"/>
          <w:szCs w:val="20"/>
        </w:rPr>
        <w:t>phishing</w:t>
      </w:r>
      <w:proofErr w:type="spellEnd"/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 para aprender a identificar possíveis sinais de golpe.</w:t>
      </w:r>
    </w:p>
    <w:p w14:paraId="65435B19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40AC4D7" w14:textId="7F81AF0A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C2E687D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B6B4AF7" w14:textId="622D3278" w:rsidR="009C1B40" w:rsidRPr="00972CB1" w:rsidRDefault="00D24D31" w:rsidP="009C1B40">
      <w:pPr>
        <w:spacing w:line="240" w:lineRule="auto"/>
        <w:jc w:val="both"/>
        <w:rPr>
          <w:rFonts w:ascii="Aptos Black" w:eastAsia="Times New Roman" w:hAnsi="Aptos Black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r w:rsidR="00EF008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 w:rsidR="00BC79D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 w:rsidR="009C1B40"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 </w:t>
      </w:r>
      <w:r w:rsidR="009C1B40" w:rsidRPr="00972CB1">
        <w:rPr>
          <w:rFonts w:ascii="Aptos Black" w:eastAsia="Times New Roman" w:hAnsi="Aptos Black" w:cs="Times New Roman"/>
          <w:b/>
          <w:bCs/>
          <w:sz w:val="20"/>
          <w:szCs w:val="20"/>
        </w:rPr>
        <w:t>FUNDAMENTAÇÃO TEÓRICA</w:t>
      </w:r>
    </w:p>
    <w:p w14:paraId="3D72885D" w14:textId="77777777" w:rsidR="00EF0086" w:rsidRDefault="00EF0086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289C16F4" w14:textId="3145E9F5" w:rsidR="009C1B40" w:rsidRPr="00972CB1" w:rsidRDefault="00EF0086" w:rsidP="009C1B40">
      <w:pPr>
        <w:spacing w:line="240" w:lineRule="auto"/>
        <w:jc w:val="both"/>
        <w:rPr>
          <w:rFonts w:ascii="Arial Black" w:eastAsia="Times New Roman" w:hAnsi="Arial Black" w:cs="Times New Roman"/>
          <w:b/>
          <w:bCs/>
          <w:sz w:val="20"/>
          <w:szCs w:val="20"/>
        </w:rPr>
      </w:pPr>
      <w:r>
        <w:rPr>
          <w:rFonts w:ascii="Arial Black" w:eastAsia="Times New Roman" w:hAnsi="Arial Black" w:cs="Times New Roman"/>
          <w:b/>
          <w:bCs/>
          <w:sz w:val="20"/>
          <w:szCs w:val="20"/>
        </w:rPr>
        <w:t xml:space="preserve"> </w:t>
      </w:r>
      <w:r w:rsidR="009C1B40" w:rsidRPr="00972CB1">
        <w:rPr>
          <w:rFonts w:ascii="Arial Black" w:eastAsia="Times New Roman" w:hAnsi="Arial Black" w:cs="Times New Roman"/>
          <w:b/>
          <w:bCs/>
          <w:sz w:val="20"/>
          <w:szCs w:val="20"/>
        </w:rPr>
        <w:t>2.1 Criptografia</w:t>
      </w:r>
    </w:p>
    <w:p w14:paraId="07295C1F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8BFBDB1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A criptografia é usada para esconder informações, transformando o texto original em outro formato que só pode ser entendido com a chave correta. A Cifra de César, apesar de muito antiga, ainda é bastante utilizada para fins educativos porque sua lógica é 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>fácil de visualizar: cada letra da mensagem é substituída por outra, a partir de um deslocamento fixo.</w:t>
      </w:r>
    </w:p>
    <w:p w14:paraId="4EDD247D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4CDAC8D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2.2 </w:t>
      </w:r>
      <w:r w:rsidRPr="00972CB1">
        <w:rPr>
          <w:rFonts w:ascii="Arial Black" w:eastAsia="Times New Roman" w:hAnsi="Arial Black" w:cs="Times New Roman"/>
          <w:b/>
          <w:bCs/>
          <w:sz w:val="20"/>
          <w:szCs w:val="20"/>
        </w:rPr>
        <w:t>Engenharia Social</w:t>
      </w:r>
    </w:p>
    <w:p w14:paraId="3161483C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C1CE34F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A engenharia social usa técnicas de manipulação para conseguir dados de usuários. Em vez de atacar diretamente sistemas, o golpista tenta convencer a pessoa a entregar informações. O </w:t>
      </w:r>
      <w:proofErr w:type="spellStart"/>
      <w:r w:rsidRPr="009C1B40">
        <w:rPr>
          <w:rFonts w:ascii="Times New Roman" w:eastAsia="Times New Roman" w:hAnsi="Times New Roman" w:cs="Times New Roman"/>
          <w:sz w:val="20"/>
          <w:szCs w:val="20"/>
        </w:rPr>
        <w:t>phishing</w:t>
      </w:r>
      <w:proofErr w:type="spellEnd"/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 é um dos exemplos mais conhecidos e funciona porque muitas vítimas acabam acreditando em mensagens que imitam instituições confiáveis.</w:t>
      </w:r>
    </w:p>
    <w:p w14:paraId="7B4952C5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6F9402F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2.3</w:t>
      </w:r>
      <w:r w:rsidRPr="00972CB1">
        <w:rPr>
          <w:rFonts w:ascii="Aptos Black" w:eastAsia="Times New Roman" w:hAnsi="Aptos Black" w:cs="Times New Roman"/>
          <w:b/>
          <w:bCs/>
          <w:sz w:val="20"/>
          <w:szCs w:val="20"/>
        </w:rPr>
        <w:t xml:space="preserve"> </w:t>
      </w:r>
      <w:proofErr w:type="spellStart"/>
      <w:r w:rsidRPr="00972CB1">
        <w:rPr>
          <w:rFonts w:ascii="Aptos Black" w:eastAsia="Times New Roman" w:hAnsi="Aptos Black" w:cs="Times New Roman"/>
          <w:b/>
          <w:bCs/>
          <w:sz w:val="20"/>
          <w:szCs w:val="20"/>
        </w:rPr>
        <w:t>Phishing</w:t>
      </w:r>
      <w:proofErr w:type="spellEnd"/>
    </w:p>
    <w:p w14:paraId="63202536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3407629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O </w:t>
      </w:r>
      <w:proofErr w:type="spellStart"/>
      <w:r w:rsidRPr="009C1B40">
        <w:rPr>
          <w:rFonts w:ascii="Times New Roman" w:eastAsia="Times New Roman" w:hAnsi="Times New Roman" w:cs="Times New Roman"/>
          <w:sz w:val="20"/>
          <w:szCs w:val="20"/>
        </w:rPr>
        <w:t>phishing</w:t>
      </w:r>
      <w:proofErr w:type="spellEnd"/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 envolve a criação de links ou páginas falsas que são muito parecidas com as originais. Esse tipo de golpe é efetivo exatamente porque a maioria das pessoas não verifica detalhes como o domínio do site, certificado de segurança ou pequenos erros no visual. Por isso, continua sendo uma das táticas mais usadas na internet.</w:t>
      </w:r>
    </w:p>
    <w:p w14:paraId="3B01F22A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4B404FB" w14:textId="2D25032E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92FF537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FDF0543" w14:textId="706E54A5" w:rsidR="009C1B40" w:rsidRPr="009C1B40" w:rsidRDefault="00D24D31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</w:t>
      </w:r>
      <w:r w:rsidR="009C1B40"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3</w:t>
      </w:r>
      <w:r w:rsidR="009C1B40" w:rsidRPr="00972CB1">
        <w:rPr>
          <w:rFonts w:ascii="Arial Black" w:eastAsia="Times New Roman" w:hAnsi="Arial Black" w:cs="Times New Roman"/>
          <w:b/>
          <w:bCs/>
          <w:sz w:val="20"/>
          <w:szCs w:val="20"/>
        </w:rPr>
        <w:t xml:space="preserve"> METODOLOGIA</w:t>
      </w:r>
    </w:p>
    <w:p w14:paraId="09D9C3B8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2361E4C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>Para desenvolver o sistema, foram seguidos três passos principais:</w:t>
      </w:r>
    </w:p>
    <w:p w14:paraId="713502C7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ab/>
      </w:r>
      <w:r w:rsidRPr="00BC79D9">
        <w:rPr>
          <w:rFonts w:ascii="Times New Roman" w:eastAsia="Times New Roman" w:hAnsi="Times New Roman" w:cs="Times New Roman"/>
          <w:b/>
          <w:bCs/>
          <w:sz w:val="20"/>
          <w:szCs w:val="20"/>
        </w:rPr>
        <w:t>1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ab/>
        <w:t>Criar uma ferramenta de criptografia em Java capaz de cifrar e decifrar mensagens usando a Cifra de César.</w:t>
      </w:r>
    </w:p>
    <w:p w14:paraId="19B87CD7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lastRenderedPageBreak/>
        <w:tab/>
      </w:r>
      <w:r w:rsidRPr="00BC79D9">
        <w:rPr>
          <w:rFonts w:ascii="Times New Roman" w:eastAsia="Times New Roman" w:hAnsi="Times New Roman" w:cs="Times New Roman"/>
          <w:b/>
          <w:bCs/>
          <w:sz w:val="20"/>
          <w:szCs w:val="20"/>
        </w:rPr>
        <w:t>2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ab/>
        <w:t xml:space="preserve">Montar uma simulação visual de </w:t>
      </w:r>
      <w:proofErr w:type="spellStart"/>
      <w:r w:rsidRPr="009C1B40">
        <w:rPr>
          <w:rFonts w:ascii="Times New Roman" w:eastAsia="Times New Roman" w:hAnsi="Times New Roman" w:cs="Times New Roman"/>
          <w:sz w:val="20"/>
          <w:szCs w:val="20"/>
        </w:rPr>
        <w:t>phishing</w:t>
      </w:r>
      <w:proofErr w:type="spellEnd"/>
      <w:r w:rsidRPr="009C1B40">
        <w:rPr>
          <w:rFonts w:ascii="Times New Roman" w:eastAsia="Times New Roman" w:hAnsi="Times New Roman" w:cs="Times New Roman"/>
          <w:sz w:val="20"/>
          <w:szCs w:val="20"/>
        </w:rPr>
        <w:t>, apenas para demonstração, sem qualquer risco ou execução real.</w:t>
      </w:r>
    </w:p>
    <w:p w14:paraId="559A07EA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ab/>
      </w:r>
      <w:r w:rsidRPr="00BC79D9">
        <w:rPr>
          <w:rFonts w:ascii="Times New Roman" w:eastAsia="Times New Roman" w:hAnsi="Times New Roman" w:cs="Times New Roman"/>
          <w:b/>
          <w:bCs/>
          <w:sz w:val="20"/>
          <w:szCs w:val="20"/>
        </w:rPr>
        <w:t>3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ab/>
        <w:t>Adicionar orientações sobre como identificar situações suspeitas e evitar golpe.</w:t>
      </w:r>
    </w:p>
    <w:p w14:paraId="112E849C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0A21E07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>Cada parte foi testada individualmente em ambiente local, e a organização do código foi feita de forma simples, separando as funções principais.</w:t>
      </w:r>
    </w:p>
    <w:p w14:paraId="2666C5B7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FBBC8C8" w14:textId="7FF7BF84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2128F8C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D19E778" w14:textId="7E057C81" w:rsidR="009C1B40" w:rsidRPr="009C1B40" w:rsidRDefault="00D24D31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</w:t>
      </w:r>
      <w:r w:rsidR="009C1B40"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4</w:t>
      </w:r>
      <w:r w:rsidR="009C1B40" w:rsidRPr="00972CB1">
        <w:rPr>
          <w:rFonts w:ascii="Arial Black" w:eastAsia="Times New Roman" w:hAnsi="Arial Black" w:cs="Times New Roman"/>
          <w:b/>
          <w:bCs/>
          <w:sz w:val="20"/>
          <w:szCs w:val="20"/>
        </w:rPr>
        <w:t xml:space="preserve"> DESENVOLVIMENTO DO SISTEMA</w:t>
      </w:r>
    </w:p>
    <w:p w14:paraId="75D1B8F0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9B0C0EF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BC79D9">
        <w:rPr>
          <w:rFonts w:ascii="Times New Roman" w:eastAsia="Times New Roman" w:hAnsi="Times New Roman" w:cs="Times New Roman"/>
          <w:b/>
          <w:bCs/>
          <w:sz w:val="20"/>
          <w:szCs w:val="20"/>
        </w:rPr>
        <w:t>4.1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BC79D9">
        <w:rPr>
          <w:rFonts w:ascii="Arial Black" w:eastAsia="Times New Roman" w:hAnsi="Arial Black" w:cs="Times New Roman"/>
          <w:sz w:val="20"/>
          <w:szCs w:val="20"/>
        </w:rPr>
        <w:t>Ferramenta de Criptografia</w:t>
      </w:r>
    </w:p>
    <w:p w14:paraId="5CE63A1C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750213D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>O usuário pode digitar uma mensagem, escolher o valor do deslocamento e ver automaticamente a versão criptografada. Também é possível reverter o texto (descriptografar), consultar um pequeno histórico e limpar os registros.</w:t>
      </w:r>
    </w:p>
    <w:p w14:paraId="2817C534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1B0F050" w14:textId="32F51D87" w:rsidR="0082488B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>A lógica principal usada na Cifra de César está nos seguintes métodos:</w:t>
      </w:r>
    </w:p>
    <w:p w14:paraId="7BB43103" w14:textId="77777777" w:rsid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313B8CC" w14:textId="77777777" w:rsid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61E8699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public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static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String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criptografar(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String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texto,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int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deslocamento) {</w:t>
      </w:r>
    </w:p>
    <w:p w14:paraId="7C1E727F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StringBuilder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resultado = new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StringBuilder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();</w:t>
      </w:r>
    </w:p>
    <w:p w14:paraId="371B66F3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deslocamento = ((deslocamento % 26) + 26) % 26;</w:t>
      </w:r>
    </w:p>
    <w:p w14:paraId="31495903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5E88EAC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for (char c :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texto.toCharArray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()) {</w:t>
      </w:r>
    </w:p>
    <w:p w14:paraId="25B63A5F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if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Character.isUpperCase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(c)) {</w:t>
      </w:r>
    </w:p>
    <w:p w14:paraId="5AEA18D7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char letra = (char) ((c - 'A' + deslocamento) % 26 + 'A');</w:t>
      </w:r>
    </w:p>
    <w:p w14:paraId="61C7D123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resultado.append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(letra);</w:t>
      </w:r>
    </w:p>
    <w:p w14:paraId="49AF0E2C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}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else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if (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Character.isLowerCase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(c)) {</w:t>
      </w:r>
    </w:p>
    <w:p w14:paraId="5BBF7B62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char letra = (char) ((c - 'a' + deslocamento) % 26 + 'a');</w:t>
      </w:r>
    </w:p>
    <w:p w14:paraId="5BED50CA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resultado.append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(letra);</w:t>
      </w:r>
    </w:p>
    <w:p w14:paraId="3A414EB1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}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else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{</w:t>
      </w:r>
    </w:p>
    <w:p w14:paraId="7674B90F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resultado.append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(c);</w:t>
      </w:r>
    </w:p>
    <w:p w14:paraId="76EC6FB4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}</w:t>
      </w:r>
    </w:p>
    <w:p w14:paraId="678644F3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}</w:t>
      </w:r>
    </w:p>
    <w:p w14:paraId="25100229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return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resultado.toString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();</w:t>
      </w:r>
    </w:p>
    <w:p w14:paraId="722F973D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26C9EFC7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C007F6F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public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static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String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descriptografar(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String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texto,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int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deslocamento) {</w:t>
      </w:r>
    </w:p>
    <w:p w14:paraId="2A258C82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return</w:t>
      </w:r>
      <w:proofErr w:type="spellEnd"/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criptografar(texto, -deslocamento);</w:t>
      </w:r>
    </w:p>
    <w:p w14:paraId="4907E2AC" w14:textId="7D8C2021" w:rsid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70281355" w14:textId="1471D3EF" w:rsid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2509C54" w14:textId="77777777" w:rsid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EE80957" w14:textId="77777777" w:rsid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48C435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Esses métodos representam exatamente a ideia da Cifra de César: deslocar letras mantendo o restante da mensagem como está.</w:t>
      </w:r>
    </w:p>
    <w:p w14:paraId="4A9C25D5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3642A87" w14:textId="63FE0B53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4C06832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469EFE6" w14:textId="78874370" w:rsidR="009C1B40" w:rsidRPr="009C1B40" w:rsidRDefault="00D24D31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9C1B40"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4.2 </w:t>
      </w:r>
      <w:r w:rsidR="009C1B40" w:rsidRPr="00972CB1">
        <w:rPr>
          <w:rFonts w:ascii="Arial Black" w:eastAsia="Times New Roman" w:hAnsi="Arial Black" w:cs="Times New Roman"/>
          <w:b/>
          <w:bCs/>
          <w:sz w:val="20"/>
          <w:szCs w:val="20"/>
        </w:rPr>
        <w:t xml:space="preserve">Simulação de </w:t>
      </w:r>
      <w:proofErr w:type="spellStart"/>
      <w:r w:rsidR="009C1B40" w:rsidRPr="00972CB1">
        <w:rPr>
          <w:rFonts w:ascii="Arial Black" w:eastAsia="Times New Roman" w:hAnsi="Arial Black" w:cs="Times New Roman"/>
          <w:b/>
          <w:bCs/>
          <w:sz w:val="20"/>
          <w:szCs w:val="20"/>
        </w:rPr>
        <w:t>Phishing</w:t>
      </w:r>
      <w:proofErr w:type="spellEnd"/>
    </w:p>
    <w:p w14:paraId="5F252B10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F97771C" w14:textId="2EC08481" w:rsidR="009C1B40" w:rsidRPr="009C1B40" w:rsidRDefault="00D332F6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332F6">
        <w:rPr>
          <w:rFonts w:ascii="Times New Roman" w:eastAsia="Times New Roman" w:hAnsi="Times New Roman" w:cs="Times New Roman"/>
          <w:sz w:val="20"/>
          <w:szCs w:val="20"/>
        </w:rPr>
        <w:t xml:space="preserve">Realizamos uma simulação de </w:t>
      </w:r>
      <w:proofErr w:type="spellStart"/>
      <w:r w:rsidRPr="00D332F6">
        <w:rPr>
          <w:rFonts w:ascii="Times New Roman" w:eastAsia="Times New Roman" w:hAnsi="Times New Roman" w:cs="Times New Roman"/>
          <w:sz w:val="20"/>
          <w:szCs w:val="20"/>
        </w:rPr>
        <w:t>phishing</w:t>
      </w:r>
      <w:proofErr w:type="spellEnd"/>
      <w:r w:rsidRPr="00D332F6">
        <w:rPr>
          <w:rFonts w:ascii="Times New Roman" w:eastAsia="Times New Roman" w:hAnsi="Times New Roman" w:cs="Times New Roman"/>
          <w:sz w:val="20"/>
          <w:szCs w:val="20"/>
        </w:rPr>
        <w:t xml:space="preserve"> utilizando uma mensagem pelo Gmail, nos passando pelo suporte da Netflix e oferecendo ao usuário uma suposta melhoria no plano, com a intenção de mostrar como pode ser fácil aplicar esse tipo de golpe.</w:t>
      </w:r>
    </w:p>
    <w:p w14:paraId="00C13CAD" w14:textId="5E7B39EA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041619D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74A7052" w14:textId="7FBDEFB1" w:rsidR="009C1B40" w:rsidRPr="009C1B40" w:rsidRDefault="00D24D31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</w:t>
      </w:r>
      <w:r w:rsidR="00BC79D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9C1B40"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5 </w:t>
      </w:r>
      <w:r w:rsidR="009C1B40" w:rsidRPr="00972CB1">
        <w:rPr>
          <w:rFonts w:ascii="Arial Black" w:eastAsia="Times New Roman" w:hAnsi="Arial Black" w:cs="Times New Roman"/>
          <w:b/>
          <w:bCs/>
          <w:sz w:val="20"/>
          <w:szCs w:val="20"/>
        </w:rPr>
        <w:t>RESULTADOS</w:t>
      </w:r>
    </w:p>
    <w:p w14:paraId="3DC3C62E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A96A057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>Com o funcionamento do sistema, foi possível perceber que:</w:t>
      </w:r>
    </w:p>
    <w:p w14:paraId="1F91E3FA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ab/>
        <w:t>•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ab/>
        <w:t>a Cifra de César ajuda a visualizar o processo básico de cifragem;</w:t>
      </w:r>
    </w:p>
    <w:p w14:paraId="3AE3B467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ab/>
        <w:t>•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ab/>
        <w:t xml:space="preserve">a simulação de </w:t>
      </w:r>
      <w:proofErr w:type="spellStart"/>
      <w:r w:rsidRPr="009C1B40">
        <w:rPr>
          <w:rFonts w:ascii="Times New Roman" w:eastAsia="Times New Roman" w:hAnsi="Times New Roman" w:cs="Times New Roman"/>
          <w:sz w:val="20"/>
          <w:szCs w:val="20"/>
        </w:rPr>
        <w:t>phishing</w:t>
      </w:r>
      <w:proofErr w:type="spellEnd"/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 torna mais fácil entender como esses golpes são construídos;</w:t>
      </w:r>
    </w:p>
    <w:p w14:paraId="4C8CB14D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ab/>
        <w:t>•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ab/>
        <w:t>a ferramenta é simples, mas cumpre bem os objetivos educativos;</w:t>
      </w:r>
    </w:p>
    <w:p w14:paraId="4C7AC7AA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ab/>
        <w:t>•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ab/>
        <w:t>o conjunto criptografia + engenharia social mostrou ser eficiente para introduzir alunos iniciantes ao tema.</w:t>
      </w:r>
    </w:p>
    <w:p w14:paraId="1D4AA5CB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3C718D6" w14:textId="3869B5BA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810BD82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542F00E" w14:textId="0A0EAE5F" w:rsidR="009C1B40" w:rsidRPr="009C1B40" w:rsidRDefault="00D24D31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</w:t>
      </w:r>
      <w:r w:rsidR="00BC79D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r w:rsidR="009C1B40"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6 </w:t>
      </w:r>
      <w:r w:rsidR="009C1B40" w:rsidRPr="00972CB1">
        <w:rPr>
          <w:rFonts w:ascii="Arial Black" w:eastAsia="Times New Roman" w:hAnsi="Arial Black" w:cs="Times New Roman"/>
          <w:b/>
          <w:bCs/>
          <w:sz w:val="20"/>
          <w:szCs w:val="20"/>
        </w:rPr>
        <w:t>CONCLUSÃO</w:t>
      </w:r>
    </w:p>
    <w:p w14:paraId="04001C09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3403BAC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O trabalho apresentou um sistema educativo que integra criptografia básica e noções de engenharia social, atendendo ao que foi solicitado no </w:t>
      </w:r>
      <w:proofErr w:type="spellStart"/>
      <w:r w:rsidRPr="009C1B40">
        <w:rPr>
          <w:rFonts w:ascii="Times New Roman" w:eastAsia="Times New Roman" w:hAnsi="Times New Roman" w:cs="Times New Roman"/>
          <w:sz w:val="20"/>
          <w:szCs w:val="20"/>
        </w:rPr>
        <w:t>mini-projeto</w:t>
      </w:r>
      <w:proofErr w:type="spellEnd"/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. A combinação entre a prática da Cifra de César e a simulação de </w:t>
      </w:r>
      <w:proofErr w:type="spellStart"/>
      <w:r w:rsidRPr="009C1B40">
        <w:rPr>
          <w:rFonts w:ascii="Times New Roman" w:eastAsia="Times New Roman" w:hAnsi="Times New Roman" w:cs="Times New Roman"/>
          <w:sz w:val="20"/>
          <w:szCs w:val="20"/>
        </w:rPr>
        <w:t>phishing</w:t>
      </w:r>
      <w:proofErr w:type="spellEnd"/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 ajudou a tornar os conceitos mais claros. Além disso, reforça a importância de que usuários desenvolvam hábitos de segurança digital.</w:t>
      </w:r>
    </w:p>
    <w:p w14:paraId="223DE404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B613F93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>Como possíveis melhorias, seria interessante adicionar outros tipos de cifra e outras situações de golpe, tornando a experiência ainda mais completa para o aprendizado.</w:t>
      </w:r>
    </w:p>
    <w:p w14:paraId="1CD0C73E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0784B07" w14:textId="4A6D73BE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1E2F32D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A9808EC" w14:textId="5E5868CE" w:rsidR="009C1B40" w:rsidRPr="00972CB1" w:rsidRDefault="00D24D31" w:rsidP="009C1B40">
      <w:pPr>
        <w:spacing w:line="240" w:lineRule="auto"/>
        <w:jc w:val="both"/>
        <w:rPr>
          <w:rFonts w:ascii="Arial Black" w:eastAsia="Times New Roman" w:hAnsi="Arial Black" w:cs="Times New Roman"/>
          <w:b/>
          <w:bCs/>
          <w:sz w:val="20"/>
          <w:szCs w:val="20"/>
        </w:rPr>
      </w:pPr>
      <w:r>
        <w:rPr>
          <w:rFonts w:ascii="Arial Black" w:eastAsia="Times New Roman" w:hAnsi="Arial Black" w:cs="Times New Roman"/>
          <w:b/>
          <w:bCs/>
          <w:sz w:val="20"/>
          <w:szCs w:val="20"/>
        </w:rPr>
        <w:t xml:space="preserve">                </w:t>
      </w:r>
      <w:r w:rsidR="00BC79D9">
        <w:rPr>
          <w:rFonts w:ascii="Arial Black" w:eastAsia="Times New Roman" w:hAnsi="Arial Black" w:cs="Times New Roman"/>
          <w:b/>
          <w:bCs/>
          <w:sz w:val="20"/>
          <w:szCs w:val="20"/>
        </w:rPr>
        <w:t xml:space="preserve">  </w:t>
      </w:r>
      <w:r>
        <w:rPr>
          <w:rFonts w:ascii="Arial Black" w:eastAsia="Times New Roman" w:hAnsi="Arial Black" w:cs="Times New Roman"/>
          <w:b/>
          <w:bCs/>
          <w:sz w:val="20"/>
          <w:szCs w:val="20"/>
        </w:rPr>
        <w:t xml:space="preserve"> </w:t>
      </w:r>
      <w:r w:rsidR="009C1B40" w:rsidRPr="00972CB1">
        <w:rPr>
          <w:rFonts w:ascii="Arial Black" w:eastAsia="Times New Roman" w:hAnsi="Arial Black" w:cs="Times New Roman"/>
          <w:b/>
          <w:bCs/>
          <w:sz w:val="20"/>
          <w:szCs w:val="20"/>
        </w:rPr>
        <w:t>REFERÊNCIAS</w:t>
      </w:r>
    </w:p>
    <w:p w14:paraId="259B1E14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B8ACC2A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6C76777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>CERT.br. Cartilha de Segurança para Internet. 2024.</w:t>
      </w:r>
    </w:p>
    <w:p w14:paraId="7AD8EB9C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 xml:space="preserve">OLIVEIRA, R. Engenharia Social e Ataques Cibernéticos. Rio de Janeiro: </w:t>
      </w:r>
      <w:proofErr w:type="spellStart"/>
      <w:r w:rsidRPr="009C1B40">
        <w:rPr>
          <w:rFonts w:ascii="Times New Roman" w:eastAsia="Times New Roman" w:hAnsi="Times New Roman" w:cs="Times New Roman"/>
          <w:sz w:val="20"/>
          <w:szCs w:val="20"/>
        </w:rPr>
        <w:t>CyberPress</w:t>
      </w:r>
      <w:proofErr w:type="spellEnd"/>
      <w:r w:rsidRPr="009C1B40">
        <w:rPr>
          <w:rFonts w:ascii="Times New Roman" w:eastAsia="Times New Roman" w:hAnsi="Times New Roman" w:cs="Times New Roman"/>
          <w:sz w:val="20"/>
          <w:szCs w:val="20"/>
        </w:rPr>
        <w:t>, 2022.</w:t>
      </w:r>
    </w:p>
    <w:p w14:paraId="6ED3C664" w14:textId="77777777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>STALLINGS, W. Criptografia e Segurança de Redes. São Paulo: Pearson, 2019.</w:t>
      </w:r>
    </w:p>
    <w:p w14:paraId="136D81B6" w14:textId="436B0425" w:rsidR="009C1B40" w:rsidRPr="009C1B40" w:rsidRDefault="009C1B40" w:rsidP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9C1B40">
        <w:rPr>
          <w:rFonts w:ascii="Times New Roman" w:eastAsia="Times New Roman" w:hAnsi="Times New Roman" w:cs="Times New Roman"/>
          <w:sz w:val="20"/>
          <w:szCs w:val="20"/>
        </w:rPr>
        <w:t>ALMEIDA, M. Segurança da Informação: fundamentos e práticas. São Paulo: Editora Tec,</w:t>
      </w: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9C1B40">
        <w:rPr>
          <w:rFonts w:ascii="Times New Roman" w:eastAsia="Times New Roman" w:hAnsi="Times New Roman" w:cs="Times New Roman"/>
          <w:sz w:val="20"/>
          <w:szCs w:val="20"/>
        </w:rPr>
        <w:t>2023</w:t>
      </w:r>
      <w:r w:rsidRPr="009C1B40">
        <w:rPr>
          <w:rFonts w:ascii="Times New Roman" w:eastAsia="Times New Roman" w:hAnsi="Times New Roman" w:cs="Times New Roman"/>
          <w:b/>
          <w:bCs/>
          <w:sz w:val="20"/>
          <w:szCs w:val="20"/>
        </w:rPr>
        <w:t>.</w:t>
      </w:r>
    </w:p>
    <w:p w14:paraId="660FB72B" w14:textId="77777777" w:rsidR="009C1B40" w:rsidRPr="009C1B40" w:rsidRDefault="009C1B40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sectPr w:rsidR="009C1B40" w:rsidRPr="009C1B40">
      <w:type w:val="continuous"/>
      <w:pgSz w:w="11909" w:h="16834"/>
      <w:pgMar w:top="1700" w:right="1133" w:bottom="1133" w:left="1700" w:header="720" w:footer="720" w:gutter="0"/>
      <w:cols w:num="2" w:space="720" w:equalWidth="0">
        <w:col w:w="4175" w:space="720"/>
        <w:col w:w="417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DAA02" w14:textId="77777777" w:rsidR="004F539E" w:rsidRDefault="004F539E">
      <w:pPr>
        <w:spacing w:line="240" w:lineRule="auto"/>
      </w:pPr>
      <w:r>
        <w:separator/>
      </w:r>
    </w:p>
  </w:endnote>
  <w:endnote w:type="continuationSeparator" w:id="0">
    <w:p w14:paraId="40C13F23" w14:textId="77777777" w:rsidR="004F539E" w:rsidRDefault="004F53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370838D-0614-4663-8A2B-FA60ADE7D47C}"/>
  </w:font>
  <w:font w:name="Aptos Black">
    <w:charset w:val="00"/>
    <w:family w:val="swiss"/>
    <w:pitch w:val="variable"/>
    <w:sig w:usb0="20000287" w:usb1="00000003" w:usb2="00000000" w:usb3="00000000" w:csb0="0000019F" w:csb1="00000000"/>
    <w:embedBold r:id="rId2" w:fontKey="{0F5CEC9E-BE51-4AE2-9707-88638A4DD5A8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3" w:fontKey="{45C8DDC1-9CA0-4CCB-B96C-66800D282D16}"/>
    <w:embedBold r:id="rId4" w:fontKey="{DB52F076-4BAD-4B0F-B91B-CEEEB490E1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FF4C22F-9155-4774-9795-E74BAC8E9C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B38A6" w14:textId="77777777" w:rsidR="004F539E" w:rsidRDefault="004F539E">
      <w:pPr>
        <w:spacing w:line="240" w:lineRule="auto"/>
      </w:pPr>
      <w:r>
        <w:separator/>
      </w:r>
    </w:p>
  </w:footnote>
  <w:footnote w:type="continuationSeparator" w:id="0">
    <w:p w14:paraId="2DB4487B" w14:textId="77777777" w:rsidR="004F539E" w:rsidRDefault="004F539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88B"/>
    <w:rsid w:val="001D34D4"/>
    <w:rsid w:val="002D562C"/>
    <w:rsid w:val="004F539E"/>
    <w:rsid w:val="00515A92"/>
    <w:rsid w:val="00562379"/>
    <w:rsid w:val="0082488B"/>
    <w:rsid w:val="0088022F"/>
    <w:rsid w:val="00933A1B"/>
    <w:rsid w:val="00972CB1"/>
    <w:rsid w:val="009C1B40"/>
    <w:rsid w:val="00A0300E"/>
    <w:rsid w:val="00AA7426"/>
    <w:rsid w:val="00B91D24"/>
    <w:rsid w:val="00B9330A"/>
    <w:rsid w:val="00BA23D4"/>
    <w:rsid w:val="00BC79D9"/>
    <w:rsid w:val="00D24D31"/>
    <w:rsid w:val="00D332F6"/>
    <w:rsid w:val="00D93568"/>
    <w:rsid w:val="00EF0086"/>
    <w:rsid w:val="00F5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15132"/>
  <w15:docId w15:val="{D9418D06-EC52-4458-800C-CD17C8084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">
    <w:name w:val="header"/>
    <w:basedOn w:val="Normal"/>
    <w:link w:val="CabealhoChar"/>
    <w:uiPriority w:val="99"/>
    <w:unhideWhenUsed/>
    <w:rsid w:val="009C1B4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1B40"/>
  </w:style>
  <w:style w:type="paragraph" w:styleId="Rodap">
    <w:name w:val="footer"/>
    <w:basedOn w:val="Normal"/>
    <w:link w:val="RodapChar"/>
    <w:uiPriority w:val="99"/>
    <w:unhideWhenUsed/>
    <w:rsid w:val="009C1B4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1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999</Words>
  <Characters>5400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santos</cp:lastModifiedBy>
  <cp:revision>11</cp:revision>
  <dcterms:created xsi:type="dcterms:W3CDTF">2025-11-22T22:09:00Z</dcterms:created>
  <dcterms:modified xsi:type="dcterms:W3CDTF">2025-11-27T14:03:00Z</dcterms:modified>
</cp:coreProperties>
</file>