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8727B" w:rsidRDefault="00000000">
      <w:pPr>
        <w:spacing w:after="200"/>
        <w:jc w:val="center"/>
        <w:rPr>
          <w:rFonts w:ascii="Calibri" w:eastAsia="Calibri" w:hAnsi="Calibri" w:cs="Calibri"/>
          <w:b/>
          <w:sz w:val="34"/>
          <w:szCs w:val="34"/>
        </w:rPr>
      </w:pPr>
      <w:r>
        <w:rPr>
          <w:rFonts w:ascii="Calibri" w:eastAsia="Calibri" w:hAnsi="Calibri" w:cs="Calibri"/>
          <w:b/>
          <w:sz w:val="34"/>
          <w:szCs w:val="34"/>
        </w:rPr>
        <w:t>INFORME DE ACTIVIDAD AL AIRE LIBRE</w:t>
      </w:r>
    </w:p>
    <w:p w14:paraId="00000002" w14:textId="77777777" w:rsidR="0038727B" w:rsidRDefault="00000000">
      <w:pPr>
        <w:spacing w:after="200"/>
        <w:jc w:val="center"/>
        <w:rPr>
          <w:rFonts w:ascii="Calibri" w:eastAsia="Calibri" w:hAnsi="Calibri" w:cs="Calibri"/>
        </w:rPr>
      </w:pPr>
      <w:r>
        <w:rPr>
          <w:rFonts w:ascii="Calibri" w:eastAsia="Calibri" w:hAnsi="Calibri" w:cs="Calibri"/>
        </w:rPr>
        <w:t>Universidad Nacional de Colombia</w:t>
      </w:r>
    </w:p>
    <w:p w14:paraId="00000003" w14:textId="77777777" w:rsidR="0038727B" w:rsidRDefault="00000000">
      <w:pPr>
        <w:spacing w:after="200"/>
        <w:jc w:val="right"/>
        <w:rPr>
          <w:rFonts w:ascii="Calibri" w:eastAsia="Calibri" w:hAnsi="Calibri" w:cs="Calibri"/>
        </w:rPr>
      </w:pPr>
      <w:r>
        <w:rPr>
          <w:rFonts w:ascii="Calibri" w:eastAsia="Calibri" w:hAnsi="Calibri" w:cs="Calibri"/>
        </w:rPr>
        <w:t>23 de febrero de 2023</w:t>
      </w:r>
    </w:p>
    <w:p w14:paraId="00000004" w14:textId="77777777" w:rsidR="0038727B" w:rsidRDefault="00000000">
      <w:pPr>
        <w:spacing w:after="200" w:line="360" w:lineRule="auto"/>
        <w:rPr>
          <w:rFonts w:ascii="Calibri" w:eastAsia="Calibri" w:hAnsi="Calibri" w:cs="Calibri"/>
        </w:rPr>
      </w:pPr>
      <w:r>
        <w:rPr>
          <w:rFonts w:ascii="Calibri" w:eastAsia="Calibri" w:hAnsi="Calibri" w:cs="Calibri"/>
          <w:b/>
        </w:rPr>
        <w:t>Estudiantes</w:t>
      </w:r>
      <w:r>
        <w:rPr>
          <w:rFonts w:ascii="Calibri" w:eastAsia="Calibri" w:hAnsi="Calibri" w:cs="Calibri"/>
        </w:rPr>
        <w:t xml:space="preserve">: Cristian Andrés Arenas Vargas, Valeria Mora Cárdenas, Alejandro Gallego </w:t>
      </w:r>
      <w:proofErr w:type="gramStart"/>
      <w:r>
        <w:rPr>
          <w:rFonts w:ascii="Calibri" w:eastAsia="Calibri" w:hAnsi="Calibri" w:cs="Calibri"/>
        </w:rPr>
        <w:t xml:space="preserve">Chavarro,  </w:t>
      </w:r>
      <w:proofErr w:type="spellStart"/>
      <w:r>
        <w:rPr>
          <w:rFonts w:ascii="Calibri" w:eastAsia="Calibri" w:hAnsi="Calibri" w:cs="Calibri"/>
        </w:rPr>
        <w:t>Maria</w:t>
      </w:r>
      <w:proofErr w:type="spellEnd"/>
      <w:proofErr w:type="gramEnd"/>
      <w:r>
        <w:rPr>
          <w:rFonts w:ascii="Calibri" w:eastAsia="Calibri" w:hAnsi="Calibri" w:cs="Calibri"/>
        </w:rPr>
        <w:t xml:space="preserve"> Angélica Castaño Álvarez y Duván Arley Bolívar David</w:t>
      </w:r>
    </w:p>
    <w:p w14:paraId="00000005" w14:textId="77777777" w:rsidR="0038727B" w:rsidRDefault="00000000">
      <w:pPr>
        <w:spacing w:after="200" w:line="360" w:lineRule="auto"/>
        <w:rPr>
          <w:rFonts w:ascii="Calibri" w:eastAsia="Calibri" w:hAnsi="Calibri" w:cs="Calibri"/>
        </w:rPr>
      </w:pPr>
      <w:r>
        <w:rPr>
          <w:rFonts w:ascii="Calibri" w:eastAsia="Calibri" w:hAnsi="Calibri" w:cs="Calibri"/>
          <w:b/>
        </w:rPr>
        <w:t>Profesora</w:t>
      </w:r>
      <w:r>
        <w:rPr>
          <w:rFonts w:ascii="Calibri" w:eastAsia="Calibri" w:hAnsi="Calibri" w:cs="Calibri"/>
        </w:rPr>
        <w:t>: Josefina Franco Hernández.</w:t>
      </w:r>
    </w:p>
    <w:p w14:paraId="00000006" w14:textId="77777777" w:rsidR="0038727B" w:rsidRDefault="00000000">
      <w:pPr>
        <w:spacing w:after="200" w:line="360" w:lineRule="auto"/>
        <w:rPr>
          <w:rFonts w:ascii="Calibri" w:eastAsia="Calibri" w:hAnsi="Calibri" w:cs="Calibri"/>
        </w:rPr>
      </w:pPr>
      <w:r>
        <w:rPr>
          <w:rFonts w:ascii="Calibri" w:eastAsia="Calibri" w:hAnsi="Calibri" w:cs="Calibri"/>
          <w:b/>
        </w:rPr>
        <w:t>Asignatura</w:t>
      </w:r>
      <w:r>
        <w:rPr>
          <w:rFonts w:ascii="Calibri" w:eastAsia="Calibri" w:hAnsi="Calibri" w:cs="Calibri"/>
        </w:rPr>
        <w:t>: Teoría de la administración y organización I.</w:t>
      </w:r>
    </w:p>
    <w:p w14:paraId="00000007" w14:textId="77777777" w:rsidR="0038727B" w:rsidRDefault="00000000">
      <w:pPr>
        <w:spacing w:after="200" w:line="360" w:lineRule="auto"/>
        <w:rPr>
          <w:rFonts w:ascii="Calibri" w:eastAsia="Calibri" w:hAnsi="Calibri" w:cs="Calibri"/>
        </w:rPr>
      </w:pPr>
      <w:r>
        <w:rPr>
          <w:rFonts w:ascii="Calibri" w:eastAsia="Calibri" w:hAnsi="Calibri" w:cs="Calibri"/>
          <w:b/>
        </w:rPr>
        <w:t>Periodo</w:t>
      </w:r>
      <w:r>
        <w:rPr>
          <w:rFonts w:ascii="Calibri" w:eastAsia="Calibri" w:hAnsi="Calibri" w:cs="Calibri"/>
        </w:rPr>
        <w:t>: 2023-1</w:t>
      </w:r>
    </w:p>
    <w:p w14:paraId="00000008" w14:textId="77777777" w:rsidR="0038727B" w:rsidRDefault="0038727B">
      <w:pPr>
        <w:spacing w:after="200" w:line="360" w:lineRule="auto"/>
        <w:rPr>
          <w:rFonts w:ascii="Calibri" w:eastAsia="Calibri" w:hAnsi="Calibri" w:cs="Calibri"/>
        </w:rPr>
      </w:pPr>
    </w:p>
    <w:p w14:paraId="00000009" w14:textId="77777777" w:rsidR="0038727B" w:rsidRDefault="00000000">
      <w:pPr>
        <w:spacing w:after="200" w:line="360" w:lineRule="auto"/>
        <w:rPr>
          <w:rFonts w:ascii="Calibri" w:eastAsia="Calibri" w:hAnsi="Calibri" w:cs="Calibri"/>
          <w:b/>
        </w:rPr>
      </w:pPr>
      <w:r>
        <w:rPr>
          <w:rFonts w:ascii="Calibri" w:eastAsia="Calibri" w:hAnsi="Calibri" w:cs="Calibri"/>
          <w:b/>
        </w:rPr>
        <w:t xml:space="preserve">Índice </w:t>
      </w:r>
    </w:p>
    <w:p w14:paraId="0000000A" w14:textId="77777777" w:rsidR="0038727B" w:rsidRDefault="00000000">
      <w:pPr>
        <w:numPr>
          <w:ilvl w:val="0"/>
          <w:numId w:val="1"/>
        </w:numPr>
        <w:spacing w:line="360" w:lineRule="auto"/>
      </w:pPr>
      <w:r>
        <w:rPr>
          <w:rFonts w:ascii="Calibri" w:eastAsia="Calibri" w:hAnsi="Calibri" w:cs="Calibri"/>
        </w:rPr>
        <w:t>Introducción</w:t>
      </w:r>
    </w:p>
    <w:p w14:paraId="0000000B" w14:textId="77777777" w:rsidR="0038727B" w:rsidRDefault="00000000">
      <w:pPr>
        <w:numPr>
          <w:ilvl w:val="0"/>
          <w:numId w:val="1"/>
        </w:numPr>
        <w:spacing w:line="360" w:lineRule="auto"/>
      </w:pPr>
      <w:r>
        <w:rPr>
          <w:rFonts w:ascii="Calibri" w:eastAsia="Calibri" w:hAnsi="Calibri" w:cs="Calibri"/>
        </w:rPr>
        <w:t>¿En qué se relaciona la actividad con el enfoque sistémico?</w:t>
      </w:r>
    </w:p>
    <w:p w14:paraId="0000000C" w14:textId="77777777" w:rsidR="0038727B" w:rsidRDefault="00000000">
      <w:pPr>
        <w:numPr>
          <w:ilvl w:val="0"/>
          <w:numId w:val="1"/>
        </w:numPr>
        <w:spacing w:line="360" w:lineRule="auto"/>
      </w:pPr>
      <w:r>
        <w:rPr>
          <w:rFonts w:ascii="Calibri" w:eastAsia="Calibri" w:hAnsi="Calibri" w:cs="Calibri"/>
        </w:rPr>
        <w:t>¿Qué aprendimos con esta actividad?</w:t>
      </w:r>
    </w:p>
    <w:p w14:paraId="0000000D" w14:textId="77777777" w:rsidR="0038727B" w:rsidRDefault="00000000">
      <w:pPr>
        <w:numPr>
          <w:ilvl w:val="0"/>
          <w:numId w:val="1"/>
        </w:numPr>
        <w:spacing w:line="360" w:lineRule="auto"/>
      </w:pPr>
      <w:r>
        <w:rPr>
          <w:rFonts w:ascii="Calibri" w:eastAsia="Calibri" w:hAnsi="Calibri" w:cs="Calibri"/>
        </w:rPr>
        <w:t>¿Qué dificultades se presentaron en la ejecución del ejercicio?</w:t>
      </w:r>
    </w:p>
    <w:p w14:paraId="0000000E" w14:textId="77777777" w:rsidR="0038727B" w:rsidRDefault="00000000">
      <w:pPr>
        <w:numPr>
          <w:ilvl w:val="0"/>
          <w:numId w:val="1"/>
        </w:numPr>
        <w:spacing w:after="200" w:line="360" w:lineRule="auto"/>
      </w:pPr>
      <w:r>
        <w:rPr>
          <w:rFonts w:ascii="Calibri" w:eastAsia="Calibri" w:hAnsi="Calibri" w:cs="Calibri"/>
        </w:rPr>
        <w:t>Conclusiones</w:t>
      </w:r>
    </w:p>
    <w:p w14:paraId="0000000F" w14:textId="77777777" w:rsidR="0038727B" w:rsidRDefault="0038727B">
      <w:pPr>
        <w:spacing w:after="200" w:line="360" w:lineRule="auto"/>
        <w:rPr>
          <w:rFonts w:ascii="Calibri" w:eastAsia="Calibri" w:hAnsi="Calibri" w:cs="Calibri"/>
          <w:b/>
        </w:rPr>
      </w:pPr>
    </w:p>
    <w:p w14:paraId="00000010" w14:textId="77777777" w:rsidR="0038727B" w:rsidRDefault="00000000">
      <w:pPr>
        <w:spacing w:after="200" w:line="360" w:lineRule="auto"/>
        <w:jc w:val="center"/>
        <w:rPr>
          <w:rFonts w:ascii="Calibri" w:eastAsia="Calibri" w:hAnsi="Calibri" w:cs="Calibri"/>
        </w:rPr>
      </w:pPr>
      <w:r>
        <w:rPr>
          <w:rFonts w:ascii="Calibri" w:eastAsia="Calibri" w:hAnsi="Calibri" w:cs="Calibri"/>
          <w:b/>
        </w:rPr>
        <w:t>Introducción</w:t>
      </w:r>
    </w:p>
    <w:p w14:paraId="00000011" w14:textId="1BB243A7" w:rsidR="0038727B" w:rsidRDefault="00000000">
      <w:pPr>
        <w:spacing w:after="200" w:line="360" w:lineRule="auto"/>
        <w:jc w:val="both"/>
        <w:rPr>
          <w:rFonts w:ascii="Calibri" w:eastAsia="Calibri" w:hAnsi="Calibri" w:cs="Calibri"/>
        </w:rPr>
      </w:pPr>
      <w:r>
        <w:rPr>
          <w:rFonts w:ascii="Calibri" w:eastAsia="Calibri" w:hAnsi="Calibri" w:cs="Calibri"/>
        </w:rPr>
        <w:t xml:space="preserve">Este informe trata sobre el análisis más a fondo de las actividades realizadas el </w:t>
      </w:r>
      <w:r w:rsidR="007A1D73">
        <w:rPr>
          <w:rFonts w:ascii="Calibri" w:eastAsia="Calibri" w:hAnsi="Calibri" w:cs="Calibri"/>
        </w:rPr>
        <w:t>jueves</w:t>
      </w:r>
      <w:r>
        <w:rPr>
          <w:rFonts w:ascii="Calibri" w:eastAsia="Calibri" w:hAnsi="Calibri" w:cs="Calibri"/>
        </w:rPr>
        <w:t xml:space="preserve"> 23 de febrero y su relación con el enfoque sistémico; además se busca examinar los aprendizajes y dificultades que pudimos presenciar durante la ejecución de estas. </w:t>
      </w:r>
    </w:p>
    <w:p w14:paraId="00000012" w14:textId="423A5A87" w:rsidR="0038727B" w:rsidRDefault="00000000">
      <w:pPr>
        <w:spacing w:after="200" w:line="360" w:lineRule="auto"/>
        <w:jc w:val="both"/>
        <w:rPr>
          <w:rFonts w:ascii="Calibri" w:eastAsia="Calibri" w:hAnsi="Calibri" w:cs="Calibri"/>
        </w:rPr>
      </w:pPr>
      <w:r>
        <w:rPr>
          <w:rFonts w:ascii="Calibri" w:eastAsia="Calibri" w:hAnsi="Calibri" w:cs="Calibri"/>
        </w:rPr>
        <w:t xml:space="preserve">Realizamos dos actividades en grupos de 12 personas: La primera consistía en desamarrar un nudo hecho con 6 cuerdas, de la cual 12 extremos sobresalen y por lo tanto cada uno de los miembros tuvo que amarrar un extremo diferente en uno de sus dedos, la idea era no desamarrar el nudo </w:t>
      </w:r>
      <w:r w:rsidR="007A1D73">
        <w:rPr>
          <w:rFonts w:ascii="Calibri" w:eastAsia="Calibri" w:hAnsi="Calibri" w:cs="Calibri"/>
        </w:rPr>
        <w:t>manualmente,</w:t>
      </w:r>
      <w:r>
        <w:rPr>
          <w:rFonts w:ascii="Calibri" w:eastAsia="Calibri" w:hAnsi="Calibri" w:cs="Calibri"/>
        </w:rPr>
        <w:t xml:space="preserve"> sino que cada miembro debía desplazarse de un lado a otro con el fin de ir poco a poco ir desplazando la cuerda hasta finalmente desatar el nudo por completo. Por otra parte la segunda actividad consistía en crear un nudo con las manos de todos los integrantes del grupo, un estudiante ponía su mano derecha al frente y agarraba la mano de otra persona, y repetíamos lo mismo con nuestra mano izquierda; una vez hecho el nudo teníamos que desatarlo con la condición de no </w:t>
      </w:r>
      <w:r>
        <w:rPr>
          <w:rFonts w:ascii="Calibri" w:eastAsia="Calibri" w:hAnsi="Calibri" w:cs="Calibri"/>
        </w:rPr>
        <w:lastRenderedPageBreak/>
        <w:t>soltarnos de las manos y al final tendría que haber quedado un círculo compuesto de 12 personas, era sencillo evidenciar cuándo la actividad se hacía correcta o incorrectamente dado que al terminar en algunos casos los grupos quedaban divididos en dos o más círculos.</w:t>
      </w:r>
    </w:p>
    <w:p w14:paraId="00000013" w14:textId="77777777" w:rsidR="0038727B" w:rsidRDefault="0038727B">
      <w:pPr>
        <w:spacing w:after="200" w:line="360" w:lineRule="auto"/>
        <w:jc w:val="both"/>
        <w:rPr>
          <w:rFonts w:ascii="Calibri" w:eastAsia="Calibri" w:hAnsi="Calibri" w:cs="Calibri"/>
        </w:rPr>
      </w:pPr>
    </w:p>
    <w:p w14:paraId="00000014" w14:textId="77777777" w:rsidR="0038727B" w:rsidRDefault="00000000">
      <w:pPr>
        <w:spacing w:after="200" w:line="360" w:lineRule="auto"/>
        <w:jc w:val="center"/>
        <w:rPr>
          <w:rFonts w:ascii="Calibri" w:eastAsia="Calibri" w:hAnsi="Calibri" w:cs="Calibri"/>
          <w:b/>
        </w:rPr>
      </w:pPr>
      <w:r>
        <w:rPr>
          <w:rFonts w:ascii="Calibri" w:eastAsia="Calibri" w:hAnsi="Calibri" w:cs="Calibri"/>
          <w:b/>
        </w:rPr>
        <w:t>¿En qué se relaciona la actividad con el enfoque sistémico?</w:t>
      </w:r>
    </w:p>
    <w:p w14:paraId="00000015" w14:textId="77777777" w:rsidR="0038727B" w:rsidRDefault="00000000">
      <w:pPr>
        <w:spacing w:after="200" w:line="360" w:lineRule="auto"/>
        <w:jc w:val="both"/>
        <w:rPr>
          <w:rFonts w:ascii="Calibri" w:eastAsia="Calibri" w:hAnsi="Calibri" w:cs="Calibri"/>
        </w:rPr>
      </w:pPr>
      <w:r>
        <w:rPr>
          <w:rFonts w:ascii="Calibri" w:eastAsia="Calibri" w:hAnsi="Calibri" w:cs="Calibri"/>
        </w:rPr>
        <w:t>Primero que todo, debemos tener claro el concepto de enfoque sistémico, este centra su foco en un sistema desde su totalidad, es decir, analizando las cosas desde un punto de vista general teniendo en cuenta cada una de sus partes, gracias a este podemos revisar un problema teniendo en cuenta que sus elementos cumplen un rol importante y que ninguna puede ser analizada por fuera del conjunto ya que hace parte del todo.</w:t>
      </w:r>
    </w:p>
    <w:p w14:paraId="00000016" w14:textId="77777777" w:rsidR="0038727B" w:rsidRDefault="00000000">
      <w:pPr>
        <w:spacing w:after="200" w:line="360" w:lineRule="auto"/>
        <w:jc w:val="both"/>
        <w:rPr>
          <w:rFonts w:ascii="Calibri" w:eastAsia="Calibri" w:hAnsi="Calibri" w:cs="Calibri"/>
        </w:rPr>
      </w:pPr>
      <w:r>
        <w:rPr>
          <w:rFonts w:ascii="Calibri" w:eastAsia="Calibri" w:hAnsi="Calibri" w:cs="Calibri"/>
        </w:rPr>
        <w:t>Una vez teniendo el concepto claro, podemos relacionar el enfoque sistémico con la actividad hecha en clase: Cada miembro de la actividad en clase es una pieza fundamental para el correcto funcionamiento, desarrollo y solución del sistema (actividad en clase), observamos en el transcurso de la actividad que la comunicación de cada miembro es esencial para formar entre todos una solución en común, en este caso fue desatar el nudo de las cuerdas y de las manos.</w:t>
      </w:r>
    </w:p>
    <w:p w14:paraId="00000017" w14:textId="77777777" w:rsidR="0038727B" w:rsidRDefault="00000000">
      <w:pPr>
        <w:spacing w:after="200" w:line="360" w:lineRule="auto"/>
        <w:jc w:val="both"/>
        <w:rPr>
          <w:rFonts w:ascii="Calibri" w:eastAsia="Calibri" w:hAnsi="Calibri" w:cs="Calibri"/>
        </w:rPr>
      </w:pPr>
      <w:r>
        <w:rPr>
          <w:rFonts w:ascii="Calibri" w:eastAsia="Calibri" w:hAnsi="Calibri" w:cs="Calibri"/>
        </w:rPr>
        <w:t xml:space="preserve">Si alguno de los miembros no está en disposición o presenta falencias en el trabajo como la falta de comunicación y comprensión, nunca va a funcionar el sistema, debería existir una sinergia entre todos los integrantes. </w:t>
      </w:r>
    </w:p>
    <w:p w14:paraId="00000018" w14:textId="77777777" w:rsidR="0038727B" w:rsidRDefault="00000000">
      <w:pPr>
        <w:spacing w:after="200" w:line="360" w:lineRule="auto"/>
        <w:jc w:val="both"/>
        <w:rPr>
          <w:rFonts w:ascii="Calibri" w:eastAsia="Calibri" w:hAnsi="Calibri" w:cs="Calibri"/>
        </w:rPr>
      </w:pPr>
      <w:r>
        <w:rPr>
          <w:rFonts w:ascii="Calibri" w:eastAsia="Calibri" w:hAnsi="Calibri" w:cs="Calibri"/>
        </w:rPr>
        <w:t>Si analizamos a cada miembro individualmente vemos la importancia de las habilidades que cada uno posee, porque cada uno puede ofrecer aportar algo distinto al sistema con tal de que este pueda desarrollar sus objetivos de una manera correcta y cooperativa.</w:t>
      </w:r>
    </w:p>
    <w:p w14:paraId="00000019" w14:textId="77777777" w:rsidR="0038727B" w:rsidRDefault="0038727B">
      <w:pPr>
        <w:spacing w:after="200" w:line="360" w:lineRule="auto"/>
        <w:jc w:val="both"/>
        <w:rPr>
          <w:rFonts w:ascii="Calibri" w:eastAsia="Calibri" w:hAnsi="Calibri" w:cs="Calibri"/>
        </w:rPr>
      </w:pPr>
    </w:p>
    <w:p w14:paraId="0000001A" w14:textId="77777777" w:rsidR="0038727B" w:rsidRDefault="00000000">
      <w:pPr>
        <w:spacing w:after="200" w:line="360" w:lineRule="auto"/>
        <w:jc w:val="center"/>
        <w:rPr>
          <w:rFonts w:ascii="Calibri" w:eastAsia="Calibri" w:hAnsi="Calibri" w:cs="Calibri"/>
          <w:b/>
        </w:rPr>
      </w:pPr>
      <w:r>
        <w:rPr>
          <w:rFonts w:ascii="Calibri" w:eastAsia="Calibri" w:hAnsi="Calibri" w:cs="Calibri"/>
          <w:b/>
        </w:rPr>
        <w:t>¿Qué aprendimos con esta actividad?</w:t>
      </w:r>
    </w:p>
    <w:p w14:paraId="0000001B" w14:textId="77777777" w:rsidR="0038727B" w:rsidRDefault="00000000">
      <w:pPr>
        <w:spacing w:after="200" w:line="360" w:lineRule="auto"/>
        <w:jc w:val="both"/>
        <w:rPr>
          <w:rFonts w:ascii="Calibri" w:eastAsia="Calibri" w:hAnsi="Calibri" w:cs="Calibri"/>
        </w:rPr>
      </w:pPr>
      <w:r>
        <w:rPr>
          <w:rFonts w:ascii="Calibri" w:eastAsia="Calibri" w:hAnsi="Calibri" w:cs="Calibri"/>
        </w:rPr>
        <w:t xml:space="preserve">En los ejercicios realizados aprendimos a tener coordinación, saber elegir un líder, tener buena comunicación y lo importante que es la </w:t>
      </w:r>
      <w:proofErr w:type="gramStart"/>
      <w:r>
        <w:rPr>
          <w:rFonts w:ascii="Calibri" w:eastAsia="Calibri" w:hAnsi="Calibri" w:cs="Calibri"/>
        </w:rPr>
        <w:t>participación activa</w:t>
      </w:r>
      <w:proofErr w:type="gramEnd"/>
      <w:r>
        <w:rPr>
          <w:rFonts w:ascii="Calibri" w:eastAsia="Calibri" w:hAnsi="Calibri" w:cs="Calibri"/>
        </w:rPr>
        <w:t xml:space="preserve"> de todos y cada uno dentro del grupo. Al trabajar en equipo combinamos los distintos puntos de vista de los miembros para ayudar a crear soluciones más efectivas a los problemas, facilitando así el cumplimiento de los objetivos, la motivación, la creatividad e incluso nuestras habilidades sociales.</w:t>
      </w:r>
    </w:p>
    <w:p w14:paraId="0000001C" w14:textId="77777777" w:rsidR="0038727B" w:rsidRDefault="00000000">
      <w:pPr>
        <w:spacing w:after="200" w:line="360" w:lineRule="auto"/>
        <w:jc w:val="both"/>
        <w:rPr>
          <w:rFonts w:ascii="Calibri" w:eastAsia="Calibri" w:hAnsi="Calibri" w:cs="Calibri"/>
        </w:rPr>
      </w:pPr>
      <w:r>
        <w:rPr>
          <w:rFonts w:ascii="Calibri" w:eastAsia="Calibri" w:hAnsi="Calibri" w:cs="Calibri"/>
        </w:rPr>
        <w:t xml:space="preserve">Si llevamos el trabajo en grupo al enfoque sistémico vemos como este reconoce que los individuos tienen influencia en el equipo y también que este tiene una magnitud poderosa sobre cada uno de sus </w:t>
      </w:r>
      <w:r>
        <w:rPr>
          <w:rFonts w:ascii="Calibri" w:eastAsia="Calibri" w:hAnsi="Calibri" w:cs="Calibri"/>
        </w:rPr>
        <w:lastRenderedPageBreak/>
        <w:t>individuos. Cambiando así un poco la manera tradicional de cooperar, la cual busca el aumento del desempeño a nivel individual de los miembros del equipo.</w:t>
      </w:r>
    </w:p>
    <w:p w14:paraId="0000001D" w14:textId="77777777" w:rsidR="0038727B" w:rsidRDefault="0038727B">
      <w:pPr>
        <w:spacing w:after="200" w:line="360" w:lineRule="auto"/>
        <w:jc w:val="both"/>
        <w:rPr>
          <w:rFonts w:ascii="Calibri" w:eastAsia="Calibri" w:hAnsi="Calibri" w:cs="Calibri"/>
        </w:rPr>
      </w:pPr>
    </w:p>
    <w:p w14:paraId="0000001E" w14:textId="77777777" w:rsidR="0038727B" w:rsidRDefault="00000000">
      <w:pPr>
        <w:spacing w:after="200" w:line="360" w:lineRule="auto"/>
        <w:jc w:val="center"/>
        <w:rPr>
          <w:rFonts w:ascii="Calibri" w:eastAsia="Calibri" w:hAnsi="Calibri" w:cs="Calibri"/>
          <w:b/>
        </w:rPr>
      </w:pPr>
      <w:r>
        <w:rPr>
          <w:rFonts w:ascii="Calibri" w:eastAsia="Calibri" w:hAnsi="Calibri" w:cs="Calibri"/>
          <w:b/>
        </w:rPr>
        <w:t>¿Qué dificultades se presentaron en la ejecución del ejercicio?</w:t>
      </w:r>
    </w:p>
    <w:p w14:paraId="0000001F" w14:textId="77777777" w:rsidR="0038727B" w:rsidRDefault="00000000">
      <w:pPr>
        <w:spacing w:before="240" w:after="240" w:line="360" w:lineRule="auto"/>
        <w:jc w:val="both"/>
        <w:rPr>
          <w:rFonts w:ascii="Calibri" w:eastAsia="Calibri" w:hAnsi="Calibri" w:cs="Calibri"/>
        </w:rPr>
      </w:pPr>
      <w:r>
        <w:rPr>
          <w:rFonts w:ascii="Calibri" w:eastAsia="Calibri" w:hAnsi="Calibri" w:cs="Calibri"/>
        </w:rPr>
        <w:t>A continuación vamos a analizar las dificultades que se presenciaron a lo largo de la primera actividad, al comienzo el desacierto que pudimos evidenciar fue no disponer de un previo plan en el cual una persona asumiera el rol de líder, fue así como muchas personas daban soluciones pero se tornó difícil saber a quién escuchar o hacer caso, por eso en la actividad fue común resolver varios errores a la vez, o cometer el mismo error constantemente, debido a que no había alguien que se encargara de diagnosticar las situaciones paso a paso y así darle una correcta solución para alcanzar el bien común, así mismo que se encargara de dirigir a los miembros de la actividad, la falta de comunicación y el no saber trabajar en equipo fueron otros de los inconvenientes presentados, pues las personas al lograr desatar su nudo daban por finalizada su participación sin darle importancia a que los otros compañeros aún estuvieran realizando el ejercicio, al igual que tomaban acciones que solucionaban su situación pero perjudicaba a los otros miembros, es decir se manejó de una manera individualista.</w:t>
      </w:r>
    </w:p>
    <w:p w14:paraId="00000020" w14:textId="77777777" w:rsidR="0038727B" w:rsidRDefault="00000000">
      <w:pPr>
        <w:spacing w:before="240" w:after="240" w:line="360" w:lineRule="auto"/>
        <w:jc w:val="both"/>
        <w:rPr>
          <w:rFonts w:ascii="Calibri" w:eastAsia="Calibri" w:hAnsi="Calibri" w:cs="Calibri"/>
        </w:rPr>
      </w:pPr>
      <w:r>
        <w:rPr>
          <w:rFonts w:ascii="Calibri" w:eastAsia="Calibri" w:hAnsi="Calibri" w:cs="Calibri"/>
        </w:rPr>
        <w:t>Ahora vamos a la siguiente actividad, aquí podemos evidenciar una dificultad totalmente contraria a la de la actividad anterior, pues el saber que un mal movimiento o manejo de la situación podría desfavorecer a un integrante y la alta probabilidad de que terminara lastimado, en este ejercicio los miembros del grupo estuvieron más dispuestos a escuchar a una persona para así solventar el problema, por esta parte pensamos que la dificultad fue la falta de confianza en el líder, cada miembro tenía “miedo” de realizar un movimiento.</w:t>
      </w:r>
    </w:p>
    <w:p w14:paraId="00000021" w14:textId="77777777" w:rsidR="0038727B" w:rsidRDefault="0038727B">
      <w:pPr>
        <w:spacing w:before="240" w:after="240" w:line="360" w:lineRule="auto"/>
        <w:jc w:val="both"/>
        <w:rPr>
          <w:rFonts w:ascii="Calibri" w:eastAsia="Calibri" w:hAnsi="Calibri" w:cs="Calibri"/>
        </w:rPr>
      </w:pPr>
    </w:p>
    <w:p w14:paraId="00000022" w14:textId="77777777" w:rsidR="0038727B" w:rsidRDefault="00000000">
      <w:pPr>
        <w:spacing w:after="200" w:line="360" w:lineRule="auto"/>
        <w:jc w:val="center"/>
        <w:rPr>
          <w:rFonts w:ascii="Calibri" w:eastAsia="Calibri" w:hAnsi="Calibri" w:cs="Calibri"/>
          <w:b/>
        </w:rPr>
      </w:pPr>
      <w:r>
        <w:rPr>
          <w:rFonts w:ascii="Calibri" w:eastAsia="Calibri" w:hAnsi="Calibri" w:cs="Calibri"/>
          <w:b/>
        </w:rPr>
        <w:t>Conclusiones</w:t>
      </w:r>
    </w:p>
    <w:p w14:paraId="00000023" w14:textId="712250B0" w:rsidR="0038727B" w:rsidRDefault="00000000">
      <w:pPr>
        <w:spacing w:before="240" w:after="240" w:line="360" w:lineRule="auto"/>
        <w:rPr>
          <w:rFonts w:ascii="Calibri" w:eastAsia="Calibri" w:hAnsi="Calibri" w:cs="Calibri"/>
        </w:rPr>
      </w:pPr>
      <w:r>
        <w:rPr>
          <w:rFonts w:ascii="Calibri" w:eastAsia="Calibri" w:hAnsi="Calibri" w:cs="Calibri"/>
        </w:rPr>
        <w:t>Haciendo una recapitulación de estas actividades podemos concluir en primera instancia, como en ejercicios recreativos podemos simular el funcionamiento de una empresa, como cada persona trabaja por una meta</w:t>
      </w:r>
      <w:r w:rsidR="007A1D73">
        <w:rPr>
          <w:rFonts w:ascii="Calibri" w:eastAsia="Calibri" w:hAnsi="Calibri" w:cs="Calibri"/>
        </w:rPr>
        <w:t xml:space="preserve">, </w:t>
      </w:r>
      <w:r>
        <w:rPr>
          <w:rFonts w:ascii="Calibri" w:eastAsia="Calibri" w:hAnsi="Calibri" w:cs="Calibri"/>
        </w:rPr>
        <w:t xml:space="preserve">es decir todos deben estar en la misma afinidad y mantenerse sincronizados cooperando así cada parte sea autónoma, también como el trabajo en equipo y el liderazgo son las claves para que se garantice un eficaz resultado, pues un sistema se compone de sus subsistemas y de las tareas que allí se realicen correctamente, la clave no </w:t>
      </w:r>
      <w:r w:rsidR="007A1D73">
        <w:rPr>
          <w:rFonts w:ascii="Calibri" w:eastAsia="Calibri" w:hAnsi="Calibri" w:cs="Calibri"/>
        </w:rPr>
        <w:t>está</w:t>
      </w:r>
      <w:r>
        <w:rPr>
          <w:rFonts w:ascii="Calibri" w:eastAsia="Calibri" w:hAnsi="Calibri" w:cs="Calibri"/>
        </w:rPr>
        <w:t xml:space="preserve"> solamente en dar </w:t>
      </w:r>
      <w:r w:rsidR="007A1D73">
        <w:rPr>
          <w:rFonts w:ascii="Calibri" w:eastAsia="Calibri" w:hAnsi="Calibri" w:cs="Calibri"/>
        </w:rPr>
        <w:t>órdenes</w:t>
      </w:r>
      <w:r>
        <w:rPr>
          <w:rFonts w:ascii="Calibri" w:eastAsia="Calibri" w:hAnsi="Calibri" w:cs="Calibri"/>
        </w:rPr>
        <w:t xml:space="preserve"> sino el saber escuchar, también con las actividades aprendemos que con cada situación u objetivo, debemos tener un previo plan o solución.</w:t>
      </w:r>
    </w:p>
    <w:p w14:paraId="00000024" w14:textId="77777777" w:rsidR="0038727B" w:rsidRDefault="0038727B">
      <w:pPr>
        <w:spacing w:before="240" w:after="240" w:line="360" w:lineRule="auto"/>
        <w:rPr>
          <w:rFonts w:ascii="Calibri" w:eastAsia="Calibri" w:hAnsi="Calibri" w:cs="Calibri"/>
        </w:rPr>
      </w:pPr>
    </w:p>
    <w:p w14:paraId="00000025" w14:textId="77777777" w:rsidR="0038727B" w:rsidRDefault="0038727B">
      <w:pPr>
        <w:spacing w:after="200" w:line="360" w:lineRule="auto"/>
        <w:rPr>
          <w:rFonts w:ascii="Calibri" w:eastAsia="Calibri" w:hAnsi="Calibri" w:cs="Calibri"/>
        </w:rPr>
      </w:pPr>
    </w:p>
    <w:p w14:paraId="00000026" w14:textId="77777777" w:rsidR="0038727B" w:rsidRDefault="0038727B">
      <w:pPr>
        <w:spacing w:after="200" w:line="360" w:lineRule="auto"/>
        <w:jc w:val="center"/>
        <w:rPr>
          <w:rFonts w:ascii="Calibri" w:eastAsia="Calibri" w:hAnsi="Calibri" w:cs="Calibri"/>
          <w:b/>
        </w:rPr>
      </w:pPr>
    </w:p>
    <w:p w14:paraId="00000027" w14:textId="77777777" w:rsidR="0038727B" w:rsidRDefault="0038727B">
      <w:pPr>
        <w:spacing w:after="200" w:line="360" w:lineRule="auto"/>
        <w:rPr>
          <w:rFonts w:ascii="Calibri" w:eastAsia="Calibri" w:hAnsi="Calibri" w:cs="Calibri"/>
        </w:rPr>
      </w:pPr>
    </w:p>
    <w:sectPr w:rsidR="0038727B">
      <w:headerReference w:type="default" r:id="rId8"/>
      <w:footerReference w:type="default" r:id="rId9"/>
      <w:pgSz w:w="11909" w:h="16834"/>
      <w:pgMar w:top="1440" w:right="1440" w:bottom="1440" w:left="1440" w:header="17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9544A" w14:textId="77777777" w:rsidR="00443BAD" w:rsidRDefault="00443BAD">
      <w:pPr>
        <w:spacing w:line="240" w:lineRule="auto"/>
      </w:pPr>
      <w:r>
        <w:separator/>
      </w:r>
    </w:p>
  </w:endnote>
  <w:endnote w:type="continuationSeparator" w:id="0">
    <w:p w14:paraId="0B3C2F9B" w14:textId="77777777" w:rsidR="00443BAD" w:rsidRDefault="00443B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38727B" w:rsidRDefault="0038727B">
    <w:pPr>
      <w:ind w:left="-1440" w:right="-144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89EC6" w14:textId="77777777" w:rsidR="00443BAD" w:rsidRDefault="00443BAD">
      <w:pPr>
        <w:spacing w:line="240" w:lineRule="auto"/>
      </w:pPr>
      <w:r>
        <w:separator/>
      </w:r>
    </w:p>
  </w:footnote>
  <w:footnote w:type="continuationSeparator" w:id="0">
    <w:p w14:paraId="1F01E6EC" w14:textId="77777777" w:rsidR="00443BAD" w:rsidRDefault="00443B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8" w14:textId="77777777" w:rsidR="0038727B" w:rsidRDefault="0038727B">
    <w:pPr>
      <w:ind w:left="-1417" w:right="-144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6203"/>
    <w:multiLevelType w:val="multilevel"/>
    <w:tmpl w:val="BFAA6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41057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27B"/>
    <w:rsid w:val="0038727B"/>
    <w:rsid w:val="00443BAD"/>
    <w:rsid w:val="007A1D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7BF09"/>
  <w15:docId w15:val="{4CFB7C10-6CBF-4246-B084-EFC3677D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B1360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13607"/>
  </w:style>
  <w:style w:type="paragraph" w:styleId="Piedepgina">
    <w:name w:val="footer"/>
    <w:basedOn w:val="Normal"/>
    <w:link w:val="PiedepginaCar"/>
    <w:uiPriority w:val="99"/>
    <w:unhideWhenUsed/>
    <w:rsid w:val="00B1360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13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IQz/9ILvgqjUIJxBFvFonB8qNw==">AMUW2mXPkHnN8Gj3hebuhddKZnGLSx0EZwwsd0YcepTiTemCAvuX7X76Ti3cJ21Ugu4SkV62IL5SH0CaVi2DWGWnrTPKzHj8X+U2TiE0W9EpX/r7JBhGoco=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1009</Words>
  <Characters>5551</Characters>
  <Application>Microsoft Office Word</Application>
  <DocSecurity>0</DocSecurity>
  <Lines>46</Lines>
  <Paragraphs>13</Paragraphs>
  <ScaleCrop>false</ScaleCrop>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dc:creator>
  <cp:lastModifiedBy>Cristian Andrés Arenas Vargas</cp:lastModifiedBy>
  <cp:revision>2</cp:revision>
  <dcterms:created xsi:type="dcterms:W3CDTF">2023-03-06T16:25:00Z</dcterms:created>
  <dcterms:modified xsi:type="dcterms:W3CDTF">2023-03-07T02:06:00Z</dcterms:modified>
</cp:coreProperties>
</file>