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8D27" w14:textId="77777777" w:rsidR="00D94AD0" w:rsidRPr="00863351" w:rsidRDefault="00B40F0D">
      <w:pPr>
        <w:jc w:val="center"/>
        <w:rPr>
          <w:sz w:val="32"/>
          <w:szCs w:val="32"/>
        </w:rPr>
      </w:pPr>
      <w:r w:rsidRPr="00863351">
        <w:rPr>
          <w:rFonts w:hint="eastAsia"/>
          <w:sz w:val="32"/>
          <w:szCs w:val="32"/>
        </w:rPr>
        <w:t>实验二</w:t>
      </w:r>
      <w:r w:rsidRPr="00863351">
        <w:rPr>
          <w:rFonts w:hint="eastAsia"/>
          <w:sz w:val="32"/>
          <w:szCs w:val="32"/>
        </w:rPr>
        <w:t xml:space="preserve"> </w:t>
      </w:r>
      <w:r w:rsidRPr="00863351">
        <w:rPr>
          <w:rFonts w:hint="eastAsia"/>
          <w:sz w:val="32"/>
          <w:szCs w:val="32"/>
        </w:rPr>
        <w:t>基于</w:t>
      </w:r>
      <w:r w:rsidRPr="00863351">
        <w:rPr>
          <w:rFonts w:hint="eastAsia"/>
          <w:sz w:val="32"/>
          <w:szCs w:val="32"/>
        </w:rPr>
        <w:t>SIMD</w:t>
      </w:r>
      <w:r w:rsidRPr="00863351">
        <w:rPr>
          <w:rFonts w:hint="eastAsia"/>
          <w:sz w:val="32"/>
          <w:szCs w:val="32"/>
        </w:rPr>
        <w:t>指令集的程序设计与性能分析</w:t>
      </w:r>
    </w:p>
    <w:p w14:paraId="3E44C731" w14:textId="77777777" w:rsidR="00D94AD0" w:rsidRPr="00863351" w:rsidRDefault="00B40F0D">
      <w:pPr>
        <w:snapToGrid w:val="0"/>
        <w:spacing w:line="360" w:lineRule="auto"/>
        <w:rPr>
          <w:sz w:val="28"/>
          <w:szCs w:val="28"/>
        </w:rPr>
      </w:pPr>
      <w:r w:rsidRPr="00863351">
        <w:rPr>
          <w:rFonts w:hint="eastAsia"/>
          <w:sz w:val="28"/>
          <w:szCs w:val="28"/>
        </w:rPr>
        <w:t>一、实验内容</w:t>
      </w:r>
    </w:p>
    <w:p w14:paraId="6F9A7B37" w14:textId="77777777" w:rsidR="00D94AD0" w:rsidRDefault="00B40F0D">
      <w:pPr>
        <w:snapToGrid w:val="0"/>
        <w:spacing w:line="360" w:lineRule="auto"/>
        <w:rPr>
          <w:sz w:val="24"/>
          <w:szCs w:val="24"/>
        </w:rPr>
      </w:pPr>
      <w:r>
        <w:rPr>
          <w:rFonts w:hint="eastAsia"/>
          <w:sz w:val="24"/>
          <w:szCs w:val="24"/>
        </w:rPr>
        <w:t>使用</w:t>
      </w:r>
      <w:r>
        <w:rPr>
          <w:rFonts w:hint="eastAsia"/>
          <w:b/>
          <w:bCs/>
          <w:sz w:val="24"/>
          <w:szCs w:val="24"/>
        </w:rPr>
        <w:t>SIMD</w:t>
      </w:r>
      <w:r>
        <w:rPr>
          <w:rFonts w:hint="eastAsia"/>
          <w:b/>
          <w:bCs/>
          <w:sz w:val="24"/>
          <w:szCs w:val="24"/>
        </w:rPr>
        <w:t>指令集</w:t>
      </w:r>
      <w:r>
        <w:rPr>
          <w:rFonts w:hint="eastAsia"/>
          <w:sz w:val="24"/>
          <w:szCs w:val="24"/>
        </w:rPr>
        <w:t>(</w:t>
      </w:r>
      <w:r>
        <w:rPr>
          <w:rFonts w:hint="eastAsia"/>
          <w:sz w:val="24"/>
          <w:szCs w:val="24"/>
        </w:rPr>
        <w:t>可以结合其他优化方式</w:t>
      </w:r>
      <w:r>
        <w:rPr>
          <w:rFonts w:hint="eastAsia"/>
          <w:sz w:val="24"/>
          <w:szCs w:val="24"/>
        </w:rPr>
        <w:t>)</w:t>
      </w:r>
      <w:r>
        <w:rPr>
          <w:rFonts w:hint="eastAsia"/>
          <w:sz w:val="24"/>
          <w:szCs w:val="24"/>
        </w:rPr>
        <w:t>，对卷积算法进行优化，分析</w:t>
      </w:r>
      <w:r>
        <w:rPr>
          <w:sz w:val="24"/>
          <w:szCs w:val="24"/>
        </w:rPr>
        <w:t>实验结果</w:t>
      </w:r>
      <w:r>
        <w:rPr>
          <w:rFonts w:hint="eastAsia"/>
          <w:sz w:val="24"/>
          <w:szCs w:val="24"/>
        </w:rPr>
        <w:t>是否符合预期</w:t>
      </w:r>
      <w:r>
        <w:rPr>
          <w:sz w:val="24"/>
          <w:szCs w:val="24"/>
        </w:rPr>
        <w:t>，探讨优化结果符合预期的</w:t>
      </w:r>
      <w:r>
        <w:rPr>
          <w:rFonts w:hint="eastAsia"/>
          <w:sz w:val="24"/>
          <w:szCs w:val="24"/>
        </w:rPr>
        <w:t>原因或导致</w:t>
      </w:r>
      <w:r>
        <w:rPr>
          <w:sz w:val="24"/>
          <w:szCs w:val="24"/>
        </w:rPr>
        <w:t>优化效果未达预期的</w:t>
      </w:r>
      <w:r>
        <w:rPr>
          <w:rFonts w:hint="eastAsia"/>
          <w:sz w:val="24"/>
          <w:szCs w:val="24"/>
        </w:rPr>
        <w:t>因素。</w:t>
      </w:r>
    </w:p>
    <w:p w14:paraId="1475D3B6" w14:textId="77777777" w:rsidR="00D94AD0" w:rsidRPr="00863351" w:rsidRDefault="00B40F0D">
      <w:pPr>
        <w:snapToGrid w:val="0"/>
        <w:spacing w:line="360" w:lineRule="auto"/>
        <w:rPr>
          <w:sz w:val="28"/>
          <w:szCs w:val="28"/>
        </w:rPr>
      </w:pPr>
      <w:r w:rsidRPr="00863351">
        <w:rPr>
          <w:rFonts w:hint="eastAsia"/>
          <w:sz w:val="28"/>
          <w:szCs w:val="28"/>
        </w:rPr>
        <w:t>二、实验说明</w:t>
      </w:r>
    </w:p>
    <w:p w14:paraId="0747A1CC" w14:textId="77777777" w:rsidR="00D94AD0" w:rsidRDefault="00B40F0D">
      <w:pPr>
        <w:snapToGrid w:val="0"/>
        <w:spacing w:line="360" w:lineRule="auto"/>
        <w:rPr>
          <w:sz w:val="24"/>
          <w:szCs w:val="24"/>
        </w:rPr>
      </w:pPr>
      <w:r>
        <w:rPr>
          <w:rFonts w:hint="eastAsia"/>
          <w:sz w:val="24"/>
          <w:szCs w:val="24"/>
        </w:rPr>
        <w:t>1.</w:t>
      </w:r>
      <w:r>
        <w:rPr>
          <w:sz w:val="24"/>
          <w:szCs w:val="24"/>
        </w:rPr>
        <w:t xml:space="preserve"> </w:t>
      </w:r>
      <w:r>
        <w:rPr>
          <w:sz w:val="24"/>
          <w:szCs w:val="24"/>
        </w:rPr>
        <w:t>卷积算法是一种数学运算，主要在两个函数或数据集合上执行</w:t>
      </w:r>
      <w:r>
        <w:rPr>
          <w:rFonts w:hint="eastAsia"/>
          <w:sz w:val="24"/>
          <w:szCs w:val="24"/>
        </w:rPr>
        <w:t>，本实验考虑的是两个矩阵之间进行的运算，代码可参考附件</w:t>
      </w:r>
      <w:proofErr w:type="gramStart"/>
      <w:r>
        <w:rPr>
          <w:sz w:val="24"/>
          <w:szCs w:val="24"/>
        </w:rPr>
        <w:t>”</w:t>
      </w:r>
      <w:proofErr w:type="spellStart"/>
      <w:proofErr w:type="gramEnd"/>
      <w:r>
        <w:rPr>
          <w:rFonts w:hint="eastAsia"/>
          <w:sz w:val="24"/>
          <w:szCs w:val="24"/>
        </w:rPr>
        <w:t>convolution.c</w:t>
      </w:r>
      <w:proofErr w:type="spellEnd"/>
      <w:proofErr w:type="gramStart"/>
      <w:r>
        <w:rPr>
          <w:sz w:val="24"/>
          <w:szCs w:val="24"/>
        </w:rPr>
        <w:t>”</w:t>
      </w:r>
      <w:proofErr w:type="gramEnd"/>
      <w:r>
        <w:rPr>
          <w:rFonts w:hint="eastAsia"/>
          <w:sz w:val="24"/>
          <w:szCs w:val="24"/>
        </w:rPr>
        <w:t>。通常，其中一个是</w:t>
      </w:r>
      <w:r>
        <w:rPr>
          <w:sz w:val="24"/>
          <w:szCs w:val="24"/>
        </w:rPr>
        <w:t>“</w:t>
      </w:r>
      <w:r>
        <w:rPr>
          <w:sz w:val="24"/>
          <w:szCs w:val="24"/>
        </w:rPr>
        <w:t>输入矩阵</w:t>
      </w:r>
      <w:r>
        <w:rPr>
          <w:sz w:val="24"/>
          <w:szCs w:val="24"/>
        </w:rPr>
        <w:t>”</w:t>
      </w:r>
      <w:r>
        <w:rPr>
          <w:sz w:val="24"/>
          <w:szCs w:val="24"/>
        </w:rPr>
        <w:t>，</w:t>
      </w:r>
      <w:r>
        <w:rPr>
          <w:rFonts w:hint="eastAsia"/>
          <w:sz w:val="24"/>
          <w:szCs w:val="24"/>
        </w:rPr>
        <w:t>规模较大</w:t>
      </w:r>
      <w:r>
        <w:rPr>
          <w:sz w:val="24"/>
          <w:szCs w:val="24"/>
        </w:rPr>
        <w:t>。</w:t>
      </w:r>
      <w:r>
        <w:rPr>
          <w:rFonts w:hint="eastAsia"/>
          <w:sz w:val="24"/>
          <w:szCs w:val="24"/>
        </w:rPr>
        <w:t>另一</w:t>
      </w:r>
      <w:r>
        <w:rPr>
          <w:sz w:val="24"/>
          <w:szCs w:val="24"/>
        </w:rPr>
        <w:t>个是</w:t>
      </w:r>
      <w:r>
        <w:rPr>
          <w:sz w:val="24"/>
          <w:szCs w:val="24"/>
        </w:rPr>
        <w:t>“</w:t>
      </w:r>
      <w:r>
        <w:rPr>
          <w:sz w:val="24"/>
          <w:szCs w:val="24"/>
        </w:rPr>
        <w:t>核</w:t>
      </w:r>
      <w:r>
        <w:rPr>
          <w:sz w:val="24"/>
          <w:szCs w:val="24"/>
        </w:rPr>
        <w:t>”</w:t>
      </w:r>
      <w:r>
        <w:rPr>
          <w:sz w:val="24"/>
          <w:szCs w:val="24"/>
        </w:rPr>
        <w:t>，</w:t>
      </w:r>
      <w:r>
        <w:rPr>
          <w:rFonts w:hint="eastAsia"/>
          <w:sz w:val="24"/>
          <w:szCs w:val="24"/>
        </w:rPr>
        <w:t>规模较小。卷积执行过程中，</w:t>
      </w:r>
      <w:r>
        <w:rPr>
          <w:sz w:val="24"/>
          <w:szCs w:val="24"/>
        </w:rPr>
        <w:t>从输入矩阵的左上角开始。核覆盖输入矩阵的一部分，这部分与核的大小相匹配。然后，将核的每个元素与其下方输入矩阵相对应位置的元素相乘</w:t>
      </w:r>
      <w:r>
        <w:rPr>
          <w:rFonts w:hint="eastAsia"/>
          <w:sz w:val="24"/>
          <w:szCs w:val="24"/>
        </w:rPr>
        <w:t>，并将这些乘积求和，结果</w:t>
      </w:r>
      <w:r>
        <w:rPr>
          <w:sz w:val="24"/>
          <w:szCs w:val="24"/>
        </w:rPr>
        <w:t>作为卷积操作的结果的一部分存储在一个新的</w:t>
      </w:r>
      <w:r>
        <w:rPr>
          <w:sz w:val="24"/>
          <w:szCs w:val="24"/>
        </w:rPr>
        <w:t>“</w:t>
      </w:r>
      <w:r>
        <w:rPr>
          <w:sz w:val="24"/>
          <w:szCs w:val="24"/>
        </w:rPr>
        <w:t>输出矩阵</w:t>
      </w:r>
      <w:r>
        <w:rPr>
          <w:sz w:val="24"/>
          <w:szCs w:val="24"/>
        </w:rPr>
        <w:t>”</w:t>
      </w:r>
      <w:r>
        <w:rPr>
          <w:sz w:val="24"/>
          <w:szCs w:val="24"/>
        </w:rPr>
        <w:t>中</w:t>
      </w:r>
      <w:r>
        <w:rPr>
          <w:rFonts w:hint="eastAsia"/>
          <w:sz w:val="24"/>
          <w:szCs w:val="24"/>
        </w:rPr>
        <w:t>。然后滑动</w:t>
      </w:r>
      <w:proofErr w:type="gramStart"/>
      <w:r>
        <w:rPr>
          <w:sz w:val="24"/>
          <w:szCs w:val="24"/>
        </w:rPr>
        <w:t>”</w:t>
      </w:r>
      <w:proofErr w:type="gramEnd"/>
      <w:r>
        <w:rPr>
          <w:rFonts w:hint="eastAsia"/>
          <w:sz w:val="24"/>
          <w:szCs w:val="24"/>
        </w:rPr>
        <w:t>核</w:t>
      </w:r>
      <w:r>
        <w:rPr>
          <w:sz w:val="24"/>
          <w:szCs w:val="24"/>
        </w:rPr>
        <w:t>”</w:t>
      </w:r>
      <w:r>
        <w:rPr>
          <w:rFonts w:hint="eastAsia"/>
          <w:sz w:val="24"/>
          <w:szCs w:val="24"/>
        </w:rPr>
        <w:t>，覆盖新的部分元素，重复这个过程并将结果存储在输出矩阵的新的位置。如下图所示：</w:t>
      </w:r>
    </w:p>
    <w:p w14:paraId="6216B6D2" w14:textId="77777777" w:rsidR="00D94AD0" w:rsidRDefault="00B40F0D">
      <w:pPr>
        <w:snapToGrid w:val="0"/>
        <w:spacing w:line="360" w:lineRule="auto"/>
        <w:rPr>
          <w:sz w:val="24"/>
          <w:szCs w:val="24"/>
        </w:rPr>
      </w:pPr>
      <w:r>
        <w:rPr>
          <w:noProof/>
        </w:rPr>
        <w:drawing>
          <wp:inline distT="0" distB="0" distL="0" distR="0" wp14:anchorId="6770AEB8" wp14:editId="68EBC0BA">
            <wp:extent cx="5365115" cy="2727960"/>
            <wp:effectExtent l="0" t="0" r="6985" b="0"/>
            <wp:docPr id="1560463791" name="图片 1" descr="卷积（Convolution） — PaddleEdu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63791" name="图片 1" descr="卷积（Convolution） — PaddleEdu docu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75267" cy="2732933"/>
                    </a:xfrm>
                    <a:prstGeom prst="rect">
                      <a:avLst/>
                    </a:prstGeom>
                    <a:noFill/>
                    <a:ln>
                      <a:noFill/>
                    </a:ln>
                  </pic:spPr>
                </pic:pic>
              </a:graphicData>
            </a:graphic>
          </wp:inline>
        </w:drawing>
      </w:r>
    </w:p>
    <w:p w14:paraId="1C707A78" w14:textId="77777777" w:rsidR="00D94AD0" w:rsidRDefault="00B40F0D">
      <w:pPr>
        <w:snapToGrid w:val="0"/>
        <w:spacing w:line="360" w:lineRule="auto"/>
        <w:jc w:val="center"/>
        <w:rPr>
          <w:sz w:val="24"/>
          <w:szCs w:val="24"/>
        </w:rPr>
      </w:pPr>
      <w:r>
        <w:rPr>
          <w:rFonts w:hint="eastAsia"/>
          <w:sz w:val="24"/>
          <w:szCs w:val="24"/>
        </w:rPr>
        <w:t>一个输入矩阵为</w:t>
      </w:r>
      <w:r>
        <w:rPr>
          <w:rFonts w:hint="eastAsia"/>
          <w:sz w:val="24"/>
          <w:szCs w:val="24"/>
        </w:rPr>
        <w:t>3*3</w:t>
      </w:r>
      <w:r>
        <w:rPr>
          <w:rFonts w:hint="eastAsia"/>
          <w:sz w:val="24"/>
          <w:szCs w:val="24"/>
        </w:rPr>
        <w:t>，核为</w:t>
      </w:r>
      <w:r>
        <w:rPr>
          <w:rFonts w:hint="eastAsia"/>
          <w:sz w:val="24"/>
          <w:szCs w:val="24"/>
        </w:rPr>
        <w:t>2*2</w:t>
      </w:r>
      <w:r>
        <w:rPr>
          <w:rFonts w:hint="eastAsia"/>
          <w:sz w:val="24"/>
          <w:szCs w:val="24"/>
        </w:rPr>
        <w:t>，步长为</w:t>
      </w:r>
      <w:r>
        <w:rPr>
          <w:rFonts w:hint="eastAsia"/>
          <w:sz w:val="24"/>
          <w:szCs w:val="24"/>
        </w:rPr>
        <w:t>1</w:t>
      </w:r>
      <w:r>
        <w:rPr>
          <w:rFonts w:hint="eastAsia"/>
          <w:sz w:val="24"/>
          <w:szCs w:val="24"/>
        </w:rPr>
        <w:t>的卷积示意图</w:t>
      </w:r>
    </w:p>
    <w:p w14:paraId="221721D1" w14:textId="77777777" w:rsidR="00D94AD0" w:rsidRDefault="00B40F0D">
      <w:pPr>
        <w:snapToGrid w:val="0"/>
        <w:spacing w:line="360" w:lineRule="auto"/>
        <w:rPr>
          <w:sz w:val="24"/>
          <w:szCs w:val="24"/>
        </w:rPr>
      </w:pPr>
      <w:r>
        <w:rPr>
          <w:rFonts w:hint="eastAsia"/>
          <w:sz w:val="24"/>
          <w:szCs w:val="24"/>
        </w:rPr>
        <w:t>卷积计算可参考：</w:t>
      </w:r>
      <w:hyperlink r:id="rId8" w:history="1">
        <w:r>
          <w:rPr>
            <w:rStyle w:val="a4"/>
            <w:sz w:val="24"/>
            <w:szCs w:val="24"/>
          </w:rPr>
          <w:t>htt</w:t>
        </w:r>
        <w:r>
          <w:rPr>
            <w:rStyle w:val="a4"/>
            <w:sz w:val="24"/>
            <w:szCs w:val="24"/>
          </w:rPr>
          <w:t>ps://www.cnblogs.com/MrSaver/p/10356293.html</w:t>
        </w:r>
      </w:hyperlink>
    </w:p>
    <w:p w14:paraId="6C7908B1" w14:textId="7E0B2B3D" w:rsidR="00D94AD0" w:rsidRDefault="00B40F0D">
      <w:pPr>
        <w:snapToGrid w:val="0"/>
        <w:spacing w:line="360" w:lineRule="auto"/>
        <w:rPr>
          <w:sz w:val="24"/>
          <w:szCs w:val="24"/>
        </w:rPr>
      </w:pPr>
      <w:r>
        <w:rPr>
          <w:rFonts w:hint="eastAsia"/>
          <w:sz w:val="24"/>
          <w:szCs w:val="24"/>
        </w:rPr>
        <w:t>卷积代码可参考附件</w:t>
      </w:r>
      <w:proofErr w:type="gramStart"/>
      <w:r>
        <w:rPr>
          <w:sz w:val="24"/>
          <w:szCs w:val="24"/>
        </w:rPr>
        <w:t>”</w:t>
      </w:r>
      <w:proofErr w:type="gramEnd"/>
      <w:r>
        <w:rPr>
          <w:rFonts w:hint="eastAsia"/>
          <w:sz w:val="24"/>
          <w:szCs w:val="24"/>
        </w:rPr>
        <w:t xml:space="preserve"> </w:t>
      </w:r>
      <w:proofErr w:type="spellStart"/>
      <w:r>
        <w:rPr>
          <w:rFonts w:hint="eastAsia"/>
          <w:sz w:val="24"/>
          <w:szCs w:val="24"/>
        </w:rPr>
        <w:t>convolution.c</w:t>
      </w:r>
      <w:proofErr w:type="spellEnd"/>
      <w:proofErr w:type="gramStart"/>
      <w:r>
        <w:rPr>
          <w:sz w:val="24"/>
          <w:szCs w:val="24"/>
        </w:rPr>
        <w:t>”</w:t>
      </w:r>
      <w:proofErr w:type="gramEnd"/>
      <w:r>
        <w:rPr>
          <w:rFonts w:hint="eastAsia"/>
          <w:sz w:val="24"/>
          <w:szCs w:val="24"/>
        </w:rPr>
        <w:t>，</w:t>
      </w:r>
      <w:r w:rsidRPr="00863351">
        <w:rPr>
          <w:rFonts w:hint="eastAsia"/>
          <w:b/>
          <w:bCs/>
          <w:color w:val="FF0000"/>
          <w:sz w:val="24"/>
          <w:szCs w:val="24"/>
        </w:rPr>
        <w:t>实验中，可以修改代码但不可偏离主题。例如可以修改核大小或者数据规模，提高</w:t>
      </w:r>
      <w:r w:rsidRPr="00863351">
        <w:rPr>
          <w:rFonts w:hint="eastAsia"/>
          <w:b/>
          <w:bCs/>
          <w:color w:val="FF0000"/>
          <w:sz w:val="24"/>
          <w:szCs w:val="24"/>
        </w:rPr>
        <w:t>SIMD</w:t>
      </w:r>
      <w:r w:rsidRPr="00863351">
        <w:rPr>
          <w:rFonts w:hint="eastAsia"/>
          <w:b/>
          <w:bCs/>
          <w:color w:val="FF0000"/>
          <w:sz w:val="24"/>
          <w:szCs w:val="24"/>
        </w:rPr>
        <w:t>指令加速效果。</w:t>
      </w:r>
    </w:p>
    <w:p w14:paraId="7A4F7039" w14:textId="77777777" w:rsidR="00D94AD0" w:rsidRDefault="00B40F0D">
      <w:pPr>
        <w:numPr>
          <w:ilvl w:val="0"/>
          <w:numId w:val="1"/>
        </w:numPr>
        <w:snapToGrid w:val="0"/>
        <w:spacing w:line="360" w:lineRule="auto"/>
        <w:rPr>
          <w:sz w:val="24"/>
          <w:szCs w:val="24"/>
        </w:rPr>
      </w:pPr>
      <w:r>
        <w:rPr>
          <w:rFonts w:hint="eastAsia"/>
          <w:sz w:val="24"/>
          <w:szCs w:val="24"/>
        </w:rPr>
        <w:t>SIMD</w:t>
      </w:r>
      <w:r>
        <w:rPr>
          <w:rFonts w:hint="eastAsia"/>
          <w:sz w:val="24"/>
          <w:szCs w:val="24"/>
        </w:rPr>
        <w:t>指令集</w:t>
      </w:r>
    </w:p>
    <w:p w14:paraId="549139B6" w14:textId="77777777" w:rsidR="00D94AD0" w:rsidRDefault="00B40F0D">
      <w:pPr>
        <w:snapToGrid w:val="0"/>
        <w:spacing w:line="360" w:lineRule="auto"/>
        <w:ind w:firstLine="420"/>
        <w:rPr>
          <w:sz w:val="24"/>
          <w:szCs w:val="24"/>
        </w:rPr>
      </w:pPr>
      <w:r>
        <w:rPr>
          <w:rFonts w:hint="eastAsia"/>
          <w:sz w:val="24"/>
          <w:szCs w:val="24"/>
        </w:rPr>
        <w:t>SIMD</w:t>
      </w:r>
      <w:r>
        <w:rPr>
          <w:rFonts w:hint="eastAsia"/>
          <w:sz w:val="24"/>
          <w:szCs w:val="24"/>
        </w:rPr>
        <w:t>指令集是一种允许同时加载多个位宽的数据到一个寄存器中并进行多</w:t>
      </w:r>
      <w:r>
        <w:rPr>
          <w:rFonts w:hint="eastAsia"/>
          <w:sz w:val="24"/>
          <w:szCs w:val="24"/>
        </w:rPr>
        <w:lastRenderedPageBreak/>
        <w:t>种操作计算的</w:t>
      </w:r>
      <w:r>
        <w:rPr>
          <w:rFonts w:hint="eastAsia"/>
          <w:sz w:val="24"/>
          <w:szCs w:val="24"/>
        </w:rPr>
        <w:t>CPU</w:t>
      </w:r>
      <w:r>
        <w:rPr>
          <w:rFonts w:hint="eastAsia"/>
          <w:sz w:val="24"/>
          <w:szCs w:val="24"/>
        </w:rPr>
        <w:t>扩展指令。关于</w:t>
      </w:r>
      <w:r>
        <w:rPr>
          <w:rFonts w:hint="eastAsia"/>
          <w:sz w:val="24"/>
          <w:szCs w:val="24"/>
        </w:rPr>
        <w:t>SIMD</w:t>
      </w:r>
      <w:r>
        <w:rPr>
          <w:rFonts w:hint="eastAsia"/>
          <w:sz w:val="24"/>
          <w:szCs w:val="24"/>
        </w:rPr>
        <w:t>的基础知识可以参考</w:t>
      </w:r>
      <w:proofErr w:type="gramStart"/>
      <w:r>
        <w:rPr>
          <w:rFonts w:hint="eastAsia"/>
          <w:sz w:val="24"/>
          <w:szCs w:val="24"/>
        </w:rPr>
        <w:t>这篇博客</w:t>
      </w:r>
      <w:proofErr w:type="gramEnd"/>
      <w:r>
        <w:rPr>
          <w:rFonts w:hint="eastAsia"/>
          <w:sz w:val="24"/>
          <w:szCs w:val="24"/>
        </w:rPr>
        <w:t xml:space="preserve"> </w:t>
      </w:r>
      <w:hyperlink r:id="rId9" w:history="1">
        <w:r>
          <w:rPr>
            <w:rStyle w:val="a3"/>
            <w:rFonts w:hint="eastAsia"/>
            <w:sz w:val="24"/>
            <w:szCs w:val="24"/>
          </w:rPr>
          <w:t>知乎</w:t>
        </w:r>
        <w:r>
          <w:rPr>
            <w:rStyle w:val="a3"/>
            <w:rFonts w:hint="eastAsia"/>
            <w:sz w:val="24"/>
            <w:szCs w:val="24"/>
          </w:rPr>
          <w:t>-</w:t>
        </w:r>
        <w:r>
          <w:rPr>
            <w:rStyle w:val="a3"/>
            <w:rFonts w:hint="eastAsia"/>
            <w:sz w:val="24"/>
            <w:szCs w:val="24"/>
          </w:rPr>
          <w:t>玩转</w:t>
        </w:r>
        <w:r>
          <w:rPr>
            <w:rStyle w:val="a3"/>
            <w:rFonts w:hint="eastAsia"/>
            <w:sz w:val="24"/>
            <w:szCs w:val="24"/>
          </w:rPr>
          <w:t>SIMD</w:t>
        </w:r>
        <w:r>
          <w:rPr>
            <w:rStyle w:val="a3"/>
            <w:rFonts w:hint="eastAsia"/>
            <w:sz w:val="24"/>
            <w:szCs w:val="24"/>
          </w:rPr>
          <w:t>指令编程</w:t>
        </w:r>
      </w:hyperlink>
      <w:r>
        <w:rPr>
          <w:rFonts w:hint="eastAsia"/>
          <w:sz w:val="24"/>
          <w:szCs w:val="24"/>
        </w:rPr>
        <w:t>。在正式开始实验前，需要先查看你的电脑支持哪些</w:t>
      </w:r>
      <w:r>
        <w:rPr>
          <w:rFonts w:hint="eastAsia"/>
          <w:sz w:val="24"/>
          <w:szCs w:val="24"/>
        </w:rPr>
        <w:t>CPU</w:t>
      </w:r>
      <w:r>
        <w:rPr>
          <w:rFonts w:hint="eastAsia"/>
          <w:sz w:val="24"/>
          <w:szCs w:val="24"/>
        </w:rPr>
        <w:t>指令集（可以使用</w:t>
      </w:r>
      <w:r>
        <w:rPr>
          <w:rFonts w:hint="eastAsia"/>
          <w:sz w:val="24"/>
          <w:szCs w:val="24"/>
        </w:rPr>
        <w:t>CPU-Z</w:t>
      </w:r>
      <w:r>
        <w:rPr>
          <w:rFonts w:hint="eastAsia"/>
          <w:sz w:val="24"/>
          <w:szCs w:val="24"/>
        </w:rPr>
        <w:t>等软件），目前主流的</w:t>
      </w:r>
      <w:r>
        <w:rPr>
          <w:rFonts w:hint="eastAsia"/>
          <w:sz w:val="24"/>
          <w:szCs w:val="24"/>
        </w:rPr>
        <w:t>X86_64</w:t>
      </w:r>
      <w:r>
        <w:rPr>
          <w:rFonts w:hint="eastAsia"/>
          <w:sz w:val="24"/>
          <w:szCs w:val="24"/>
        </w:rPr>
        <w:t>处理器已经支持了</w:t>
      </w:r>
      <w:r>
        <w:rPr>
          <w:rFonts w:hint="eastAsia"/>
          <w:sz w:val="24"/>
          <w:szCs w:val="24"/>
        </w:rPr>
        <w:t>SSE4.2</w:t>
      </w:r>
      <w:r>
        <w:rPr>
          <w:rFonts w:hint="eastAsia"/>
          <w:sz w:val="24"/>
          <w:szCs w:val="24"/>
        </w:rPr>
        <w:t>和</w:t>
      </w:r>
      <w:r>
        <w:rPr>
          <w:rFonts w:hint="eastAsia"/>
          <w:sz w:val="24"/>
          <w:szCs w:val="24"/>
        </w:rPr>
        <w:t>AVX2</w:t>
      </w:r>
      <w:r>
        <w:rPr>
          <w:rFonts w:hint="eastAsia"/>
          <w:sz w:val="24"/>
          <w:szCs w:val="24"/>
        </w:rPr>
        <w:t>等常用</w:t>
      </w:r>
      <w:r>
        <w:rPr>
          <w:rFonts w:hint="eastAsia"/>
          <w:sz w:val="24"/>
          <w:szCs w:val="24"/>
        </w:rPr>
        <w:t>SIMD</w:t>
      </w:r>
      <w:r>
        <w:rPr>
          <w:rFonts w:hint="eastAsia"/>
          <w:sz w:val="24"/>
          <w:szCs w:val="24"/>
        </w:rPr>
        <w:t>指令集。</w:t>
      </w:r>
    </w:p>
    <w:p w14:paraId="625FD075" w14:textId="77777777" w:rsidR="00D94AD0" w:rsidRDefault="00B40F0D">
      <w:pPr>
        <w:snapToGrid w:val="0"/>
        <w:spacing w:line="360" w:lineRule="auto"/>
        <w:ind w:firstLine="420"/>
        <w:rPr>
          <w:sz w:val="24"/>
          <w:szCs w:val="24"/>
        </w:rPr>
      </w:pPr>
      <w:r>
        <w:rPr>
          <w:rFonts w:hint="eastAsia"/>
          <w:sz w:val="24"/>
          <w:szCs w:val="24"/>
        </w:rPr>
        <w:t>虽然</w:t>
      </w:r>
      <w:r>
        <w:rPr>
          <w:rFonts w:hint="eastAsia"/>
          <w:sz w:val="24"/>
          <w:szCs w:val="24"/>
        </w:rPr>
        <w:t>SIMD</w:t>
      </w:r>
      <w:r>
        <w:rPr>
          <w:rFonts w:hint="eastAsia"/>
          <w:sz w:val="24"/>
          <w:szCs w:val="24"/>
        </w:rPr>
        <w:t>是汇编指令，但是我们不需要直接使用汇编开发，在</w:t>
      </w:r>
      <w:hyperlink r:id="rId10" w:anchor="expand=914" w:history="1">
        <w:r>
          <w:rPr>
            <w:rStyle w:val="a3"/>
            <w:rFonts w:hint="eastAsia"/>
            <w:sz w:val="24"/>
            <w:szCs w:val="24"/>
          </w:rPr>
          <w:t>intel</w:t>
        </w:r>
        <w:r>
          <w:rPr>
            <w:rStyle w:val="a3"/>
            <w:rFonts w:hint="eastAsia"/>
            <w:sz w:val="24"/>
            <w:szCs w:val="24"/>
          </w:rPr>
          <w:t>的</w:t>
        </w:r>
        <w:r>
          <w:rPr>
            <w:rStyle w:val="a3"/>
            <w:rFonts w:hint="eastAsia"/>
            <w:sz w:val="24"/>
            <w:szCs w:val="24"/>
          </w:rPr>
          <w:t>SIMD</w:t>
        </w:r>
        <w:r>
          <w:rPr>
            <w:rStyle w:val="a3"/>
            <w:rFonts w:hint="eastAsia"/>
            <w:sz w:val="24"/>
            <w:szCs w:val="24"/>
          </w:rPr>
          <w:t>文档</w:t>
        </w:r>
      </w:hyperlink>
      <w:r>
        <w:rPr>
          <w:rFonts w:hint="eastAsia"/>
          <w:sz w:val="24"/>
          <w:szCs w:val="24"/>
        </w:rPr>
        <w:t>中，给出了一个</w:t>
      </w:r>
      <w:r>
        <w:rPr>
          <w:rFonts w:hint="eastAsia"/>
          <w:sz w:val="24"/>
          <w:szCs w:val="24"/>
        </w:rPr>
        <w:t>SIMD</w:t>
      </w:r>
      <w:r>
        <w:rPr>
          <w:rFonts w:hint="eastAsia"/>
          <w:sz w:val="24"/>
          <w:szCs w:val="24"/>
        </w:rPr>
        <w:t>的</w:t>
      </w:r>
      <w:r>
        <w:rPr>
          <w:rFonts w:hint="eastAsia"/>
          <w:sz w:val="24"/>
          <w:szCs w:val="24"/>
        </w:rPr>
        <w:t>C</w:t>
      </w:r>
      <w:r>
        <w:rPr>
          <w:rFonts w:hint="eastAsia"/>
          <w:sz w:val="24"/>
          <w:szCs w:val="24"/>
        </w:rPr>
        <w:t>接口规范，并提供了详细的说明和底层原理伪代码描述，请自行查找资料学习</w:t>
      </w:r>
      <w:r>
        <w:rPr>
          <w:rFonts w:hint="eastAsia"/>
          <w:sz w:val="24"/>
          <w:szCs w:val="24"/>
        </w:rPr>
        <w:t>SIMD</w:t>
      </w:r>
      <w:r>
        <w:rPr>
          <w:rFonts w:hint="eastAsia"/>
          <w:sz w:val="24"/>
          <w:szCs w:val="24"/>
        </w:rPr>
        <w:t>编程方法，然后设计程序对上述提到的卷积运算进行加速。</w:t>
      </w:r>
    </w:p>
    <w:p w14:paraId="10CD1470" w14:textId="77777777" w:rsidR="00D94AD0" w:rsidRPr="00863351" w:rsidRDefault="00B40F0D">
      <w:pPr>
        <w:snapToGrid w:val="0"/>
        <w:spacing w:line="360" w:lineRule="auto"/>
        <w:rPr>
          <w:sz w:val="28"/>
          <w:szCs w:val="28"/>
        </w:rPr>
      </w:pPr>
      <w:r w:rsidRPr="00863351">
        <w:rPr>
          <w:rFonts w:hint="eastAsia"/>
          <w:sz w:val="28"/>
          <w:szCs w:val="28"/>
        </w:rPr>
        <w:t>三、考察重点</w:t>
      </w:r>
    </w:p>
    <w:p w14:paraId="2695D0CD" w14:textId="77777777" w:rsidR="00D94AD0" w:rsidRDefault="00B40F0D">
      <w:pPr>
        <w:snapToGrid w:val="0"/>
        <w:spacing w:line="360" w:lineRule="auto"/>
        <w:rPr>
          <w:b/>
          <w:bCs/>
          <w:sz w:val="24"/>
          <w:szCs w:val="24"/>
        </w:rPr>
      </w:pPr>
      <w:r>
        <w:rPr>
          <w:b/>
          <w:bCs/>
          <w:sz w:val="24"/>
          <w:szCs w:val="24"/>
        </w:rPr>
        <w:t xml:space="preserve">1. </w:t>
      </w:r>
      <w:r>
        <w:rPr>
          <w:rFonts w:hint="eastAsia"/>
          <w:b/>
          <w:bCs/>
          <w:sz w:val="24"/>
          <w:szCs w:val="24"/>
        </w:rPr>
        <w:t>S</w:t>
      </w:r>
      <w:r>
        <w:rPr>
          <w:b/>
          <w:bCs/>
          <w:sz w:val="24"/>
          <w:szCs w:val="24"/>
        </w:rPr>
        <w:t>IMD</w:t>
      </w:r>
      <w:r>
        <w:rPr>
          <w:rFonts w:hint="eastAsia"/>
          <w:b/>
          <w:bCs/>
          <w:sz w:val="24"/>
          <w:szCs w:val="24"/>
        </w:rPr>
        <w:t>编程</w:t>
      </w:r>
    </w:p>
    <w:p w14:paraId="5C780038" w14:textId="77777777" w:rsidR="00D94AD0" w:rsidRDefault="00B40F0D">
      <w:pPr>
        <w:snapToGrid w:val="0"/>
        <w:spacing w:line="360" w:lineRule="auto"/>
        <w:rPr>
          <w:b/>
          <w:bCs/>
          <w:sz w:val="24"/>
          <w:szCs w:val="24"/>
        </w:rPr>
      </w:pPr>
      <w:r>
        <w:rPr>
          <w:rFonts w:hint="eastAsia"/>
          <w:b/>
          <w:bCs/>
          <w:sz w:val="24"/>
          <w:szCs w:val="24"/>
        </w:rPr>
        <w:t>2</w:t>
      </w:r>
      <w:r>
        <w:rPr>
          <w:b/>
          <w:bCs/>
          <w:sz w:val="24"/>
          <w:szCs w:val="24"/>
        </w:rPr>
        <w:t xml:space="preserve">. </w:t>
      </w:r>
      <w:r>
        <w:rPr>
          <w:rFonts w:hint="eastAsia"/>
          <w:b/>
          <w:bCs/>
          <w:sz w:val="24"/>
          <w:szCs w:val="24"/>
        </w:rPr>
        <w:t>实验设计、数据统计方法与分析结论</w:t>
      </w:r>
    </w:p>
    <w:p w14:paraId="02AD4395" w14:textId="77777777" w:rsidR="00D94AD0" w:rsidRPr="00863351" w:rsidRDefault="00B40F0D">
      <w:pPr>
        <w:snapToGrid w:val="0"/>
        <w:spacing w:line="360" w:lineRule="auto"/>
        <w:rPr>
          <w:rFonts w:ascii="等线" w:eastAsia="等线" w:hAnsi="等线" w:cs="Times New Roman"/>
          <w:sz w:val="28"/>
          <w:szCs w:val="28"/>
        </w:rPr>
      </w:pPr>
      <w:r w:rsidRPr="00863351">
        <w:rPr>
          <w:rFonts w:ascii="等线" w:eastAsia="等线" w:hAnsi="等线" w:cs="Times New Roman" w:hint="eastAsia"/>
          <w:sz w:val="28"/>
          <w:szCs w:val="28"/>
        </w:rPr>
        <w:t>四、注意事项</w:t>
      </w:r>
    </w:p>
    <w:p w14:paraId="4C06596F" w14:textId="77777777" w:rsidR="00D94AD0" w:rsidRDefault="00B40F0D">
      <w:pPr>
        <w:numPr>
          <w:ilvl w:val="0"/>
          <w:numId w:val="2"/>
        </w:numPr>
        <w:snapToGrid w:val="0"/>
        <w:spacing w:line="360" w:lineRule="auto"/>
        <w:rPr>
          <w:rFonts w:ascii="等线" w:eastAsia="等线" w:hAnsi="等线" w:cs="Times New Roman"/>
          <w:sz w:val="24"/>
          <w:szCs w:val="24"/>
        </w:rPr>
      </w:pPr>
      <w:r>
        <w:rPr>
          <w:rFonts w:ascii="等线" w:eastAsia="等线" w:hAnsi="等线" w:cs="Times New Roman" w:hint="eastAsia"/>
          <w:sz w:val="24"/>
          <w:szCs w:val="24"/>
        </w:rPr>
        <w:t>SIMD</w:t>
      </w:r>
      <w:r>
        <w:rPr>
          <w:rFonts w:ascii="等线" w:eastAsia="等线" w:hAnsi="等线" w:cs="Times New Roman" w:hint="eastAsia"/>
          <w:sz w:val="24"/>
          <w:szCs w:val="24"/>
        </w:rPr>
        <w:t>指令集的头文件根据编译器的实现不同而略有差异，有的代码的写法是依赖编译器版本的，但是文档中提到的方法都会被实现。</w:t>
      </w:r>
    </w:p>
    <w:p w14:paraId="2AA1DAE8" w14:textId="77777777" w:rsidR="00D94AD0" w:rsidRDefault="00B40F0D">
      <w:pPr>
        <w:numPr>
          <w:ilvl w:val="0"/>
          <w:numId w:val="2"/>
        </w:numPr>
        <w:snapToGrid w:val="0"/>
        <w:spacing w:line="360" w:lineRule="auto"/>
        <w:rPr>
          <w:rFonts w:ascii="等线" w:eastAsia="等线" w:hAnsi="等线" w:cs="Times New Roman"/>
          <w:sz w:val="24"/>
          <w:szCs w:val="24"/>
        </w:rPr>
      </w:pPr>
      <w:r>
        <w:rPr>
          <w:rFonts w:ascii="等线" w:eastAsia="等线" w:hAnsi="等线" w:cs="Times New Roman" w:hint="eastAsia"/>
          <w:sz w:val="24"/>
          <w:szCs w:val="24"/>
        </w:rPr>
        <w:t>“其他优化方式”包括但不限于利用程序的时间、空间局部性进行程序算法的优化，如果你用到了这些方法，请在报告中说明这些方法的原理和效果。</w:t>
      </w:r>
    </w:p>
    <w:p w14:paraId="1E57D01F" w14:textId="77777777" w:rsidR="00D94AD0" w:rsidRDefault="00B40F0D">
      <w:pPr>
        <w:numPr>
          <w:ilvl w:val="0"/>
          <w:numId w:val="2"/>
        </w:numPr>
        <w:snapToGrid w:val="0"/>
        <w:spacing w:line="360" w:lineRule="auto"/>
        <w:rPr>
          <w:rFonts w:ascii="等线" w:eastAsia="等线" w:hAnsi="等线" w:cs="Times New Roman"/>
          <w:sz w:val="24"/>
          <w:szCs w:val="24"/>
        </w:rPr>
      </w:pPr>
      <w:r>
        <w:rPr>
          <w:rFonts w:ascii="等线" w:eastAsia="等线" w:hAnsi="等线" w:cs="Times New Roman" w:hint="eastAsia"/>
          <w:sz w:val="24"/>
          <w:szCs w:val="24"/>
        </w:rPr>
        <w:t>关于矩阵的输入规模，请自行调整，方</w:t>
      </w:r>
      <w:r>
        <w:rPr>
          <w:rFonts w:ascii="等线" w:eastAsia="等线" w:hAnsi="等线" w:cs="Times New Roman" w:hint="eastAsia"/>
          <w:sz w:val="24"/>
          <w:szCs w:val="24"/>
        </w:rPr>
        <w:t>便测试即可。一般来说，卷积核的长度是奇数的，为了降低难度，使用偶数长度的卷积核即可。另外卷积</w:t>
      </w:r>
      <w:proofErr w:type="gramStart"/>
      <w:r>
        <w:rPr>
          <w:rFonts w:ascii="等线" w:eastAsia="等线" w:hAnsi="等线" w:cs="Times New Roman" w:hint="eastAsia"/>
          <w:sz w:val="24"/>
          <w:szCs w:val="24"/>
        </w:rPr>
        <w:t>核规模</w:t>
      </w:r>
      <w:proofErr w:type="gramEnd"/>
      <w:r>
        <w:rPr>
          <w:rFonts w:ascii="等线" w:eastAsia="等线" w:hAnsi="等线" w:cs="Times New Roman" w:hint="eastAsia"/>
          <w:sz w:val="24"/>
          <w:szCs w:val="24"/>
        </w:rPr>
        <w:t>不宜过大。</w:t>
      </w:r>
    </w:p>
    <w:p w14:paraId="29D806EF" w14:textId="77777777" w:rsidR="00D94AD0" w:rsidRDefault="00B40F0D">
      <w:pPr>
        <w:numPr>
          <w:ilvl w:val="0"/>
          <w:numId w:val="2"/>
        </w:numPr>
        <w:snapToGrid w:val="0"/>
        <w:spacing w:line="360" w:lineRule="auto"/>
        <w:rPr>
          <w:rFonts w:ascii="等线" w:eastAsia="等线" w:hAnsi="等线" w:cs="Times New Roman"/>
          <w:sz w:val="24"/>
          <w:szCs w:val="24"/>
        </w:rPr>
      </w:pPr>
      <w:r>
        <w:rPr>
          <w:rFonts w:ascii="等线" w:eastAsia="等线" w:hAnsi="等线" w:cs="Times New Roman" w:hint="eastAsia"/>
          <w:sz w:val="24"/>
          <w:szCs w:val="24"/>
        </w:rPr>
        <w:t>矩阵中单个数据</w:t>
      </w:r>
      <w:proofErr w:type="gramStart"/>
      <w:r>
        <w:rPr>
          <w:rFonts w:ascii="等线" w:eastAsia="等线" w:hAnsi="等线" w:cs="Times New Roman" w:hint="eastAsia"/>
          <w:sz w:val="24"/>
          <w:szCs w:val="24"/>
        </w:rPr>
        <w:t>的位宽不</w:t>
      </w:r>
      <w:proofErr w:type="gramEnd"/>
      <w:r>
        <w:rPr>
          <w:rFonts w:ascii="等线" w:eastAsia="等线" w:hAnsi="等线" w:cs="Times New Roman" w:hint="eastAsia"/>
          <w:sz w:val="24"/>
          <w:szCs w:val="24"/>
        </w:rPr>
        <w:t>作限制，可以灵活调整，多做尝试。</w:t>
      </w:r>
    </w:p>
    <w:p w14:paraId="5F8ED836" w14:textId="77777777" w:rsidR="00D94AD0" w:rsidRDefault="00B40F0D">
      <w:pPr>
        <w:numPr>
          <w:ilvl w:val="0"/>
          <w:numId w:val="2"/>
        </w:numPr>
        <w:snapToGrid w:val="0"/>
        <w:spacing w:line="360" w:lineRule="auto"/>
        <w:rPr>
          <w:rFonts w:ascii="等线" w:eastAsia="等线" w:hAnsi="等线" w:cs="Times New Roman"/>
          <w:sz w:val="24"/>
          <w:szCs w:val="24"/>
        </w:rPr>
      </w:pPr>
      <w:r>
        <w:rPr>
          <w:rFonts w:ascii="等线" w:eastAsia="等线" w:hAnsi="等线" w:cs="Times New Roman" w:hint="eastAsia"/>
          <w:sz w:val="24"/>
          <w:szCs w:val="24"/>
        </w:rPr>
        <w:t>在报告中展示加速思路、方法、数据规模和对应的加速效果。程序实际执行时间还取决于编译器种类、优化选项、操作系统、</w:t>
      </w:r>
      <w:r>
        <w:rPr>
          <w:rFonts w:ascii="等线" w:eastAsia="等线" w:hAnsi="等线" w:cs="Times New Roman" w:hint="eastAsia"/>
          <w:sz w:val="24"/>
          <w:szCs w:val="24"/>
        </w:rPr>
        <w:t>CPU</w:t>
      </w:r>
      <w:r>
        <w:rPr>
          <w:rFonts w:ascii="等线" w:eastAsia="等线" w:hAnsi="等线" w:cs="Times New Roman" w:hint="eastAsia"/>
          <w:sz w:val="24"/>
          <w:szCs w:val="24"/>
        </w:rPr>
        <w:t>型号等因素，本实验需要控制这些无关因素不变，对比原始卷积运算和优化后的加速效果。</w:t>
      </w:r>
    </w:p>
    <w:p w14:paraId="06098436" w14:textId="77777777" w:rsidR="00D94AD0" w:rsidRPr="00863351" w:rsidRDefault="00B40F0D">
      <w:pPr>
        <w:snapToGrid w:val="0"/>
        <w:spacing w:line="360" w:lineRule="auto"/>
        <w:rPr>
          <w:sz w:val="28"/>
          <w:szCs w:val="28"/>
        </w:rPr>
      </w:pPr>
      <w:r w:rsidRPr="00863351">
        <w:rPr>
          <w:rFonts w:hint="eastAsia"/>
          <w:sz w:val="28"/>
          <w:szCs w:val="28"/>
        </w:rPr>
        <w:t>五、实验报告要求</w:t>
      </w:r>
    </w:p>
    <w:p w14:paraId="3621B102" w14:textId="77777777" w:rsidR="00D94AD0" w:rsidRPr="00863351" w:rsidRDefault="00B40F0D">
      <w:pPr>
        <w:snapToGrid w:val="0"/>
        <w:spacing w:line="360" w:lineRule="auto"/>
        <w:rPr>
          <w:sz w:val="24"/>
          <w:szCs w:val="24"/>
        </w:rPr>
      </w:pPr>
      <w:r w:rsidRPr="00863351">
        <w:rPr>
          <w:rFonts w:hint="eastAsia"/>
          <w:sz w:val="24"/>
          <w:szCs w:val="24"/>
        </w:rPr>
        <w:t>1</w:t>
      </w:r>
      <w:r w:rsidRPr="00863351">
        <w:rPr>
          <w:sz w:val="24"/>
          <w:szCs w:val="24"/>
        </w:rPr>
        <w:t xml:space="preserve">.  </w:t>
      </w:r>
      <w:r w:rsidRPr="00863351">
        <w:rPr>
          <w:rFonts w:hint="eastAsia"/>
          <w:sz w:val="24"/>
          <w:szCs w:val="24"/>
        </w:rPr>
        <w:t>4</w:t>
      </w:r>
      <w:r w:rsidRPr="00863351">
        <w:rPr>
          <w:rFonts w:hint="eastAsia"/>
          <w:sz w:val="24"/>
          <w:szCs w:val="24"/>
        </w:rPr>
        <w:t>人一组完成，提交一份实验报告（尽量凑齐</w:t>
      </w:r>
      <w:r w:rsidRPr="00863351">
        <w:rPr>
          <w:rFonts w:hint="eastAsia"/>
          <w:sz w:val="24"/>
          <w:szCs w:val="24"/>
        </w:rPr>
        <w:t>4</w:t>
      </w:r>
      <w:r w:rsidRPr="00863351">
        <w:rPr>
          <w:rFonts w:hint="eastAsia"/>
          <w:sz w:val="24"/>
          <w:szCs w:val="24"/>
        </w:rPr>
        <w:t>个人一组）；</w:t>
      </w:r>
    </w:p>
    <w:p w14:paraId="4F9A8B46" w14:textId="2EF6D76A" w:rsidR="00D94AD0" w:rsidRDefault="00B40F0D">
      <w:pPr>
        <w:snapToGrid w:val="0"/>
        <w:spacing w:line="360" w:lineRule="auto"/>
        <w:rPr>
          <w:sz w:val="24"/>
          <w:szCs w:val="24"/>
        </w:rPr>
      </w:pPr>
      <w:r w:rsidRPr="00863351">
        <w:rPr>
          <w:sz w:val="24"/>
          <w:szCs w:val="24"/>
        </w:rPr>
        <w:t xml:space="preserve">2. </w:t>
      </w:r>
      <w:r w:rsidRPr="00863351">
        <w:rPr>
          <w:rFonts w:hint="eastAsia"/>
          <w:sz w:val="24"/>
          <w:szCs w:val="24"/>
        </w:rPr>
        <w:t>提交形式为</w:t>
      </w:r>
      <w:r w:rsidRPr="00863351">
        <w:rPr>
          <w:rFonts w:hint="eastAsia"/>
          <w:sz w:val="24"/>
          <w:szCs w:val="24"/>
        </w:rPr>
        <w:t>.zip</w:t>
      </w:r>
      <w:r w:rsidRPr="00863351">
        <w:rPr>
          <w:rFonts w:hint="eastAsia"/>
          <w:sz w:val="24"/>
          <w:szCs w:val="24"/>
        </w:rPr>
        <w:t>压缩文件，命名方式为“</w:t>
      </w:r>
      <w:r w:rsidRPr="00863351">
        <w:rPr>
          <w:rFonts w:hint="eastAsia"/>
          <w:color w:val="FF0000"/>
          <w:sz w:val="24"/>
          <w:szCs w:val="24"/>
        </w:rPr>
        <w:t>张三</w:t>
      </w:r>
      <w:r w:rsidRPr="00863351">
        <w:rPr>
          <w:rFonts w:hint="eastAsia"/>
          <w:color w:val="FF0000"/>
          <w:sz w:val="24"/>
          <w:szCs w:val="24"/>
        </w:rPr>
        <w:t>-</w:t>
      </w:r>
      <w:r w:rsidRPr="00863351">
        <w:rPr>
          <w:rFonts w:hint="eastAsia"/>
          <w:color w:val="FF0000"/>
          <w:sz w:val="24"/>
          <w:szCs w:val="24"/>
        </w:rPr>
        <w:t>李四</w:t>
      </w:r>
      <w:r w:rsidRPr="00863351">
        <w:rPr>
          <w:rFonts w:hint="eastAsia"/>
          <w:color w:val="FF0000"/>
          <w:sz w:val="24"/>
          <w:szCs w:val="24"/>
        </w:rPr>
        <w:t>-</w:t>
      </w:r>
      <w:r w:rsidRPr="00863351">
        <w:rPr>
          <w:rFonts w:hint="eastAsia"/>
          <w:color w:val="FF0000"/>
          <w:sz w:val="24"/>
          <w:szCs w:val="24"/>
        </w:rPr>
        <w:t>王五</w:t>
      </w:r>
      <w:r w:rsidRPr="00863351">
        <w:rPr>
          <w:rFonts w:hint="eastAsia"/>
          <w:color w:val="FF0000"/>
          <w:sz w:val="24"/>
          <w:szCs w:val="24"/>
        </w:rPr>
        <w:t>-</w:t>
      </w:r>
      <w:r w:rsidRPr="00863351">
        <w:rPr>
          <w:rFonts w:hint="eastAsia"/>
          <w:color w:val="FF0000"/>
          <w:sz w:val="24"/>
          <w:szCs w:val="24"/>
        </w:rPr>
        <w:t>赵六</w:t>
      </w:r>
      <w:r w:rsidRPr="00863351">
        <w:rPr>
          <w:rFonts w:hint="eastAsia"/>
          <w:color w:val="FF0000"/>
          <w:sz w:val="24"/>
          <w:szCs w:val="24"/>
        </w:rPr>
        <w:t>-</w:t>
      </w:r>
      <w:r w:rsidRPr="00863351">
        <w:rPr>
          <w:rFonts w:hint="eastAsia"/>
          <w:color w:val="FF0000"/>
          <w:sz w:val="24"/>
          <w:szCs w:val="24"/>
        </w:rPr>
        <w:t>实验</w:t>
      </w:r>
      <w:r w:rsidR="00341F87">
        <w:rPr>
          <w:rFonts w:hint="eastAsia"/>
          <w:color w:val="FF0000"/>
          <w:sz w:val="24"/>
          <w:szCs w:val="24"/>
        </w:rPr>
        <w:t>二</w:t>
      </w:r>
      <w:bookmarkStart w:id="0" w:name="_GoBack"/>
      <w:bookmarkEnd w:id="0"/>
      <w:r w:rsidRPr="00863351">
        <w:rPr>
          <w:rFonts w:hint="eastAsia"/>
          <w:color w:val="FF0000"/>
          <w:sz w:val="24"/>
          <w:szCs w:val="24"/>
        </w:rPr>
        <w:t>报告</w:t>
      </w:r>
      <w:r w:rsidRPr="00863351">
        <w:rPr>
          <w:rFonts w:hint="eastAsia"/>
          <w:color w:val="FF0000"/>
          <w:sz w:val="24"/>
          <w:szCs w:val="24"/>
        </w:rPr>
        <w:t>.</w:t>
      </w:r>
      <w:r w:rsidR="00863351" w:rsidRPr="00863351">
        <w:rPr>
          <w:rFonts w:hint="eastAsia"/>
          <w:color w:val="FF0000"/>
          <w:sz w:val="24"/>
          <w:szCs w:val="24"/>
        </w:rPr>
        <w:t>zip</w:t>
      </w:r>
      <w:r w:rsidRPr="00863351">
        <w:rPr>
          <w:rFonts w:hint="eastAsia"/>
          <w:sz w:val="24"/>
          <w:szCs w:val="24"/>
        </w:rPr>
        <w:t>”（命名方式不正确会扣分）。压缩</w:t>
      </w:r>
      <w:proofErr w:type="gramStart"/>
      <w:r w:rsidRPr="00863351">
        <w:rPr>
          <w:rFonts w:hint="eastAsia"/>
          <w:sz w:val="24"/>
          <w:szCs w:val="24"/>
        </w:rPr>
        <w:t>包中需中包括</w:t>
      </w:r>
      <w:proofErr w:type="gramEnd"/>
      <w:r w:rsidRPr="00863351">
        <w:rPr>
          <w:rFonts w:hint="eastAsia"/>
          <w:sz w:val="24"/>
          <w:szCs w:val="24"/>
        </w:rPr>
        <w:t>修改后的代码文件和实验报告文件，实验报告格式为</w:t>
      </w:r>
      <w:r w:rsidRPr="00863351">
        <w:rPr>
          <w:sz w:val="24"/>
          <w:szCs w:val="24"/>
        </w:rPr>
        <w:t>word</w:t>
      </w:r>
      <w:r w:rsidRPr="00863351">
        <w:rPr>
          <w:rFonts w:hint="eastAsia"/>
          <w:sz w:val="24"/>
          <w:szCs w:val="24"/>
        </w:rPr>
        <w:t>或</w:t>
      </w:r>
      <w:r w:rsidRPr="00863351">
        <w:rPr>
          <w:rFonts w:hint="eastAsia"/>
          <w:sz w:val="24"/>
          <w:szCs w:val="24"/>
        </w:rPr>
        <w:t>p</w:t>
      </w:r>
      <w:r w:rsidRPr="00863351">
        <w:rPr>
          <w:sz w:val="24"/>
          <w:szCs w:val="24"/>
        </w:rPr>
        <w:t>df</w:t>
      </w:r>
      <w:r w:rsidRPr="00863351">
        <w:rPr>
          <w:rFonts w:hint="eastAsia"/>
          <w:sz w:val="24"/>
          <w:szCs w:val="24"/>
        </w:rPr>
        <w:t>，并在报告开头写上全组成员名字学号。发送</w:t>
      </w:r>
      <w:r w:rsidRPr="00863351">
        <w:rPr>
          <w:rFonts w:hint="eastAsia"/>
          <w:sz w:val="24"/>
          <w:szCs w:val="24"/>
        </w:rPr>
        <w:lastRenderedPageBreak/>
        <w:t>到山大网盘：</w:t>
      </w:r>
    </w:p>
    <w:p w14:paraId="0044EC04" w14:textId="6607B999" w:rsidR="00863351" w:rsidRPr="00863351" w:rsidRDefault="00B40F0D">
      <w:pPr>
        <w:snapToGrid w:val="0"/>
        <w:spacing w:line="360" w:lineRule="auto"/>
        <w:rPr>
          <w:sz w:val="24"/>
          <w:szCs w:val="24"/>
        </w:rPr>
      </w:pPr>
      <w:hyperlink r:id="rId11" w:history="1">
        <w:r w:rsidR="00863351" w:rsidRPr="0023760C">
          <w:rPr>
            <w:rStyle w:val="a4"/>
            <w:sz w:val="24"/>
            <w:szCs w:val="24"/>
          </w:rPr>
          <w:t>https://icloud.qd.sdu.edu.cn:7777/link/683BA15450B0E7897BA882B5552A8A91</w:t>
        </w:r>
      </w:hyperlink>
    </w:p>
    <w:p w14:paraId="76DDD0F2" w14:textId="77777777" w:rsidR="00D94AD0" w:rsidRPr="00863351" w:rsidRDefault="00B40F0D">
      <w:pPr>
        <w:snapToGrid w:val="0"/>
        <w:spacing w:line="360" w:lineRule="auto"/>
        <w:rPr>
          <w:sz w:val="24"/>
          <w:szCs w:val="24"/>
        </w:rPr>
      </w:pPr>
      <w:r w:rsidRPr="00863351">
        <w:rPr>
          <w:rFonts w:hint="eastAsia"/>
          <w:sz w:val="24"/>
          <w:szCs w:val="24"/>
        </w:rPr>
        <w:t>3</w:t>
      </w:r>
      <w:r w:rsidRPr="00863351">
        <w:rPr>
          <w:sz w:val="24"/>
          <w:szCs w:val="24"/>
        </w:rPr>
        <w:t xml:space="preserve">. </w:t>
      </w:r>
      <w:r w:rsidRPr="00863351">
        <w:rPr>
          <w:rFonts w:hint="eastAsia"/>
          <w:sz w:val="24"/>
          <w:szCs w:val="24"/>
        </w:rPr>
        <w:t>提交报告的截止时间为</w:t>
      </w:r>
      <w:r w:rsidRPr="00863351">
        <w:rPr>
          <w:rFonts w:hint="eastAsia"/>
          <w:color w:val="FF0000"/>
          <w:sz w:val="24"/>
          <w:szCs w:val="24"/>
        </w:rPr>
        <w:t>4</w:t>
      </w:r>
      <w:r w:rsidRPr="00863351">
        <w:rPr>
          <w:rFonts w:hint="eastAsia"/>
          <w:color w:val="FF0000"/>
          <w:sz w:val="24"/>
          <w:szCs w:val="24"/>
        </w:rPr>
        <w:t>月</w:t>
      </w:r>
      <w:r w:rsidRPr="00863351">
        <w:rPr>
          <w:rFonts w:hint="eastAsia"/>
          <w:color w:val="FF0000"/>
          <w:sz w:val="24"/>
          <w:szCs w:val="24"/>
        </w:rPr>
        <w:t>18</w:t>
      </w:r>
      <w:r w:rsidRPr="00863351">
        <w:rPr>
          <w:rFonts w:hint="eastAsia"/>
          <w:color w:val="FF0000"/>
          <w:sz w:val="24"/>
          <w:szCs w:val="24"/>
        </w:rPr>
        <w:t>日</w:t>
      </w:r>
      <w:r w:rsidRPr="00863351">
        <w:rPr>
          <w:rFonts w:hint="eastAsia"/>
          <w:sz w:val="24"/>
          <w:szCs w:val="24"/>
        </w:rPr>
        <w:t>（周四晚上</w:t>
      </w:r>
      <w:r w:rsidRPr="00863351">
        <w:rPr>
          <w:rFonts w:hint="eastAsia"/>
          <w:sz w:val="24"/>
          <w:szCs w:val="24"/>
        </w:rPr>
        <w:t>1</w:t>
      </w:r>
      <w:r w:rsidRPr="00863351">
        <w:rPr>
          <w:sz w:val="24"/>
          <w:szCs w:val="24"/>
        </w:rPr>
        <w:t>1</w:t>
      </w:r>
      <w:r w:rsidRPr="00863351">
        <w:rPr>
          <w:rFonts w:hint="eastAsia"/>
          <w:sz w:val="24"/>
          <w:szCs w:val="24"/>
        </w:rPr>
        <w:t>点</w:t>
      </w:r>
      <w:r w:rsidRPr="00863351">
        <w:rPr>
          <w:rFonts w:hint="eastAsia"/>
          <w:sz w:val="24"/>
          <w:szCs w:val="24"/>
        </w:rPr>
        <w:t>5</w:t>
      </w:r>
      <w:r w:rsidRPr="00863351">
        <w:rPr>
          <w:sz w:val="24"/>
          <w:szCs w:val="24"/>
        </w:rPr>
        <w:t>9</w:t>
      </w:r>
      <w:r w:rsidRPr="00863351">
        <w:rPr>
          <w:rFonts w:hint="eastAsia"/>
          <w:sz w:val="24"/>
          <w:szCs w:val="24"/>
        </w:rPr>
        <w:t>分</w:t>
      </w:r>
      <w:r w:rsidRPr="00863351">
        <w:rPr>
          <w:rFonts w:hint="eastAsia"/>
          <w:sz w:val="24"/>
          <w:szCs w:val="24"/>
        </w:rPr>
        <w:t>5</w:t>
      </w:r>
      <w:r w:rsidRPr="00863351">
        <w:rPr>
          <w:sz w:val="24"/>
          <w:szCs w:val="24"/>
        </w:rPr>
        <w:t>9</w:t>
      </w:r>
      <w:r w:rsidRPr="00863351">
        <w:rPr>
          <w:rFonts w:hint="eastAsia"/>
          <w:sz w:val="24"/>
          <w:szCs w:val="24"/>
        </w:rPr>
        <w:t>秒）。晚交的报告将会被扣分。</w:t>
      </w:r>
    </w:p>
    <w:p w14:paraId="36A5CFEC" w14:textId="77777777" w:rsidR="00D94AD0" w:rsidRPr="00863351" w:rsidRDefault="00B40F0D">
      <w:pPr>
        <w:snapToGrid w:val="0"/>
        <w:spacing w:line="360" w:lineRule="auto"/>
        <w:rPr>
          <w:sz w:val="24"/>
          <w:szCs w:val="24"/>
        </w:rPr>
      </w:pPr>
      <w:r w:rsidRPr="00863351">
        <w:rPr>
          <w:rFonts w:hint="eastAsia"/>
          <w:sz w:val="24"/>
          <w:szCs w:val="24"/>
        </w:rPr>
        <w:t>4</w:t>
      </w:r>
      <w:r w:rsidRPr="00863351">
        <w:rPr>
          <w:sz w:val="24"/>
          <w:szCs w:val="24"/>
        </w:rPr>
        <w:t xml:space="preserve">. </w:t>
      </w:r>
      <w:r w:rsidRPr="00863351">
        <w:rPr>
          <w:rFonts w:hint="eastAsia"/>
          <w:sz w:val="24"/>
          <w:szCs w:val="24"/>
        </w:rPr>
        <w:t>所有雷同的实验报告（包括</w:t>
      </w:r>
      <w:proofErr w:type="gramStart"/>
      <w:r w:rsidRPr="00863351">
        <w:rPr>
          <w:rFonts w:hint="eastAsia"/>
          <w:sz w:val="24"/>
          <w:szCs w:val="24"/>
        </w:rPr>
        <w:t>和之前</w:t>
      </w:r>
      <w:proofErr w:type="gramEnd"/>
      <w:r w:rsidRPr="00863351">
        <w:rPr>
          <w:rFonts w:hint="eastAsia"/>
          <w:sz w:val="24"/>
          <w:szCs w:val="24"/>
        </w:rPr>
        <w:t>高年级提交的实验报告雷同），本次实验不得分。同一学生本学期出现</w:t>
      </w:r>
      <w:r w:rsidRPr="00863351">
        <w:rPr>
          <w:rFonts w:hint="eastAsia"/>
          <w:sz w:val="24"/>
          <w:szCs w:val="24"/>
        </w:rPr>
        <w:t>2</w:t>
      </w:r>
      <w:r w:rsidRPr="00863351">
        <w:rPr>
          <w:rFonts w:hint="eastAsia"/>
          <w:sz w:val="24"/>
          <w:szCs w:val="24"/>
        </w:rPr>
        <w:t>次及以上雷同的实验报告，本学期实验为</w:t>
      </w:r>
      <w:r w:rsidRPr="00863351">
        <w:rPr>
          <w:rFonts w:hint="eastAsia"/>
          <w:sz w:val="24"/>
          <w:szCs w:val="24"/>
        </w:rPr>
        <w:t>0</w:t>
      </w:r>
      <w:r w:rsidRPr="00863351">
        <w:rPr>
          <w:rFonts w:hint="eastAsia"/>
          <w:sz w:val="24"/>
          <w:szCs w:val="24"/>
        </w:rPr>
        <w:t>分。</w:t>
      </w:r>
    </w:p>
    <w:p w14:paraId="12265BE4" w14:textId="77777777" w:rsidR="00D94AD0" w:rsidRDefault="00D94AD0">
      <w:pPr>
        <w:snapToGrid w:val="0"/>
        <w:spacing w:line="360" w:lineRule="auto"/>
        <w:rPr>
          <w:b/>
          <w:bCs/>
          <w:sz w:val="24"/>
          <w:szCs w:val="24"/>
        </w:rPr>
      </w:pPr>
    </w:p>
    <w:p w14:paraId="649FF46C" w14:textId="77777777" w:rsidR="00D94AD0" w:rsidRDefault="00D94AD0"/>
    <w:sectPr w:rsidR="00D9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AD15E" w14:textId="77777777" w:rsidR="00B40F0D" w:rsidRDefault="00B40F0D" w:rsidP="00341F87">
      <w:r>
        <w:separator/>
      </w:r>
    </w:p>
  </w:endnote>
  <w:endnote w:type="continuationSeparator" w:id="0">
    <w:p w14:paraId="423C9F31" w14:textId="77777777" w:rsidR="00B40F0D" w:rsidRDefault="00B40F0D" w:rsidP="0034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C0762" w14:textId="77777777" w:rsidR="00B40F0D" w:rsidRDefault="00B40F0D" w:rsidP="00341F87">
      <w:r>
        <w:separator/>
      </w:r>
    </w:p>
  </w:footnote>
  <w:footnote w:type="continuationSeparator" w:id="0">
    <w:p w14:paraId="5575918B" w14:textId="77777777" w:rsidR="00B40F0D" w:rsidRDefault="00B40F0D" w:rsidP="00341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3D0B02"/>
    <w:multiLevelType w:val="singleLevel"/>
    <w:tmpl w:val="ED3D0B02"/>
    <w:lvl w:ilvl="0">
      <w:start w:val="2"/>
      <w:numFmt w:val="decimal"/>
      <w:suff w:val="space"/>
      <w:lvlText w:val="%1."/>
      <w:lvlJc w:val="left"/>
    </w:lvl>
  </w:abstractNum>
  <w:abstractNum w:abstractNumId="1" w15:restartNumberingAfterBreak="0">
    <w:nsid w:val="FCEFA698"/>
    <w:multiLevelType w:val="singleLevel"/>
    <w:tmpl w:val="FCEFA698"/>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29"/>
    <w:rsid w:val="BDEA366E"/>
    <w:rsid w:val="D689A9D4"/>
    <w:rsid w:val="D9AF70B9"/>
    <w:rsid w:val="DBB7B54F"/>
    <w:rsid w:val="DDCF3CE0"/>
    <w:rsid w:val="DFCF2561"/>
    <w:rsid w:val="E9F758AA"/>
    <w:rsid w:val="ECF32A11"/>
    <w:rsid w:val="EF87C747"/>
    <w:rsid w:val="EF9F5065"/>
    <w:rsid w:val="F2FD92A0"/>
    <w:rsid w:val="F70324D8"/>
    <w:rsid w:val="F77FFB34"/>
    <w:rsid w:val="FACD2EEB"/>
    <w:rsid w:val="FAFF626B"/>
    <w:rsid w:val="FFF9B0BA"/>
    <w:rsid w:val="00067522"/>
    <w:rsid w:val="001B4B2A"/>
    <w:rsid w:val="0023760C"/>
    <w:rsid w:val="00285F1A"/>
    <w:rsid w:val="00341F87"/>
    <w:rsid w:val="003D50F4"/>
    <w:rsid w:val="0050328F"/>
    <w:rsid w:val="00535345"/>
    <w:rsid w:val="005F48F1"/>
    <w:rsid w:val="006101FD"/>
    <w:rsid w:val="00743B06"/>
    <w:rsid w:val="007B40C0"/>
    <w:rsid w:val="00863351"/>
    <w:rsid w:val="00873B72"/>
    <w:rsid w:val="00876035"/>
    <w:rsid w:val="008817D8"/>
    <w:rsid w:val="008B5844"/>
    <w:rsid w:val="00941949"/>
    <w:rsid w:val="009C2827"/>
    <w:rsid w:val="009D3AB0"/>
    <w:rsid w:val="00A70A75"/>
    <w:rsid w:val="00AE6EDE"/>
    <w:rsid w:val="00B40F0D"/>
    <w:rsid w:val="00B52954"/>
    <w:rsid w:val="00B67EF4"/>
    <w:rsid w:val="00D94AD0"/>
    <w:rsid w:val="00DA3A88"/>
    <w:rsid w:val="00E61229"/>
    <w:rsid w:val="00F05369"/>
    <w:rsid w:val="00FF6136"/>
    <w:rsid w:val="3DFF452F"/>
    <w:rsid w:val="3FD9B1FA"/>
    <w:rsid w:val="55FF1B7E"/>
    <w:rsid w:val="6EB897D3"/>
    <w:rsid w:val="7BDF68AD"/>
    <w:rsid w:val="7FBA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6C253"/>
  <w15:docId w15:val="{0705624D-B248-4CF9-B11C-D3081D47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u w:val="single"/>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styleId="a6">
    <w:name w:val="Unresolved Mention"/>
    <w:basedOn w:val="a0"/>
    <w:uiPriority w:val="99"/>
    <w:semiHidden/>
    <w:unhideWhenUsed/>
    <w:rsid w:val="0023760C"/>
    <w:rPr>
      <w:color w:val="605E5C"/>
      <w:shd w:val="clear" w:color="auto" w:fill="E1DFDD"/>
    </w:rPr>
  </w:style>
  <w:style w:type="paragraph" w:styleId="a7">
    <w:name w:val="header"/>
    <w:basedOn w:val="a"/>
    <w:link w:val="a8"/>
    <w:uiPriority w:val="99"/>
    <w:unhideWhenUsed/>
    <w:rsid w:val="00341F8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1F87"/>
    <w:rPr>
      <w:rFonts w:asciiTheme="minorHAnsi" w:eastAsiaTheme="minorEastAsia" w:hAnsiTheme="minorHAnsi" w:cstheme="minorBidi"/>
      <w:kern w:val="2"/>
      <w:sz w:val="18"/>
      <w:szCs w:val="18"/>
    </w:rPr>
  </w:style>
  <w:style w:type="paragraph" w:styleId="a9">
    <w:name w:val="footer"/>
    <w:basedOn w:val="a"/>
    <w:link w:val="aa"/>
    <w:uiPriority w:val="99"/>
    <w:unhideWhenUsed/>
    <w:rsid w:val="00341F87"/>
    <w:pPr>
      <w:tabs>
        <w:tab w:val="center" w:pos="4153"/>
        <w:tab w:val="right" w:pos="8306"/>
      </w:tabs>
      <w:snapToGrid w:val="0"/>
      <w:jc w:val="left"/>
    </w:pPr>
    <w:rPr>
      <w:sz w:val="18"/>
      <w:szCs w:val="18"/>
    </w:rPr>
  </w:style>
  <w:style w:type="character" w:customStyle="1" w:styleId="aa">
    <w:name w:val="页脚 字符"/>
    <w:basedOn w:val="a0"/>
    <w:link w:val="a9"/>
    <w:uiPriority w:val="99"/>
    <w:rsid w:val="00341F8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nblogs.com/MrSaver/p/1035629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loud.qd.sdu.edu.cn:7777/link/683BA15450B0E7897BA882B5552A8A91" TargetMode="External"/><Relationship Id="rId5" Type="http://schemas.openxmlformats.org/officeDocument/2006/relationships/footnotes" Target="footnotes.xml"/><Relationship Id="rId10" Type="http://schemas.openxmlformats.org/officeDocument/2006/relationships/hyperlink" Target="https://www.intel.com/content/www/us/en/docs/intrinsics-guide/index.html" TargetMode="External"/><Relationship Id="rId4" Type="http://schemas.openxmlformats.org/officeDocument/2006/relationships/webSettings" Target="webSettings.xml"/><Relationship Id="rId9" Type="http://schemas.openxmlformats.org/officeDocument/2006/relationships/hyperlink" Target="https://zhuanlan.zhihu.com/p/591900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元铭 宋</dc:creator>
  <cp:lastModifiedBy>DELL</cp:lastModifiedBy>
  <cp:revision>2</cp:revision>
  <dcterms:created xsi:type="dcterms:W3CDTF">2024-04-08T13:22:00Z</dcterms:created>
  <dcterms:modified xsi:type="dcterms:W3CDTF">2024-04-08T13:22:00Z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