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蔡少伟最大团方法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C：当前候选方案 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15pt;width:3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L：没有被C覆盖的边集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更新C：将一个本属于C的点从C中移出，另一个不属于C的点移入C中。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cost(G, C) = 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20pt;width:4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越小越好，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3.95pt;width:29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且没被C覆盖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d_score(v) = cost(G, C) - cost(G,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1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6pt;width:16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33" o:spt="75" type="#_x0000_t75" style="height:13.95pt;width:2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14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score(u, v) = cost(G, C) - cost(G, [C\{u}]</w:t>
      </w:r>
      <w:r>
        <w:rPr>
          <w:rFonts w:hint="eastAsia"/>
          <w:position w:val="-4"/>
          <w:lang w:val="en-US" w:eastAsia="zh-CN"/>
        </w:rPr>
        <w:object>
          <v:shape id="_x0000_i1035" o:spt="75" type="#_x0000_t75" style="height:10pt;width:13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{v})表示交换u和v。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引理1：score(u, v) = d_score(u) + d_score(v) + 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49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20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= d_score(u) + d_score(v), 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5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部分点覆盖：对于无向图G = (V, E), 一个大小为k的点集P</w:t>
      </w:r>
      <w:r>
        <w:rPr>
          <w:rFonts w:hint="eastAsia"/>
          <w:position w:val="-8"/>
          <w:lang w:val="en-US" w:eastAsia="zh-CN"/>
        </w:rPr>
        <w:object>
          <v:shape id="_x0000_i1039" o:spt="75" type="#_x0000_t75" style="height:12pt;width:12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V是一个(k, t)一部分点覆盖(</w:t>
      </w:r>
      <w:r>
        <w:rPr>
          <w:rFonts w:hint="eastAsia"/>
          <w:position w:val="-14"/>
          <w:lang w:val="en-US" w:eastAsia="zh-CN"/>
        </w:rPr>
        <w:object>
          <v:shape id="_x0000_i1040" o:spt="75" type="#_x0000_t75" style="height:20pt;width:49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)，如果</w:t>
      </w:r>
      <w:r>
        <w:rPr>
          <w:rFonts w:hint="eastAsia"/>
          <w:position w:val="-14"/>
          <w:lang w:val="en-US" w:eastAsia="zh-CN"/>
        </w:rPr>
        <w:object>
          <v:shape id="_x0000_i1041" o:spt="75" type="#_x0000_t75" style="height:20pt;width:30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条边被P覆盖。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引理2：对于一个无向图G = (V, E)，一个(k, t)一部分点覆盖集提供了最小顶点覆盖集的大小的上界，即k+t.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EWLS算法：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基本思想：找到一个可以扩展为最优顶点覆盖的部分顶点覆盖。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总体框架：每当找到提供更好商界的部分顶点覆盖时，将其扩展到一个顶点覆盖集，然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后从C中删除一些顶点，并继续寻找新的上界。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算法1：开始时创建L，UL两个边集变量，L是未覆盖的边的集合，UL</w:t>
      </w:r>
      <w:r>
        <w:rPr>
          <w:rFonts w:hint="eastAsia"/>
          <w:position w:val="-8"/>
          <w:lang w:val="en-US" w:eastAsia="zh-CN"/>
        </w:rPr>
        <w:object>
          <v:shape id="_x0000_i1042" o:spt="75" type="#_x0000_t75" style="height:12pt;width:12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2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L，是在当前局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部搜索阶段未被Choos</w:t>
      </w:r>
      <w:bookmarkStart w:id="0" w:name="_GoBack"/>
      <w:bookmarkEnd w:id="0"/>
      <w:r>
        <w:rPr>
          <w:rFonts w:hint="eastAsia"/>
          <w:lang w:val="en-US" w:eastAsia="zh-CN"/>
        </w:rPr>
        <w:t>eExchangePair函数检查过的边，L和UL初始化为E，边权初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始化为1，并计算各点的d_score。同时，为了构造当前的候选解C，将执行一个循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环直到C成为点覆盖。每次迭代中，将d_score最大的顶点填入C中。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最后，上界vb被初始化为</w:t>
      </w:r>
      <w:r>
        <w:rPr>
          <w:rFonts w:hint="eastAsia"/>
          <w:position w:val="-14"/>
          <w:lang w:val="en-US" w:eastAsia="zh-CN"/>
        </w:rPr>
        <w:object>
          <v:shape id="_x0000_i1043" o:spt="75" type="#_x0000_t75" style="height:20pt;width:16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，最优解C*被初始化为C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无论何时发现一个新的上界，EWLS选择C中d_score最大的点，移除它，直到</w:t>
      </w:r>
      <w:r>
        <w:rPr>
          <w:rFonts w:hint="eastAsia"/>
          <w:position w:val="-14"/>
          <w:lang w:val="en-US" w:eastAsia="zh-CN"/>
        </w:rPr>
        <w:object>
          <v:shape id="_x0000_i1044" o:spt="75" type="#_x0000_t75" style="height:20pt;width:57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注意：C中d_score值都为负数。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每次迭代中，如果ChooseExchangePair成功找到要交换的一对顶点(u, v)，则执行交换操作，并禁止u马上被加入到C，V马上被移出；如果没找到，意味着EWLS陷入局部最优，则更新L中边权(加1)，之后随即交换u(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30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)和v(</w: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27pt;width:91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0">
            <o:LockedField>false</o:LockedField>
          </o:OLEObject>
        </w:object>
      </w:r>
      <w:r>
        <w:rPr>
          <w:rFonts w:hint="eastAsia"/>
          <w:lang w:val="en-US" w:eastAsia="zh-CN"/>
        </w:rPr>
        <w:t>).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每次迭代的最后，如果发现了一个新的上界，更新ub；如果</w:t>
      </w:r>
      <w:r>
        <w:rPr>
          <w:rFonts w:hint="eastAsia"/>
          <w:position w:val="-4"/>
          <w:lang w:val="en-US" w:eastAsia="zh-CN"/>
        </w:rPr>
        <w:object>
          <v:shape id="_x0000_i1047" o:spt="75" type="#_x0000_t75" style="height:13pt;width:20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2">
            <o:LockedField>false</o:LockedField>
          </o:OLEObject>
        </w:object>
      </w:r>
      <w:r>
        <w:rPr>
          <w:rFonts w:hint="eastAsia"/>
          <w:lang w:val="en-US" w:eastAsia="zh-CN"/>
        </w:rPr>
        <w:t>∅，意味着C是一个点覆盖集，更新C*，否则，通过构造点集C+，覆盖L中边，(利用贪心法则，每次选取覆盖边最多的点)。将C扩充成点覆盖集，C*更新为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42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9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；将一些点从C中移除，继续搜索更好的上界。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ChooseExchangePair：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未覆盖的边的年龄：当前步数-最近一次成为未被覆盖时的步骤号。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该函数选择一对点u(</w:t>
      </w:r>
      <w:r>
        <w:rPr>
          <w:rFonts w:hint="eastAsia"/>
          <w:position w:val="-6"/>
          <w:lang w:val="en-US" w:eastAsia="zh-CN"/>
        </w:rPr>
        <w:object>
          <v:shape id="_x0000_i1052" o:spt="75" type="#_x0000_t75" style="height:13.95pt;width:3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2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>)和v(</w:t>
      </w:r>
      <w:r>
        <w:rPr>
          <w:rFonts w:hint="eastAsia"/>
          <w:position w:val="-28"/>
          <w:lang w:val="en-US" w:eastAsia="zh-CN"/>
        </w:rPr>
        <w:object>
          <v:shape id="_x0000_i1051" o:spt="75" type="#_x0000_t75" style="height:27pt;width:9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1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)，选择V时，先找最老的边e*(v1*, v2*)(在L中)，如果存在</w:t>
      </w:r>
      <w:r>
        <w:rPr>
          <w:rFonts w:hint="eastAsia"/>
          <w:position w:val="-6"/>
          <w:lang w:val="en-US" w:eastAsia="zh-CN"/>
        </w:rPr>
        <w:object>
          <v:shape id="_x0000_i1053" o:spt="75" type="#_x0000_t75" style="height:13.95pt;width:3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3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54" o:spt="75" alt="" type="#_x0000_t75" style="height:16pt;width:66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4" DrawAspect="Content" ObjectID="_1468075749" r:id="rId49">
            <o:LockedField>false</o:LockedField>
          </o:OLEObject>
        </w:object>
      </w:r>
      <w:r>
        <w:rPr>
          <w:rFonts w:hint="eastAsia"/>
          <w:lang w:val="en-US" w:eastAsia="zh-CN"/>
        </w:rPr>
        <w:t>，使得score(u, v) &gt; 0，则函数返回该对u，v，否则继续检查UL中的边(按年纪从大到小的顺序)。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如果始终找不到，返回(0, 0).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47707"/>
    <w:rsid w:val="54F4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oleObject" Target="embeddings/oleObject24.bin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2019-01-16T04:00:00Z</dcterms:created>
  <dc:creator>折纸丶残痕</dc:creator>
  <cp:lastModifiedBy>折纸丶残痕</cp:lastModifiedBy>
  <dcterms:modified xsi:type="dcterms:W3CDTF">2019-01-16T04:50:13Z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