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ДЕПАРТАМЕНТ ОБРАЗОВАНИЯ И НАКИ ГОРОДА МОСКВЫ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учреждение города </w:t>
      </w:r>
      <w:proofErr w:type="spellStart"/>
      <w:r w:rsidRPr="00C540EE">
        <w:rPr>
          <w:rFonts w:ascii="Times New Roman" w:hAnsi="Times New Roman" w:cs="Times New Roman"/>
          <w:sz w:val="28"/>
          <w:szCs w:val="28"/>
        </w:rPr>
        <w:t>москвы</w:t>
      </w:r>
      <w:proofErr w:type="spellEnd"/>
      <w:r w:rsidRPr="00C540EE">
        <w:rPr>
          <w:rFonts w:ascii="Times New Roman" w:hAnsi="Times New Roman" w:cs="Times New Roman"/>
          <w:sz w:val="28"/>
          <w:szCs w:val="28"/>
        </w:rPr>
        <w:t xml:space="preserve"> «московский издательско-полиграфический колледж имени Ивана Федорова»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(ГБПОУ МИПК им. И. Федорова)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B0274" w:rsidRPr="00C540EE" w:rsidRDefault="000B0274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</w:p>
    <w:p w:rsidR="000B0274" w:rsidRPr="00C540EE" w:rsidRDefault="00C540EE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КУРСОВО</w:t>
      </w:r>
      <w:r w:rsidR="000B0274" w:rsidRPr="00C540EE">
        <w:rPr>
          <w:rFonts w:ascii="Times New Roman" w:hAnsi="Times New Roman" w:cs="Times New Roman"/>
          <w:sz w:val="28"/>
          <w:szCs w:val="28"/>
        </w:rPr>
        <w:t>Й ПРОЕКТ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540EE" w:rsidRDefault="000B0274" w:rsidP="00C540EE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C540EE">
        <w:rPr>
          <w:rFonts w:ascii="Times New Roman" w:hAnsi="Times New Roman" w:cs="Times New Roman"/>
          <w:sz w:val="28"/>
          <w:szCs w:val="28"/>
        </w:rPr>
        <w:t xml:space="preserve">По 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МДК</w:t>
      </w:r>
      <w:r w:rsidR="00C540EE" w:rsidRPr="00C540EE">
        <w:rPr>
          <w:rFonts w:ascii="Times New Roman" w:hAnsi="Times New Roman" w:cs="Times New Roman"/>
          <w:sz w:val="28"/>
          <w:szCs w:val="28"/>
          <w:u w:val="single"/>
        </w:rPr>
        <w:t xml:space="preserve"> 02.02 Проектная компьютерная графика и мультимедиа</w:t>
      </w:r>
    </w:p>
    <w:p w:rsidR="00C540EE" w:rsidRPr="00C540EE" w:rsidRDefault="00C540EE" w:rsidP="00C540EE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p w:rsidR="00C540EE" w:rsidRP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Специальность: 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09.02.07(Информационные системы и программирование)</w:t>
      </w:r>
    </w:p>
    <w:p w:rsid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540EE" w:rsidRP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Тема: 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Разработка сайта городского телефонного справочника</w:t>
      </w:r>
    </w:p>
    <w:p w:rsidR="00C540EE" w:rsidRP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Группа </w:t>
      </w:r>
      <w:r w:rsidRPr="00C540EE">
        <w:rPr>
          <w:rFonts w:ascii="Times New Roman" w:hAnsi="Times New Roman" w:cs="Times New Roman"/>
          <w:sz w:val="24"/>
          <w:szCs w:val="24"/>
          <w:u w:val="single"/>
        </w:rPr>
        <w:t>ИС-412/22</w:t>
      </w:r>
    </w:p>
    <w:p w:rsid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4"/>
          <w:szCs w:val="24"/>
        </w:rPr>
      </w:pPr>
    </w:p>
    <w:p w:rsid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4"/>
          <w:szCs w:val="24"/>
        </w:rPr>
      </w:pP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Выполнил (а)студент (ка) ____________/</w:t>
      </w:r>
      <w:proofErr w:type="spellStart"/>
      <w:r w:rsidRPr="00C540EE">
        <w:rPr>
          <w:rFonts w:ascii="Times New Roman" w:hAnsi="Times New Roman" w:cs="Times New Roman"/>
          <w:sz w:val="28"/>
          <w:szCs w:val="28"/>
          <w:u w:val="single"/>
        </w:rPr>
        <w:t>Хабибулин</w:t>
      </w:r>
      <w:proofErr w:type="spellEnd"/>
      <w:r w:rsidRPr="00C540EE">
        <w:rPr>
          <w:rFonts w:ascii="Times New Roman" w:hAnsi="Times New Roman" w:cs="Times New Roman"/>
          <w:sz w:val="28"/>
          <w:szCs w:val="28"/>
          <w:u w:val="single"/>
        </w:rPr>
        <w:t xml:space="preserve"> А.А.</w:t>
      </w:r>
    </w:p>
    <w:p w:rsidR="00C540EE" w:rsidRPr="00C540EE" w:rsidRDefault="00C540EE" w:rsidP="00C540EE">
      <w:pPr>
        <w:spacing w:beforeLines="40" w:before="96" w:afterLines="20" w:after="48" w:line="360" w:lineRule="auto"/>
        <w:ind w:left="2124" w:firstLine="708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 xml:space="preserve"> (подпись)</w:t>
      </w:r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  <w:t>(Ф.И.О.)</w:t>
      </w: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Руководитель курсового проекта(работы)___________/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В. Г. Лощина</w:t>
      </w:r>
    </w:p>
    <w:p w:rsidR="00C540EE" w:rsidRPr="00C540EE" w:rsidRDefault="00C540EE" w:rsidP="00C540EE">
      <w:pPr>
        <w:spacing w:beforeLines="40" w:before="96" w:afterLines="20" w:after="48" w:line="360" w:lineRule="auto"/>
        <w:ind w:left="3540" w:firstLine="708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Start"/>
      <w:r w:rsidRPr="00C540EE">
        <w:rPr>
          <w:rFonts w:ascii="Times New Roman" w:hAnsi="Times New Roman" w:cs="Times New Roman"/>
          <w:sz w:val="28"/>
          <w:szCs w:val="28"/>
        </w:rPr>
        <w:t xml:space="preserve">подпись)  </w:t>
      </w:r>
      <w:r w:rsidRPr="00C540EE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  <w:t xml:space="preserve"> (Ф.И.О.)</w:t>
      </w: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Оценка: «___» (____________________)</w:t>
      </w: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</w:p>
    <w:p w:rsidR="00B70096" w:rsidRDefault="00C540EE" w:rsidP="00B70096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40EE">
        <w:rPr>
          <w:rFonts w:ascii="Times New Roman" w:hAnsi="Times New Roman" w:cs="Times New Roman"/>
          <w:b/>
          <w:sz w:val="28"/>
          <w:szCs w:val="28"/>
        </w:rPr>
        <w:t>Москва, 2025 г.</w:t>
      </w:r>
    </w:p>
    <w:p w:rsidR="00B70096" w:rsidRDefault="00B7009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451C44" w:rsidRPr="004E22A0" w:rsidRDefault="007D3EA5" w:rsidP="00B70096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22A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Оформление страницы в </w:t>
      </w:r>
      <w:r w:rsidR="004E74B3" w:rsidRPr="004E22A0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973474" w:rsidRPr="004E22A0">
        <w:rPr>
          <w:rFonts w:ascii="Times New Roman" w:hAnsi="Times New Roman" w:cs="Times New Roman"/>
          <w:b/>
          <w:sz w:val="28"/>
          <w:szCs w:val="28"/>
        </w:rPr>
        <w:t xml:space="preserve"> с помощью тегов</w:t>
      </w:r>
    </w:p>
    <w:p w:rsidR="00973474" w:rsidRPr="004E22A0" w:rsidRDefault="007D3EA5" w:rsidP="008312A1">
      <w:pPr>
        <w:spacing w:beforeLines="40" w:before="96" w:afterLines="20" w:after="48" w:line="360" w:lineRule="auto"/>
        <w:ind w:firstLine="851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4E22A0">
        <w:rPr>
          <w:rFonts w:ascii="Times New Roman" w:hAnsi="Times New Roman" w:cs="Times New Roman"/>
          <w:sz w:val="28"/>
          <w:szCs w:val="28"/>
        </w:rPr>
        <w:tab/>
      </w:r>
      <w:r w:rsidR="00973474" w:rsidRPr="004E22A0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HTML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(от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англ.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HyperText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</w:rPr>
        <w:t xml:space="preserve"> 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Markup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</w:rPr>
        <w:t xml:space="preserve"> 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Language</w:t>
      </w:r>
      <w:r w:rsidR="00160A9E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— «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язык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гипертекстовой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разметки») — стандартизированный язык гипертекстовой разметки документов для просмотра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веб-страниц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в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браузере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Веб-браузеры получают HTML документ от сервера по протоколам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HTTPS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или открывают с локального диска, далее интерпретируют код в интерфейс, который будет отображаться на экране монитора.</w:t>
      </w:r>
    </w:p>
    <w:p w:rsidR="00C97EBF" w:rsidRPr="004E22A0" w:rsidRDefault="00973474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Основные структурные теги</w:t>
      </w:r>
    </w:p>
    <w:p w:rsidR="00401964" w:rsidRPr="004E22A0" w:rsidRDefault="00A92490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 xml:space="preserve">Для начала оформления нужно указать версию 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 xml:space="preserve"> и базовые теги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>&gt;,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4E22A0">
        <w:rPr>
          <w:rFonts w:ascii="Times New Roman" w:hAnsi="Times New Roman" w:cs="Times New Roman"/>
          <w:sz w:val="28"/>
          <w:szCs w:val="28"/>
        </w:rPr>
        <w:t>&gt;,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4E22A0">
        <w:rPr>
          <w:rFonts w:ascii="Times New Roman" w:hAnsi="Times New Roman" w:cs="Times New Roman"/>
          <w:sz w:val="28"/>
          <w:szCs w:val="28"/>
        </w:rPr>
        <w:t>&gt;.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>&gt; хранит в себе весь документ.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 содержит в себе настройки страницы, которые обычный пользователь не видит. </w:t>
      </w:r>
      <w:r w:rsidR="003E7CAE" w:rsidRPr="004E22A0">
        <w:rPr>
          <w:rFonts w:ascii="Times New Roman" w:hAnsi="Times New Roman" w:cs="Times New Roman"/>
          <w:sz w:val="28"/>
          <w:szCs w:val="28"/>
        </w:rPr>
        <w:t>&lt;</w:t>
      </w:r>
      <w:r w:rsidR="003E7CAE" w:rsidRPr="004E22A0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="003E7CAE" w:rsidRPr="004E22A0">
        <w:rPr>
          <w:rFonts w:ascii="Times New Roman" w:hAnsi="Times New Roman" w:cs="Times New Roman"/>
          <w:sz w:val="28"/>
          <w:szCs w:val="28"/>
        </w:rPr>
        <w:t>&gt; содержит в себе содержимое, которые видно пользователю.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proofErr w:type="gramStart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&lt;!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DOCTYPE</w:t>
      </w:r>
      <w:proofErr w:type="gram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01964" w:rsidRPr="00B557DD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</w:pPr>
      <w:r w:rsidRPr="00B557DD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html</w:t>
      </w:r>
      <w:r w:rsidRPr="00B557DD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proofErr w:type="spellStart"/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lang</w:t>
      </w:r>
      <w:proofErr w:type="spellEnd"/>
      <w:r w:rsidRPr="00B557DD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=</w:t>
      </w:r>
      <w:r w:rsidRPr="00B557DD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"</w:t>
      </w:r>
      <w:proofErr w:type="spellStart"/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en</w:t>
      </w:r>
      <w:proofErr w:type="spellEnd"/>
      <w:r w:rsidRPr="00B557DD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"</w:t>
      </w:r>
      <w:r w:rsidRPr="00B557DD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head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head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DE7C13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97347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973474" w:rsidRPr="004E22A0" w:rsidRDefault="003E7CAE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для текста</w:t>
      </w:r>
    </w:p>
    <w:p w:rsidR="003E7CAE" w:rsidRPr="004E22A0" w:rsidRDefault="003E7CAE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>Для заголовков разного уровня используются теги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E22A0">
        <w:rPr>
          <w:rFonts w:ascii="Times New Roman" w:hAnsi="Times New Roman" w:cs="Times New Roman"/>
          <w:sz w:val="28"/>
          <w:szCs w:val="28"/>
        </w:rPr>
        <w:t>1&gt; -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E22A0">
        <w:rPr>
          <w:rFonts w:ascii="Times New Roman" w:hAnsi="Times New Roman" w:cs="Times New Roman"/>
          <w:sz w:val="28"/>
          <w:szCs w:val="28"/>
        </w:rPr>
        <w:t>6&gt;. Для абзацев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E22A0">
        <w:rPr>
          <w:rFonts w:ascii="Times New Roman" w:hAnsi="Times New Roman" w:cs="Times New Roman"/>
          <w:sz w:val="28"/>
          <w:szCs w:val="28"/>
        </w:rPr>
        <w:t>&gt;. Для оформления текста также используются теги: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E22A0">
        <w:rPr>
          <w:rFonts w:ascii="Times New Roman" w:hAnsi="Times New Roman" w:cs="Times New Roman"/>
          <w:sz w:val="28"/>
          <w:szCs w:val="28"/>
        </w:rPr>
        <w:t>&gt; - выделяет текст полужирным,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- выделяет текст курсивом,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4E22A0">
        <w:rPr>
          <w:rFonts w:ascii="Times New Roman" w:hAnsi="Times New Roman" w:cs="Times New Roman"/>
          <w:sz w:val="28"/>
          <w:szCs w:val="28"/>
        </w:rPr>
        <w:t>&gt; - подчеркивает текст. Для альтернативы тега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E22A0">
        <w:rPr>
          <w:rFonts w:ascii="Times New Roman" w:hAnsi="Times New Roman" w:cs="Times New Roman"/>
          <w:sz w:val="28"/>
          <w:szCs w:val="28"/>
        </w:rPr>
        <w:t>&gt; может использоваться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strong</w:t>
      </w:r>
      <w:r w:rsidRPr="004E22A0">
        <w:rPr>
          <w:rFonts w:ascii="Times New Roman" w:hAnsi="Times New Roman" w:cs="Times New Roman"/>
          <w:sz w:val="28"/>
          <w:szCs w:val="28"/>
        </w:rPr>
        <w:t>&gt;, а для тега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тег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em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&gt;. Тег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используется для обрыва строки в нужном месте.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FA2EAD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h</w:t>
      </w:r>
      <w:proofErr w:type="gram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1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Оформление</w:t>
      </w:r>
      <w:proofErr w:type="gram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страницы в 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h1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E22A0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lastRenderedPageBreak/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p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(от англ.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HyperText Markup Language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— «язык гипертекстовой разметки») — стандартизированный язык гипертекстовой разметки документов для просмотра веб-страниц в </w:t>
      </w:r>
      <w:proofErr w:type="gramStart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браузере.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proofErr w:type="spellStart"/>
      <w:proofErr w:type="gramEnd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br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Веб-браузеры получают HTML документ от сервера по протоколам HTTP/HTTPS или открывают с локального диска, далее интерпретируют код в интерфейс, который будет отображаться на экране монитора.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p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3E7CAE" w:rsidRPr="004E22A0" w:rsidRDefault="003E7CAE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списки</w:t>
      </w:r>
    </w:p>
    <w:p w:rsidR="003E7CAE" w:rsidRPr="004E22A0" w:rsidRDefault="003E7CAE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>Для списков используются теги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и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ol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&gt;.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означает неупорядоченный список, а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ol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порядковый список. Для обозначения отдельного элемента списка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4E22A0">
        <w:rPr>
          <w:rFonts w:ascii="Times New Roman" w:hAnsi="Times New Roman" w:cs="Times New Roman"/>
          <w:sz w:val="28"/>
          <w:szCs w:val="28"/>
        </w:rPr>
        <w:t>&gt;. Списки также можно влаживать друг в друга</w:t>
      </w:r>
      <w:r w:rsidR="009B0659" w:rsidRPr="004E22A0">
        <w:rPr>
          <w:rFonts w:ascii="Times New Roman" w:hAnsi="Times New Roman" w:cs="Times New Roman"/>
          <w:sz w:val="28"/>
          <w:szCs w:val="28"/>
        </w:rPr>
        <w:t>. Это помогает упорядочить информацию на странице, что облегчит ее восприятие.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ol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mix flour 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ul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mocha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bacon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bird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ul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baking powder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sugar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ol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   </w:t>
      </w:r>
    </w:p>
    <w:p w:rsidR="006E61EB" w:rsidRDefault="00401964" w:rsidP="006E61EB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6E61EB" w:rsidRPr="006E61EB" w:rsidRDefault="006E61EB" w:rsidP="006E61EB">
      <w:pPr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br w:type="page"/>
      </w:r>
    </w:p>
    <w:p w:rsidR="003E7CAE" w:rsidRPr="004E22A0" w:rsidRDefault="009B0659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lastRenderedPageBreak/>
        <w:t>Теги изображений и ссылок</w:t>
      </w:r>
    </w:p>
    <w:p w:rsidR="003E7CAE" w:rsidRPr="004E22A0" w:rsidRDefault="009B0659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>Для изображений используется тег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&gt;, в котором указывается путь к изображению. Для создания ссылок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E22A0">
        <w:rPr>
          <w:rFonts w:ascii="Times New Roman" w:hAnsi="Times New Roman" w:cs="Times New Roman"/>
          <w:sz w:val="28"/>
          <w:szCs w:val="28"/>
        </w:rPr>
        <w:t>&gt;.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img</w:t>
      </w:r>
      <w:proofErr w:type="spell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proofErr w:type="spellStart"/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eastAsia="ru-RU"/>
        </w:rPr>
        <w:t>src</w:t>
      </w:r>
      <w:proofErr w:type="spell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"npestavsdoggie.jpg"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proofErr w:type="spellStart"/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eastAsia="ru-RU"/>
        </w:rPr>
        <w:t>alt</w:t>
      </w:r>
      <w:proofErr w:type="spell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"Изображение"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  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a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href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"https://developer.mozilla.org/en-US/docs/Web/HTML/Reference/Elements/ol"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Ссылка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на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сайт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a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3E7CAE" w:rsidRPr="004E22A0" w:rsidRDefault="009B0659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таблицы</w:t>
      </w:r>
    </w:p>
    <w:p w:rsidR="003E7CAE" w:rsidRPr="004E22A0" w:rsidRDefault="009B0659" w:rsidP="008312A1">
      <w:pPr>
        <w:spacing w:beforeLines="40" w:before="96" w:afterLines="20" w:after="48" w:line="360" w:lineRule="auto"/>
        <w:ind w:firstLine="851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4E22A0">
        <w:rPr>
          <w:rFonts w:ascii="Times New Roman" w:hAnsi="Times New Roman" w:cs="Times New Roman"/>
          <w:sz w:val="28"/>
          <w:szCs w:val="28"/>
        </w:rPr>
        <w:t>Основной тег таблицы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&gt;, он создает таблицу. Для создания ячеек нужно использовать теги </w:t>
      </w:r>
      <w:r w:rsidR="00160A9E" w:rsidRPr="004E22A0">
        <w:rPr>
          <w:rFonts w:ascii="Times New Roman" w:hAnsi="Times New Roman" w:cs="Times New Roman"/>
          <w:sz w:val="28"/>
          <w:szCs w:val="28"/>
        </w:rPr>
        <w:t>&lt;</w:t>
      </w:r>
      <w:r w:rsidR="00160A9E"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="00160A9E" w:rsidRPr="004E22A0">
        <w:rPr>
          <w:rFonts w:ascii="Times New Roman" w:hAnsi="Times New Roman" w:cs="Times New Roman"/>
          <w:sz w:val="28"/>
          <w:szCs w:val="28"/>
        </w:rPr>
        <w:t xml:space="preserve">&gt;, </w:t>
      </w:r>
      <w:r w:rsidRPr="004E22A0">
        <w:rPr>
          <w:rFonts w:ascii="Times New Roman" w:hAnsi="Times New Roman" w:cs="Times New Roman"/>
          <w:sz w:val="28"/>
          <w:szCs w:val="28"/>
        </w:rPr>
        <w:t>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4E22A0">
        <w:rPr>
          <w:rFonts w:ascii="Times New Roman" w:hAnsi="Times New Roman" w:cs="Times New Roman"/>
          <w:sz w:val="28"/>
          <w:szCs w:val="28"/>
        </w:rPr>
        <w:t>&gt; 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&gt;. </w:t>
      </w:r>
      <w:r w:rsidR="00160A9E" w:rsidRPr="004E22A0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Тегом, выполняющим функцию строки, является парный блочный тег </w:t>
      </w:r>
      <w:r w:rsidR="00160A9E" w:rsidRPr="004E22A0">
        <w:rPr>
          <w:rFonts w:ascii="Times New Roman" w:hAnsi="Times New Roman" w:cs="Times New Roman"/>
          <w:sz w:val="28"/>
          <w:szCs w:val="28"/>
        </w:rPr>
        <w:t>&lt;</w:t>
      </w:r>
      <w:r w:rsidR="00160A9E"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="00160A9E" w:rsidRPr="004E22A0">
        <w:rPr>
          <w:rFonts w:ascii="Times New Roman" w:hAnsi="Times New Roman" w:cs="Times New Roman"/>
          <w:sz w:val="28"/>
          <w:szCs w:val="28"/>
        </w:rPr>
        <w:t xml:space="preserve">&gt;. </w:t>
      </w:r>
      <w:r w:rsidRPr="004E22A0">
        <w:rPr>
          <w:rFonts w:ascii="Times New Roman" w:hAnsi="Times New Roman" w:cs="Times New Roman"/>
          <w:sz w:val="28"/>
          <w:szCs w:val="28"/>
        </w:rPr>
        <w:t>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4E22A0">
        <w:rPr>
          <w:rFonts w:ascii="Times New Roman" w:hAnsi="Times New Roman" w:cs="Times New Roman"/>
          <w:sz w:val="28"/>
          <w:szCs w:val="28"/>
        </w:rPr>
        <w:t>&gt; создает ячейку шапки, в ней по умолчанию выравнивание по обеим осям центрировано и выбрано жирное начертание.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4E22A0">
        <w:rPr>
          <w:rFonts w:ascii="Times New Roman" w:hAnsi="Times New Roman" w:cs="Times New Roman"/>
          <w:sz w:val="28"/>
          <w:szCs w:val="28"/>
        </w:rPr>
        <w:t>&gt;</w:t>
      </w:r>
      <w:r w:rsidRPr="004E22A0">
        <w:rPr>
          <w:rFonts w:ascii="Times New Roman" w:hAnsi="Times New Roman" w:cs="Times New Roman"/>
          <w:color w:val="222222"/>
          <w:sz w:val="28"/>
          <w:shd w:val="clear" w:color="auto" w:fill="FFFFFF"/>
        </w:rPr>
        <w:t> </w:t>
      </w:r>
      <w:r w:rsidRPr="004E22A0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создаёт обычную ячейку с горизонтальным выравниванием по левому краю и вертикальным по центру.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table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Левачки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Правачаки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B557DD" w:rsidRPr="006E61EB" w:rsidRDefault="00B557DD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ab/>
        <w:t xml:space="preserve">    &lt;</w:t>
      </w:r>
      <w:r w:rsidR="006E61EB" w:rsidRPr="006E61EB">
        <w:rPr>
          <w:rFonts w:ascii="Times New Roman" w:eastAsia="Times New Roman" w:hAnsi="Times New Roman" w:cs="Times New Roman"/>
          <w:color w:val="5B9BD5" w:themeColor="accent1"/>
          <w:sz w:val="28"/>
          <w:szCs w:val="21"/>
          <w:lang w:val="en-US" w:eastAsia="ru-RU"/>
        </w:rPr>
        <w:t>th</w:t>
      </w:r>
      <w:r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="006E61EB" w:rsidRPr="006E61EB">
        <w:rPr>
          <w:rFonts w:ascii="Times New Roman" w:eastAsia="Times New Roman" w:hAnsi="Times New Roman" w:cs="Times New Roman"/>
          <w:color w:val="FFFFFF" w:themeColor="background1"/>
          <w:sz w:val="28"/>
          <w:szCs w:val="21"/>
          <w:lang w:eastAsia="ru-RU"/>
        </w:rPr>
        <w:t>Анархисты</w:t>
      </w:r>
      <w:r w:rsidR="006E61EB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="006E61EB" w:rsidRPr="006E61EB">
        <w:rPr>
          <w:rFonts w:ascii="Times New Roman" w:eastAsia="Times New Roman" w:hAnsi="Times New Roman" w:cs="Times New Roman"/>
          <w:color w:val="5B9BD5" w:themeColor="accent1"/>
          <w:sz w:val="28"/>
          <w:szCs w:val="21"/>
          <w:lang w:val="en-US" w:eastAsia="ru-RU"/>
        </w:rPr>
        <w:t>th</w:t>
      </w:r>
      <w:r w:rsidR="006E61EB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Либералы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Консерваторы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6E61EB" w:rsidRPr="006E61EB" w:rsidRDefault="006E61EB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ab/>
      </w:r>
      <w:r w:rsidRPr="006E61EB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 xml:space="preserve">   </w:t>
      </w:r>
      <w:r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6E61EB">
        <w:rPr>
          <w:rFonts w:ascii="Times New Roman" w:eastAsia="Times New Roman" w:hAnsi="Times New Roman" w:cs="Times New Roman"/>
          <w:color w:val="5B9BD5" w:themeColor="accent1"/>
          <w:sz w:val="28"/>
          <w:szCs w:val="21"/>
          <w:lang w:val="en-US" w:eastAsia="ru-RU"/>
        </w:rPr>
        <w:t>td</w:t>
      </w:r>
      <w:r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6E61EB">
        <w:rPr>
          <w:rFonts w:ascii="Times New Roman" w:eastAsia="Times New Roman" w:hAnsi="Times New Roman" w:cs="Times New Roman"/>
          <w:color w:val="FFFFFF" w:themeColor="background1"/>
          <w:sz w:val="28"/>
          <w:szCs w:val="21"/>
          <w:lang w:eastAsia="ru-RU"/>
        </w:rPr>
        <w:t>Тупа</w:t>
      </w:r>
      <w:r w:rsidRPr="006E61EB">
        <w:rPr>
          <w:rFonts w:ascii="Times New Roman" w:eastAsia="Times New Roman" w:hAnsi="Times New Roman" w:cs="Times New Roman"/>
          <w:color w:val="FFFFFF" w:themeColor="background1"/>
          <w:sz w:val="28"/>
          <w:szCs w:val="21"/>
          <w:lang w:val="en-US" w:eastAsia="ru-RU"/>
        </w:rPr>
        <w:t xml:space="preserve"> </w:t>
      </w:r>
      <w:r w:rsidRPr="006E61EB">
        <w:rPr>
          <w:rFonts w:ascii="Times New Roman" w:eastAsia="Times New Roman" w:hAnsi="Times New Roman" w:cs="Times New Roman"/>
          <w:color w:val="FFFFFF" w:themeColor="background1"/>
          <w:sz w:val="28"/>
          <w:szCs w:val="21"/>
          <w:lang w:eastAsia="ru-RU"/>
        </w:rPr>
        <w:t>я</w:t>
      </w:r>
      <w:r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6E61EB">
        <w:rPr>
          <w:rFonts w:ascii="Times New Roman" w:eastAsia="Times New Roman" w:hAnsi="Times New Roman" w:cs="Times New Roman"/>
          <w:color w:val="5B9BD5" w:themeColor="accent1"/>
          <w:sz w:val="28"/>
          <w:szCs w:val="21"/>
          <w:lang w:val="en-US" w:eastAsia="ru-RU"/>
        </w:rPr>
        <w:t>td</w:t>
      </w:r>
      <w:r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6E61EB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6E61EB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6E61EB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6E61EB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r w:rsidRPr="006E61EB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B557DD" w:rsidRPr="006E61EB" w:rsidRDefault="00160A9E" w:rsidP="006E61EB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6E61EB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6E61EB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6E61EB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table</w:t>
      </w:r>
      <w:r w:rsidRPr="006E61EB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6E61EB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   </w:t>
      </w:r>
      <w:r w:rsidR="00B557DD" w:rsidRPr="006E61EB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br w:type="page"/>
      </w:r>
    </w:p>
    <w:p w:rsidR="00B557DD" w:rsidRPr="00B557DD" w:rsidRDefault="00B557DD" w:rsidP="001262AB">
      <w:pPr>
        <w:rPr>
          <w:rFonts w:ascii="Times New Roman" w:eastAsia="Times New Roman" w:hAnsi="Times New Roman" w:cs="Times New Roman"/>
          <w:sz w:val="28"/>
          <w:szCs w:val="21"/>
          <w:lang w:eastAsia="ru-RU"/>
        </w:rPr>
      </w:pPr>
      <w:r w:rsidRPr="006E61EB">
        <w:rPr>
          <w:rFonts w:ascii="Times New Roman" w:eastAsia="Times New Roman" w:hAnsi="Times New Roman" w:cs="Times New Roman"/>
          <w:b/>
          <w:sz w:val="28"/>
          <w:szCs w:val="21"/>
          <w:lang w:eastAsia="ru-RU"/>
        </w:rPr>
        <w:lastRenderedPageBreak/>
        <w:t>Диаграмма.</w:t>
      </w:r>
      <w:r>
        <w:rPr>
          <w:rFonts w:ascii="Times New Roman" w:eastAsia="Times New Roman" w:hAnsi="Times New Roman" w:cs="Times New Roman"/>
          <w:sz w:val="28"/>
          <w:szCs w:val="21"/>
          <w:lang w:eastAsia="ru-RU"/>
        </w:rPr>
        <w:t xml:space="preserve"> Соотношение тегов в </w:t>
      </w:r>
      <w:r w:rsidRPr="00B557DD">
        <w:rPr>
          <w:rFonts w:ascii="Times New Roman" w:eastAsia="Times New Roman" w:hAnsi="Times New Roman" w:cs="Times New Roman"/>
          <w:sz w:val="28"/>
          <w:szCs w:val="21"/>
          <w:lang w:eastAsia="ru-RU"/>
        </w:rPr>
        <w:t>&lt;</w:t>
      </w:r>
      <w:r>
        <w:rPr>
          <w:rFonts w:ascii="Times New Roman" w:eastAsia="Times New Roman" w:hAnsi="Times New Roman" w:cs="Times New Roman"/>
          <w:sz w:val="28"/>
          <w:szCs w:val="21"/>
          <w:lang w:val="en-US" w:eastAsia="ru-RU"/>
        </w:rPr>
        <w:t>table</w:t>
      </w:r>
      <w:r w:rsidRPr="00B557DD">
        <w:rPr>
          <w:rFonts w:ascii="Times New Roman" w:eastAsia="Times New Roman" w:hAnsi="Times New Roman" w:cs="Times New Roman"/>
          <w:sz w:val="28"/>
          <w:szCs w:val="21"/>
          <w:lang w:eastAsia="ru-RU"/>
        </w:rPr>
        <w:t>&gt;</w:t>
      </w:r>
    </w:p>
    <w:p w:rsidR="00B557DD" w:rsidRPr="00B557DD" w:rsidRDefault="00B557DD" w:rsidP="001262AB">
      <w:pPr>
        <w:rPr>
          <w:rFonts w:ascii="Times New Roman" w:eastAsia="Times New Roman" w:hAnsi="Times New Roman" w:cs="Times New Roman"/>
          <w:sz w:val="28"/>
          <w:szCs w:val="21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1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noProof/>
          <w:sz w:val="28"/>
          <w:szCs w:val="21"/>
          <w:lang w:eastAsia="ru-RU"/>
        </w:rPr>
        <w:drawing>
          <wp:inline distT="0" distB="0" distL="0" distR="0">
            <wp:extent cx="5486400" cy="3200400"/>
            <wp:effectExtent l="0" t="0" r="0" b="0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bookmarkStart w:id="0" w:name="_GoBack"/>
      <w:bookmarkEnd w:id="0"/>
    </w:p>
    <w:sectPr w:rsidR="00B557DD" w:rsidRPr="00B557DD" w:rsidSect="00B70096">
      <w:footerReference w:type="default" r:id="rId9"/>
      <w:pgSz w:w="11906" w:h="16838"/>
      <w:pgMar w:top="1134" w:right="850" w:bottom="1134" w:left="1701" w:header="708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7C28" w:rsidRDefault="00E97C28" w:rsidP="007129B6">
      <w:pPr>
        <w:spacing w:after="0" w:line="240" w:lineRule="auto"/>
      </w:pPr>
      <w:r>
        <w:separator/>
      </w:r>
    </w:p>
  </w:endnote>
  <w:endnote w:type="continuationSeparator" w:id="0">
    <w:p w:rsidR="00E97C28" w:rsidRDefault="00E97C28" w:rsidP="00712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18381435"/>
      <w:docPartObj>
        <w:docPartGallery w:val="Page Numbers (Bottom of Page)"/>
        <w:docPartUnique/>
      </w:docPartObj>
    </w:sdtPr>
    <w:sdtEndPr/>
    <w:sdtContent>
      <w:p w:rsidR="00B70096" w:rsidRDefault="00B7009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61EB">
          <w:rPr>
            <w:noProof/>
          </w:rPr>
          <w:t>5</w:t>
        </w:r>
        <w:r>
          <w:fldChar w:fldCharType="end"/>
        </w:r>
      </w:p>
    </w:sdtContent>
  </w:sdt>
  <w:p w:rsidR="007129B6" w:rsidRDefault="007129B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7C28" w:rsidRDefault="00E97C28" w:rsidP="007129B6">
      <w:pPr>
        <w:spacing w:after="0" w:line="240" w:lineRule="auto"/>
      </w:pPr>
      <w:r>
        <w:separator/>
      </w:r>
    </w:p>
  </w:footnote>
  <w:footnote w:type="continuationSeparator" w:id="0">
    <w:p w:rsidR="00E97C28" w:rsidRDefault="00E97C28" w:rsidP="007129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C05E4E"/>
    <w:multiLevelType w:val="multilevel"/>
    <w:tmpl w:val="9D845020"/>
    <w:lvl w:ilvl="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4F8605E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3EA5"/>
    <w:rsid w:val="000B0274"/>
    <w:rsid w:val="001262AB"/>
    <w:rsid w:val="00160A9E"/>
    <w:rsid w:val="001A5674"/>
    <w:rsid w:val="001C6D41"/>
    <w:rsid w:val="003E7CAE"/>
    <w:rsid w:val="003F78EB"/>
    <w:rsid w:val="00401964"/>
    <w:rsid w:val="004E22A0"/>
    <w:rsid w:val="004E74B3"/>
    <w:rsid w:val="0060154A"/>
    <w:rsid w:val="006415D9"/>
    <w:rsid w:val="00656F45"/>
    <w:rsid w:val="006E61EB"/>
    <w:rsid w:val="007129B6"/>
    <w:rsid w:val="007D3EA5"/>
    <w:rsid w:val="008312A1"/>
    <w:rsid w:val="00973474"/>
    <w:rsid w:val="009B0659"/>
    <w:rsid w:val="00A47904"/>
    <w:rsid w:val="00A92490"/>
    <w:rsid w:val="00B557DD"/>
    <w:rsid w:val="00B70096"/>
    <w:rsid w:val="00C540EE"/>
    <w:rsid w:val="00C82EAB"/>
    <w:rsid w:val="00C97EBF"/>
    <w:rsid w:val="00DD358E"/>
    <w:rsid w:val="00DE7C13"/>
    <w:rsid w:val="00E9705B"/>
    <w:rsid w:val="00E97C28"/>
    <w:rsid w:val="00FA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1A9735"/>
  <w15:chartTrackingRefBased/>
  <w15:docId w15:val="{948685EA-2DD4-4422-BC0A-086747EFC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E74B3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973474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60A9E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160A9E"/>
    <w:rPr>
      <w:i/>
      <w:iCs/>
    </w:rPr>
  </w:style>
  <w:style w:type="paragraph" w:styleId="a6">
    <w:name w:val="header"/>
    <w:basedOn w:val="a"/>
    <w:link w:val="a7"/>
    <w:uiPriority w:val="99"/>
    <w:unhideWhenUsed/>
    <w:rsid w:val="00712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129B6"/>
  </w:style>
  <w:style w:type="paragraph" w:styleId="a8">
    <w:name w:val="footer"/>
    <w:basedOn w:val="a"/>
    <w:link w:val="a9"/>
    <w:uiPriority w:val="99"/>
    <w:unhideWhenUsed/>
    <w:rsid w:val="00712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129B6"/>
  </w:style>
  <w:style w:type="paragraph" w:styleId="aa">
    <w:name w:val="No Spacing"/>
    <w:link w:val="ab"/>
    <w:uiPriority w:val="1"/>
    <w:qFormat/>
    <w:rsid w:val="000B0274"/>
    <w:pPr>
      <w:spacing w:after="0" w:line="240" w:lineRule="auto"/>
    </w:pPr>
    <w:rPr>
      <w:rFonts w:eastAsiaTheme="minorEastAsia"/>
      <w:lang w:eastAsia="ru-RU"/>
    </w:rPr>
  </w:style>
  <w:style w:type="character" w:customStyle="1" w:styleId="ab">
    <w:name w:val="Без интервала Знак"/>
    <w:basedOn w:val="a0"/>
    <w:link w:val="aa"/>
    <w:uiPriority w:val="1"/>
    <w:rsid w:val="000B0274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6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5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7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27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3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9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5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8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1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6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Продажи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CE84-4C0C-99D1-C6463C86FD4B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CE84-4C0C-99D1-C6463C86FD4B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CE84-4C0C-99D1-C6463C86FD4B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CE84-4C0C-99D1-C6463C86FD4B}"/>
              </c:ext>
            </c:extLst>
          </c:dPt>
          <c:cat>
            <c:strRef>
              <c:f>Лист1!$A$2:$A$5</c:f>
              <c:strCache>
                <c:ptCount val="4"/>
                <c:pt idx="0">
                  <c:v>table</c:v>
                </c:pt>
                <c:pt idx="1">
                  <c:v>tr</c:v>
                </c:pt>
                <c:pt idx="2">
                  <c:v>th</c:v>
                </c:pt>
                <c:pt idx="3">
                  <c:v>td</c:v>
                </c:pt>
              </c:strCache>
            </c:str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EC9-4E58-A1FB-21D27995056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0ADBC5-AD1C-433C-8C0D-9563F9A3AF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5</Pages>
  <Words>580</Words>
  <Characters>3310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2025-11-17T08:43:00Z</dcterms:created>
  <dcterms:modified xsi:type="dcterms:W3CDTF">2025-11-18T10:42:00Z</dcterms:modified>
</cp:coreProperties>
</file>