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  <w:rPr>
          <w:rFonts w:ascii="Times New Roman" w:hAnsi="Times New Roman"/>
          <w:sz w:val="24"/>
          <w:szCs w:val="24"/>
          <w:shd w:val="clear" w:color="auto" w:fill="auto"/>
        </w:rPr>
      </w:pPr>
      <w:r>
        <w:rPr>
          <w:rFonts w:ascii="微软雅黑" w:hAnsi="微软雅黑" w:eastAsia="微软雅黑"/>
          <w:sz w:val="36"/>
          <w:szCs w:val="36"/>
        </w:rPr>
        <w:t>Linux兴趣小组内部平台接口规范</w:t>
      </w:r>
    </w:p>
    <w:tbl>
      <w:tblPr>
        <w:tblpPr w:leftFromText="180" w:rightFromText="180" w:vertAnchor="text" w:horzAnchor="page" w:tblpXSpec="center" w:tblpY="1715"/>
        <w:tblOverlap w:val="never"/>
        <w:tblW w:w="8153" w:type="dxa"/>
        <w:jc w:val="center"/>
        <w:tblBorders>
          <w:top w:val="single" w:color="00000A" w:sz="4" w:space="0"/>
          <w:left w:val="single" w:color="00000A" w:sz="4" w:space="0"/>
          <w:bottom w:val="single" w:color="00000A" w:sz="6" w:space="0"/>
          <w:right w:val="single" w:color="00000A" w:sz="6" w:space="0"/>
          <w:insideH w:val="single" w:color="00000A" w:sz="6" w:space="0"/>
          <w:insideV w:val="single" w:color="00000A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5"/>
        <w:gridCol w:w="2115"/>
        <w:gridCol w:w="1509"/>
        <w:gridCol w:w="2274"/>
      </w:tblGrid>
      <w:tr>
        <w:trPr>
          <w:jc w:val="center"/>
        </w:trPr>
        <w:tc>
          <w:tcPr>
            <w:tcW w:w="2255" w:type="dxa"/>
            <w:tcBorders>
              <w:top w:val="single" w:color="00000A" w:sz="4" w:space="0"/>
              <w:left w:val="single" w:color="00000A" w:sz="4" w:space="0"/>
              <w:bottom w:val="single" w:color="00000A" w:sz="6" w:space="0"/>
              <w:right w:val="single" w:color="00000A" w:sz="6" w:space="0"/>
            </w:tcBorders>
            <w:shd w:val="clear" w:color="auto" w:fill="CCCCCC"/>
            <w:tcMar>
              <w:left w:w="108" w:type="dxa"/>
            </w:tcMar>
            <w:vAlign w:val="center"/>
          </w:tcPr>
          <w:p>
            <w:pPr>
              <w:pStyle w:val="19"/>
              <w:keepNext/>
              <w:widowControl/>
              <w:tabs>
                <w:tab w:val="center" w:pos="1019"/>
              </w:tabs>
              <w:jc w:val="both"/>
              <w:rPr>
                <w:rFonts w:ascii="Times New Roman" w:hAnsi="Times New Roman"/>
                <w:sz w:val="24"/>
                <w:szCs w:val="24"/>
                <w:shd w:val="clear" w:color="auto" w:fill="auto"/>
              </w:rPr>
            </w:pPr>
            <w:r>
              <w:rPr>
                <w:rFonts w:ascii="Times New Roman" w:hAnsi="Times New Roman"/>
                <w:sz w:val="24"/>
                <w:szCs w:val="24"/>
                <w:shd w:val="clear" w:color="auto" w:fill="auto"/>
              </w:rPr>
              <w:t>接口名称</w:t>
            </w:r>
            <w:r>
              <w:rPr>
                <w:rFonts w:hint="eastAsia" w:ascii="Times New Roman" w:hAnsi="Times New Roman"/>
                <w:sz w:val="24"/>
                <w:szCs w:val="24"/>
                <w:shd w:val="clear" w:color="auto" w:fill="auto"/>
                <w:lang w:eastAsia="zh-CN"/>
              </w:rPr>
              <w:tab/>
            </w:r>
          </w:p>
        </w:tc>
        <w:tc>
          <w:tcPr>
            <w:tcW w:w="2115" w:type="dxa"/>
            <w:tcBorders>
              <w:top w:val="single" w:color="00000A" w:sz="4" w:space="0"/>
              <w:left w:val="single" w:color="00000A" w:sz="6" w:space="0"/>
              <w:bottom w:val="single" w:color="00000A" w:sz="6" w:space="0"/>
              <w:right w:val="single" w:color="00000A" w:sz="6" w:space="0"/>
            </w:tcBorders>
            <w:shd w:val="clear" w:color="auto" w:fill="CCCCCC"/>
            <w:tcMar>
              <w:left w:w="105" w:type="dxa"/>
            </w:tcMar>
            <w:vAlign w:val="center"/>
          </w:tcPr>
          <w:p>
            <w:pPr>
              <w:pStyle w:val="18"/>
              <w:keepNext/>
              <w:widowControl/>
              <w:spacing w:before="120" w:after="0" w:line="240" w:lineRule="auto"/>
              <w:jc w:val="both"/>
              <w:rPr>
                <w:rFonts w:ascii="Times New Roman" w:hAnsi="Times New Roman"/>
                <w:sz w:val="24"/>
                <w:szCs w:val="24"/>
                <w:shd w:val="clear" w:color="auto" w:fill="auto"/>
              </w:rPr>
            </w:pPr>
            <w:r>
              <w:rPr>
                <w:rFonts w:ascii="Times New Roman" w:hAnsi="Times New Roman"/>
                <w:sz w:val="24"/>
                <w:szCs w:val="24"/>
                <w:shd w:val="clear" w:color="auto" w:fill="auto"/>
              </w:rPr>
              <w:t>参数</w:t>
            </w:r>
          </w:p>
        </w:tc>
        <w:tc>
          <w:tcPr>
            <w:tcW w:w="1509" w:type="dxa"/>
            <w:tcBorders>
              <w:top w:val="single" w:color="00000A" w:sz="4" w:space="0"/>
              <w:left w:val="single" w:color="00000A" w:sz="6" w:space="0"/>
              <w:bottom w:val="single" w:color="00000A" w:sz="6" w:space="0"/>
              <w:right w:val="single" w:color="00000A" w:sz="6" w:space="0"/>
            </w:tcBorders>
            <w:shd w:val="clear" w:color="auto" w:fill="CCCCCC"/>
            <w:tcMar>
              <w:left w:w="105" w:type="dxa"/>
            </w:tcMar>
            <w:vAlign w:val="center"/>
          </w:tcPr>
          <w:p>
            <w:pPr>
              <w:pStyle w:val="19"/>
              <w:keepNext/>
              <w:widowControl/>
              <w:jc w:val="both"/>
              <w:rPr>
                <w:rFonts w:ascii="Times New Roman" w:hAnsi="Times New Roman"/>
                <w:sz w:val="24"/>
                <w:szCs w:val="24"/>
                <w:shd w:val="clear" w:color="auto" w:fill="auto"/>
              </w:rPr>
            </w:pPr>
            <w:r>
              <w:rPr>
                <w:rFonts w:ascii="Times New Roman" w:hAnsi="Times New Roman"/>
                <w:sz w:val="24"/>
                <w:szCs w:val="24"/>
                <w:shd w:val="clear" w:color="auto" w:fill="auto"/>
              </w:rPr>
              <w:t>返回值</w:t>
            </w:r>
          </w:p>
        </w:tc>
        <w:tc>
          <w:tcPr>
            <w:tcW w:w="2274" w:type="dxa"/>
            <w:tcBorders>
              <w:top w:val="single" w:color="00000A" w:sz="4" w:space="0"/>
              <w:left w:val="single" w:color="00000A" w:sz="6" w:space="0"/>
              <w:bottom w:val="single" w:color="00000A" w:sz="6" w:space="0"/>
              <w:right w:val="single" w:color="00000A" w:sz="4" w:space="0"/>
            </w:tcBorders>
            <w:shd w:val="clear" w:color="auto" w:fill="CCCCCC"/>
            <w:tcMar>
              <w:left w:w="105" w:type="dxa"/>
            </w:tcMar>
            <w:vAlign w:val="center"/>
          </w:tcPr>
          <w:p>
            <w:pPr>
              <w:pStyle w:val="19"/>
              <w:keepNext/>
              <w:widowControl/>
              <w:jc w:val="both"/>
              <w:rPr>
                <w:rFonts w:ascii="Times New Roman" w:hAnsi="Times New Roman"/>
                <w:sz w:val="24"/>
                <w:szCs w:val="24"/>
                <w:shd w:val="clear" w:color="auto" w:fill="auto"/>
              </w:rPr>
            </w:pPr>
            <w:r>
              <w:rPr>
                <w:rFonts w:ascii="Times New Roman" w:hAnsi="Times New Roman"/>
                <w:sz w:val="24"/>
                <w:szCs w:val="24"/>
                <w:shd w:val="clear" w:color="auto" w:fill="auto"/>
              </w:rPr>
              <w:t>功能描述</w:t>
            </w:r>
          </w:p>
        </w:tc>
      </w:tr>
      <w:tr>
        <w:trPr>
          <w:jc w:val="center"/>
        </w:trPr>
        <w:tc>
          <w:tcPr>
            <w:tcW w:w="8153" w:type="dxa"/>
            <w:gridSpan w:val="4"/>
            <w:tcBorders>
              <w:top w:val="single" w:color="00000A" w:sz="6" w:space="0"/>
              <w:left w:val="single" w:color="00000A" w:sz="4" w:space="0"/>
              <w:bottom w:val="single" w:color="00000A" w:sz="6" w:space="0"/>
              <w:right w:val="single" w:color="00000A" w:sz="4" w:space="0"/>
            </w:tcBorders>
            <w:tcMar>
              <w:left w:w="108" w:type="dxa"/>
            </w:tcMar>
            <w:vAlign w:val="center"/>
          </w:tcPr>
          <w:p>
            <w:pPr>
              <w:pStyle w:val="19"/>
              <w:keepNext/>
              <w:widowControl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账户管理</w:t>
            </w:r>
          </w:p>
        </w:tc>
      </w:tr>
      <w:tr>
        <w:trPr>
          <w:jc w:val="center"/>
        </w:trPr>
        <w:tc>
          <w:tcPr>
            <w:tcW w:w="2255" w:type="dxa"/>
            <w:tcBorders>
              <w:top w:val="single" w:color="00000A" w:sz="6" w:space="0"/>
              <w:left w:val="single" w:color="00000A" w:sz="4" w:space="0"/>
              <w:bottom w:val="single" w:color="00000A" w:sz="4" w:space="0"/>
              <w:right w:val="single" w:color="00000A" w:sz="6" w:space="0"/>
            </w:tcBorders>
            <w:tcMar>
              <w:left w:w="108" w:type="dxa"/>
            </w:tcMar>
            <w:vAlign w:val="center"/>
          </w:tcPr>
          <w:p>
            <w:pPr>
              <w:pStyle w:val="19"/>
              <w:keepNext/>
              <w:widowControl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cs_add_user</w:t>
            </w:r>
            <w:r>
              <w:rPr>
                <w:rFonts w:ascii="Times New Roman" w:hAnsi="Times New Roman"/>
                <w:sz w:val="24"/>
                <w:szCs w:val="24"/>
              </w:rPr>
              <w:t>(json)</w:t>
            </w:r>
          </w:p>
        </w:tc>
        <w:tc>
          <w:tcPr>
            <w:tcW w:w="2115" w:type="dxa"/>
            <w:tcBorders>
              <w:top w:val="single" w:color="00000A" w:sz="6" w:space="0"/>
              <w:left w:val="single" w:color="00000A" w:sz="6" w:space="0"/>
              <w:bottom w:val="single" w:color="00000A" w:sz="4" w:space="0"/>
              <w:right w:val="single" w:color="00000A" w:sz="6" w:space="0"/>
            </w:tcBorders>
            <w:tcMar>
              <w:left w:w="105" w:type="dxa"/>
            </w:tcMar>
            <w:vAlign w:val="center"/>
          </w:tcPr>
          <w:p>
            <w:pPr>
              <w:pStyle w:val="18"/>
              <w:keepNext/>
              <w:widowControl/>
              <w:spacing w:before="120" w:after="0" w:line="240" w:lineRule="auto"/>
              <w:jc w:val="both"/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  <w:t>用户信息json数据包；</w:t>
            </w:r>
          </w:p>
          <w:p>
            <w:pPr>
              <w:pStyle w:val="18"/>
              <w:keepNext/>
              <w:widowControl/>
              <w:spacing w:before="120" w:after="0" w:line="240" w:lineRule="auto"/>
              <w:jc w:val="both"/>
              <w:rPr>
                <w:rFonts w:hint="eastAsia" w:ascii="Times New Roman" w:hAnsi="Times New Roman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  <w:t>至少需要提供数据表必填项和不可修改项</w:t>
            </w:r>
          </w:p>
          <w:p>
            <w:pPr>
              <w:pStyle w:val="18"/>
              <w:keepNext/>
              <w:widowControl/>
              <w:spacing w:before="120"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09" w:type="dxa"/>
            <w:tcBorders>
              <w:top w:val="single" w:color="00000A" w:sz="6" w:space="0"/>
              <w:left w:val="single" w:color="00000A" w:sz="6" w:space="0"/>
              <w:bottom w:val="single" w:color="00000A" w:sz="4" w:space="0"/>
              <w:right w:val="single" w:color="00000A" w:sz="6" w:space="0"/>
            </w:tcBorders>
            <w:tcMar>
              <w:left w:w="105" w:type="dxa"/>
            </w:tcMar>
            <w:vAlign w:val="center"/>
          </w:tcPr>
          <w:p>
            <w:pPr>
              <w:pStyle w:val="19"/>
              <w:keepNext/>
              <w:widowControl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true:成功；false:失败</w:t>
            </w:r>
          </w:p>
        </w:tc>
        <w:tc>
          <w:tcPr>
            <w:tcW w:w="2274" w:type="dxa"/>
            <w:tcBorders>
              <w:top w:val="single" w:color="00000A" w:sz="6" w:space="0"/>
              <w:left w:val="single" w:color="00000A" w:sz="6" w:space="0"/>
              <w:bottom w:val="single" w:color="00000A" w:sz="4" w:space="0"/>
              <w:right w:val="single" w:color="00000A" w:sz="4" w:space="0"/>
            </w:tcBorders>
            <w:tcMar>
              <w:left w:w="105" w:type="dxa"/>
            </w:tcMar>
            <w:vAlign w:val="center"/>
          </w:tcPr>
          <w:p>
            <w:pPr>
              <w:pStyle w:val="19"/>
              <w:keepNext/>
              <w:widowControl/>
              <w:jc w:val="both"/>
              <w:rPr>
                <w:rFonts w:hint="eastAsia" w:ascii="Times New Roman" w:hAnsi="Times New Roman" w:eastAsia="宋体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/>
                <w:sz w:val="24"/>
                <w:szCs w:val="24"/>
                <w:lang w:eastAsia="zh-CN"/>
              </w:rPr>
              <w:t>添加一个新用户，当用户已存在或这发生异常时返回</w:t>
            </w:r>
            <w:r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  <w:t>false</w:t>
            </w:r>
          </w:p>
        </w:tc>
      </w:tr>
      <w:tr>
        <w:trPr>
          <w:jc w:val="center"/>
        </w:trPr>
        <w:tc>
          <w:tcPr>
            <w:tcW w:w="2255" w:type="dxa"/>
            <w:tcBorders>
              <w:top w:val="single" w:color="00000A" w:sz="6" w:space="0"/>
              <w:left w:val="single" w:color="00000A" w:sz="4" w:space="0"/>
              <w:bottom w:val="single" w:color="00000A" w:sz="4" w:space="0"/>
              <w:right w:val="single" w:color="00000A" w:sz="6" w:space="0"/>
            </w:tcBorders>
            <w:tcMar>
              <w:left w:w="108" w:type="dxa"/>
            </w:tcMar>
            <w:vAlign w:val="center"/>
          </w:tcPr>
          <w:p>
            <w:pPr>
              <w:pStyle w:val="19"/>
              <w:keepNext/>
              <w:widowControl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cs_del_user</w:t>
            </w:r>
            <w:r>
              <w:rPr>
                <w:rFonts w:ascii="Times New Roman" w:hAnsi="Times New Roman"/>
                <w:sz w:val="24"/>
                <w:szCs w:val="24"/>
              </w:rPr>
              <w:t>(uid)</w:t>
            </w:r>
          </w:p>
        </w:tc>
        <w:tc>
          <w:tcPr>
            <w:tcW w:w="2115" w:type="dxa"/>
            <w:tcBorders>
              <w:top w:val="single" w:color="00000A" w:sz="6" w:space="0"/>
              <w:left w:val="single" w:color="00000A" w:sz="6" w:space="0"/>
              <w:bottom w:val="single" w:color="00000A" w:sz="4" w:space="0"/>
              <w:right w:val="single" w:color="00000A" w:sz="6" w:space="0"/>
            </w:tcBorders>
            <w:tcMar>
              <w:left w:w="105" w:type="dxa"/>
            </w:tcMar>
            <w:vAlign w:val="center"/>
          </w:tcPr>
          <w:p>
            <w:pPr>
              <w:pStyle w:val="18"/>
              <w:keepNext/>
              <w:widowControl/>
              <w:spacing w:before="120" w:after="0" w:line="240" w:lineRule="auto"/>
              <w:jc w:val="both"/>
              <w:rPr>
                <w:rFonts w:hint="eastAsia" w:ascii="Times New Roman" w:hAnsi="Times New Roman" w:eastAsia="宋体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/>
                <w:sz w:val="24"/>
                <w:szCs w:val="24"/>
                <w:lang w:eastAsia="zh-CN"/>
              </w:rPr>
              <w:t>需要删除用户的</w:t>
            </w:r>
            <w:r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  <w:t>uid</w:t>
            </w:r>
          </w:p>
        </w:tc>
        <w:tc>
          <w:tcPr>
            <w:tcW w:w="1509" w:type="dxa"/>
            <w:tcBorders>
              <w:top w:val="single" w:color="00000A" w:sz="6" w:space="0"/>
              <w:left w:val="single" w:color="00000A" w:sz="6" w:space="0"/>
              <w:bottom w:val="single" w:color="00000A" w:sz="4" w:space="0"/>
              <w:right w:val="single" w:color="00000A" w:sz="6" w:space="0"/>
            </w:tcBorders>
            <w:tcMar>
              <w:left w:w="105" w:type="dxa"/>
            </w:tcMar>
            <w:vAlign w:val="center"/>
          </w:tcPr>
          <w:p>
            <w:pPr>
              <w:pStyle w:val="19"/>
              <w:keepNext/>
              <w:widowControl/>
              <w:jc w:val="both"/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  <w:t>true:成功；</w:t>
            </w:r>
          </w:p>
          <w:p>
            <w:pPr>
              <w:pStyle w:val="19"/>
              <w:keepNext/>
              <w:widowControl/>
              <w:jc w:val="both"/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  <w:t>false:失败</w:t>
            </w:r>
          </w:p>
        </w:tc>
        <w:tc>
          <w:tcPr>
            <w:tcW w:w="2274" w:type="dxa"/>
            <w:tcBorders>
              <w:top w:val="single" w:color="00000A" w:sz="6" w:space="0"/>
              <w:left w:val="single" w:color="00000A" w:sz="6" w:space="0"/>
              <w:bottom w:val="single" w:color="00000A" w:sz="4" w:space="0"/>
              <w:right w:val="single" w:color="00000A" w:sz="4" w:space="0"/>
            </w:tcBorders>
            <w:tcMar>
              <w:left w:w="105" w:type="dxa"/>
            </w:tcMar>
            <w:vAlign w:val="center"/>
          </w:tcPr>
          <w:p>
            <w:pPr>
              <w:pStyle w:val="19"/>
              <w:keepNext/>
              <w:widowControl/>
              <w:jc w:val="both"/>
              <w:rPr>
                <w:rFonts w:hint="eastAsia" w:ascii="Times New Roman" w:hAnsi="Times New Roman" w:eastAsia="宋体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/>
                <w:sz w:val="24"/>
                <w:szCs w:val="24"/>
                <w:lang w:eastAsia="zh-CN"/>
              </w:rPr>
              <w:t>删除一个已存在的用户，当用户不存在或者删除失败时返回</w:t>
            </w:r>
            <w:r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  <w:t>false</w:t>
            </w:r>
          </w:p>
        </w:tc>
      </w:tr>
      <w:tr>
        <w:trPr>
          <w:jc w:val="center"/>
        </w:trPr>
        <w:tc>
          <w:tcPr>
            <w:tcW w:w="2255" w:type="dxa"/>
            <w:tcBorders>
              <w:top w:val="single" w:color="00000A" w:sz="6" w:space="0"/>
              <w:left w:val="single" w:color="00000A" w:sz="4" w:space="0"/>
              <w:bottom w:val="single" w:color="00000A" w:sz="4" w:space="0"/>
              <w:right w:val="single" w:color="00000A" w:sz="6" w:space="0"/>
            </w:tcBorders>
            <w:tcMar>
              <w:left w:w="108" w:type="dxa"/>
            </w:tcMar>
            <w:vAlign w:val="center"/>
          </w:tcPr>
          <w:p>
            <w:pPr>
              <w:pStyle w:val="19"/>
              <w:keepNext/>
              <w:widowControl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cs_get_userinfo</w:t>
            </w:r>
            <w:r>
              <w:rPr>
                <w:rFonts w:ascii="Times New Roman" w:hAnsi="Times New Roman"/>
                <w:sz w:val="24"/>
                <w:szCs w:val="24"/>
              </w:rPr>
              <w:t>(uid)</w:t>
            </w:r>
          </w:p>
        </w:tc>
        <w:tc>
          <w:tcPr>
            <w:tcW w:w="2115" w:type="dxa"/>
            <w:tcBorders>
              <w:top w:val="single" w:color="00000A" w:sz="6" w:space="0"/>
              <w:left w:val="single" w:color="00000A" w:sz="6" w:space="0"/>
              <w:bottom w:val="single" w:color="00000A" w:sz="4" w:space="0"/>
              <w:right w:val="single" w:color="00000A" w:sz="6" w:space="0"/>
            </w:tcBorders>
            <w:tcMar>
              <w:left w:w="105" w:type="dxa"/>
            </w:tcMar>
            <w:vAlign w:val="center"/>
          </w:tcPr>
          <w:p>
            <w:pPr>
              <w:pStyle w:val="18"/>
              <w:keepNext/>
              <w:widowControl/>
              <w:spacing w:before="120" w:after="0" w:line="240" w:lineRule="auto"/>
              <w:jc w:val="both"/>
              <w:rPr>
                <w:rFonts w:hint="eastAsia" w:ascii="Times New Roman" w:hAnsi="Times New Roman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/>
                <w:sz w:val="24"/>
                <w:szCs w:val="24"/>
                <w:lang w:eastAsia="zh-CN"/>
              </w:rPr>
              <w:t>用户</w:t>
            </w:r>
            <w:r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  <w:t>uid</w:t>
            </w:r>
          </w:p>
        </w:tc>
        <w:tc>
          <w:tcPr>
            <w:tcW w:w="1509" w:type="dxa"/>
            <w:tcBorders>
              <w:top w:val="single" w:color="00000A" w:sz="6" w:space="0"/>
              <w:left w:val="single" w:color="00000A" w:sz="6" w:space="0"/>
              <w:bottom w:val="single" w:color="00000A" w:sz="4" w:space="0"/>
              <w:right w:val="single" w:color="00000A" w:sz="6" w:space="0"/>
            </w:tcBorders>
            <w:tcMar>
              <w:left w:w="105" w:type="dxa"/>
            </w:tcMar>
            <w:vAlign w:val="center"/>
          </w:tcPr>
          <w:p>
            <w:pPr>
              <w:pStyle w:val="19"/>
              <w:keepNext/>
              <w:widowControl/>
              <w:jc w:val="both"/>
              <w:rPr>
                <w:rFonts w:hint="eastAsia" w:ascii="Times New Roman" w:hAnsi="Times New Roman" w:eastAsia="宋体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/>
                <w:sz w:val="24"/>
                <w:szCs w:val="24"/>
                <w:lang w:eastAsia="zh-CN"/>
              </w:rPr>
              <w:t>用户信息</w:t>
            </w:r>
            <w:r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  <w:t>json数据包</w:t>
            </w:r>
          </w:p>
        </w:tc>
        <w:tc>
          <w:tcPr>
            <w:tcW w:w="2274" w:type="dxa"/>
            <w:tcBorders>
              <w:top w:val="single" w:color="00000A" w:sz="6" w:space="0"/>
              <w:left w:val="single" w:color="00000A" w:sz="6" w:space="0"/>
              <w:bottom w:val="single" w:color="00000A" w:sz="4" w:space="0"/>
              <w:right w:val="single" w:color="00000A" w:sz="4" w:space="0"/>
            </w:tcBorders>
            <w:tcMar>
              <w:left w:w="105" w:type="dxa"/>
            </w:tcMar>
            <w:vAlign w:val="center"/>
          </w:tcPr>
          <w:p>
            <w:pPr>
              <w:pStyle w:val="19"/>
              <w:keepNext/>
              <w:widowControl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  <w:t>返会json数据包包含传入uid所标识的用户的所有信息</w:t>
            </w:r>
          </w:p>
        </w:tc>
      </w:tr>
      <w:tr>
        <w:trPr>
          <w:jc w:val="center"/>
        </w:trPr>
        <w:tc>
          <w:tcPr>
            <w:tcW w:w="2255" w:type="dxa"/>
            <w:tcBorders>
              <w:top w:val="single" w:color="00000A" w:sz="6" w:space="0"/>
              <w:left w:val="single" w:color="00000A" w:sz="4" w:space="0"/>
              <w:bottom w:val="single" w:color="00000A" w:sz="4" w:space="0"/>
              <w:right w:val="single" w:color="00000A" w:sz="6" w:space="0"/>
            </w:tcBorders>
            <w:tcMar>
              <w:left w:w="108" w:type="dxa"/>
            </w:tcMar>
            <w:vAlign w:val="center"/>
          </w:tcPr>
          <w:p>
            <w:pPr>
              <w:pStyle w:val="19"/>
              <w:keepNext/>
              <w:widowControl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cs_update_userinfo</w:t>
            </w:r>
            <w:r>
              <w:rPr>
                <w:rFonts w:ascii="Times New Roman" w:hAnsi="Times New Roman"/>
                <w:sz w:val="24"/>
                <w:szCs w:val="24"/>
              </w:rPr>
              <w:t>(json)</w:t>
            </w:r>
          </w:p>
        </w:tc>
        <w:tc>
          <w:tcPr>
            <w:tcW w:w="2115" w:type="dxa"/>
            <w:tcBorders>
              <w:top w:val="single" w:color="00000A" w:sz="6" w:space="0"/>
              <w:left w:val="single" w:color="00000A" w:sz="6" w:space="0"/>
              <w:bottom w:val="single" w:color="00000A" w:sz="4" w:space="0"/>
              <w:right w:val="single" w:color="00000A" w:sz="6" w:space="0"/>
            </w:tcBorders>
            <w:tcMar>
              <w:left w:w="105" w:type="dxa"/>
            </w:tcMar>
            <w:vAlign w:val="center"/>
          </w:tcPr>
          <w:p>
            <w:pPr>
              <w:pStyle w:val="18"/>
              <w:keepNext/>
              <w:widowControl/>
              <w:spacing w:before="120" w:after="0" w:line="240" w:lineRule="auto"/>
              <w:jc w:val="both"/>
              <w:rPr>
                <w:rFonts w:hint="eastAsia" w:ascii="Times New Roman" w:hAnsi="Times New Roman" w:eastAsia="宋体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/>
                <w:sz w:val="24"/>
                <w:szCs w:val="24"/>
                <w:lang w:eastAsia="zh-CN"/>
              </w:rPr>
              <w:t>用户信息</w:t>
            </w:r>
            <w:r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  <w:t>json数据包（</w:t>
            </w:r>
            <w:r>
              <w:rPr>
                <w:rFonts w:hint="default" w:ascii="Times New Roman" w:hAnsi="Times New Roman"/>
                <w:sz w:val="24"/>
                <w:szCs w:val="24"/>
                <w:lang w:eastAsia="zh-CN"/>
              </w:rPr>
              <w:t>无</w:t>
            </w:r>
            <w:r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  <w:t>不可修改项）</w:t>
            </w:r>
          </w:p>
        </w:tc>
        <w:tc>
          <w:tcPr>
            <w:tcW w:w="1509" w:type="dxa"/>
            <w:tcBorders>
              <w:top w:val="single" w:color="00000A" w:sz="6" w:space="0"/>
              <w:left w:val="single" w:color="00000A" w:sz="6" w:space="0"/>
              <w:bottom w:val="single" w:color="00000A" w:sz="4" w:space="0"/>
              <w:right w:val="single" w:color="00000A" w:sz="6" w:space="0"/>
            </w:tcBorders>
            <w:tcMar>
              <w:left w:w="105" w:type="dxa"/>
            </w:tcMar>
            <w:vAlign w:val="center"/>
          </w:tcPr>
          <w:p>
            <w:pPr>
              <w:pStyle w:val="19"/>
              <w:keepNext/>
              <w:widowControl/>
              <w:jc w:val="both"/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  <w:t>true:成功；</w:t>
            </w:r>
          </w:p>
          <w:p>
            <w:pPr>
              <w:pStyle w:val="19"/>
              <w:keepNext/>
              <w:widowControl/>
              <w:jc w:val="both"/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  <w:t>false:失败</w:t>
            </w:r>
          </w:p>
        </w:tc>
        <w:tc>
          <w:tcPr>
            <w:tcW w:w="2274" w:type="dxa"/>
            <w:tcBorders>
              <w:top w:val="single" w:color="00000A" w:sz="6" w:space="0"/>
              <w:left w:val="single" w:color="00000A" w:sz="6" w:space="0"/>
              <w:bottom w:val="single" w:color="00000A" w:sz="4" w:space="0"/>
              <w:right w:val="single" w:color="00000A" w:sz="4" w:space="0"/>
            </w:tcBorders>
            <w:tcMar>
              <w:left w:w="105" w:type="dxa"/>
            </w:tcMar>
            <w:vAlign w:val="center"/>
          </w:tcPr>
          <w:p>
            <w:pPr>
              <w:pStyle w:val="19"/>
              <w:keepNext/>
              <w:widowControl/>
              <w:jc w:val="both"/>
              <w:rPr>
                <w:rFonts w:hint="eastAsia" w:ascii="Times New Roman" w:hAnsi="Times New Roman" w:eastAsia="宋体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/>
                <w:sz w:val="24"/>
                <w:szCs w:val="24"/>
                <w:lang w:eastAsia="zh-CN"/>
              </w:rPr>
              <w:t>修改用户信息；用户不存在或者信息内包含不可修改项返回</w:t>
            </w:r>
            <w:r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  <w:t>false</w:t>
            </w:r>
          </w:p>
        </w:tc>
      </w:tr>
      <w:tr>
        <w:trPr>
          <w:jc w:val="center"/>
        </w:trPr>
        <w:tc>
          <w:tcPr>
            <w:tcW w:w="8153" w:type="dxa"/>
            <w:gridSpan w:val="4"/>
            <w:tcBorders>
              <w:top w:val="single" w:color="00000A" w:sz="6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108" w:type="dxa"/>
            </w:tcMar>
            <w:vAlign w:val="center"/>
          </w:tcPr>
          <w:p>
            <w:pPr>
              <w:pStyle w:val="19"/>
              <w:keepNext/>
              <w:widowControl/>
              <w:jc w:val="center"/>
              <w:rPr>
                <w:rFonts w:hint="eastAsia" w:ascii="Times New Roman" w:hAnsi="Times New Roman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/>
                <w:sz w:val="24"/>
                <w:szCs w:val="24"/>
                <w:lang w:eastAsia="zh-CN"/>
              </w:rPr>
              <w:t>用户权限</w:t>
            </w:r>
          </w:p>
        </w:tc>
      </w:tr>
      <w:tr>
        <w:trPr>
          <w:jc w:val="center"/>
        </w:trPr>
        <w:tc>
          <w:tcPr>
            <w:tcW w:w="2255" w:type="dxa"/>
            <w:tcBorders>
              <w:top w:val="single" w:color="00000A" w:sz="6" w:space="0"/>
              <w:left w:val="single" w:color="00000A" w:sz="4" w:space="0"/>
              <w:bottom w:val="single" w:color="00000A" w:sz="4" w:space="0"/>
              <w:right w:val="single" w:color="00000A" w:sz="6" w:space="0"/>
            </w:tcBorders>
            <w:tcMar>
              <w:left w:w="108" w:type="dxa"/>
            </w:tcMar>
            <w:vAlign w:val="center"/>
          </w:tcPr>
          <w:p>
            <w:pPr>
              <w:pStyle w:val="19"/>
              <w:keepNext/>
              <w:widowControl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cs_get_privilege</w:t>
            </w:r>
            <w:r>
              <w:rPr>
                <w:rFonts w:ascii="Times New Roman" w:hAnsi="Times New Roman"/>
                <w:sz w:val="24"/>
                <w:szCs w:val="24"/>
              </w:rPr>
              <w:t>(uid)</w:t>
            </w:r>
          </w:p>
        </w:tc>
        <w:tc>
          <w:tcPr>
            <w:tcW w:w="2115" w:type="dxa"/>
            <w:tcBorders>
              <w:top w:val="single" w:color="00000A" w:sz="6" w:space="0"/>
              <w:left w:val="single" w:color="00000A" w:sz="6" w:space="0"/>
              <w:bottom w:val="single" w:color="00000A" w:sz="4" w:space="0"/>
              <w:right w:val="single" w:color="00000A" w:sz="6" w:space="0"/>
            </w:tcBorders>
            <w:tcMar>
              <w:left w:w="105" w:type="dxa"/>
            </w:tcMar>
            <w:vAlign w:val="center"/>
          </w:tcPr>
          <w:p>
            <w:pPr>
              <w:pStyle w:val="18"/>
              <w:keepNext/>
              <w:widowControl/>
              <w:spacing w:before="120" w:after="0" w:line="240" w:lineRule="auto"/>
              <w:jc w:val="both"/>
              <w:rPr>
                <w:rFonts w:hint="eastAsia" w:ascii="Times New Roman" w:hAnsi="Times New Roman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  <w:t>用户uid</w:t>
            </w:r>
          </w:p>
        </w:tc>
        <w:tc>
          <w:tcPr>
            <w:tcW w:w="1509" w:type="dxa"/>
            <w:tcBorders>
              <w:top w:val="single" w:color="00000A" w:sz="6" w:space="0"/>
              <w:left w:val="single" w:color="00000A" w:sz="6" w:space="0"/>
              <w:bottom w:val="single" w:color="00000A" w:sz="4" w:space="0"/>
              <w:right w:val="single" w:color="00000A" w:sz="6" w:space="0"/>
            </w:tcBorders>
            <w:tcMar>
              <w:left w:w="105" w:type="dxa"/>
            </w:tcMar>
            <w:vAlign w:val="center"/>
          </w:tcPr>
          <w:p>
            <w:pPr>
              <w:pStyle w:val="19"/>
              <w:keepNext/>
              <w:widowControl/>
              <w:jc w:val="both"/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  <w:t>1：管理员；</w:t>
            </w:r>
          </w:p>
          <w:p>
            <w:pPr>
              <w:pStyle w:val="19"/>
              <w:keepNext/>
              <w:widowControl/>
              <w:jc w:val="both"/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  <w:t>0：普通成员</w:t>
            </w:r>
          </w:p>
        </w:tc>
        <w:tc>
          <w:tcPr>
            <w:tcW w:w="2274" w:type="dxa"/>
            <w:tcBorders>
              <w:top w:val="single" w:color="00000A" w:sz="6" w:space="0"/>
              <w:left w:val="single" w:color="00000A" w:sz="6" w:space="0"/>
              <w:bottom w:val="single" w:color="00000A" w:sz="4" w:space="0"/>
              <w:right w:val="single" w:color="00000A" w:sz="4" w:space="0"/>
            </w:tcBorders>
            <w:tcMar>
              <w:left w:w="105" w:type="dxa"/>
            </w:tcMar>
            <w:vAlign w:val="center"/>
          </w:tcPr>
          <w:p>
            <w:pPr>
              <w:pStyle w:val="19"/>
              <w:keepNext/>
              <w:widowControl/>
              <w:jc w:val="both"/>
              <w:rPr>
                <w:rFonts w:hint="eastAsia" w:ascii="Times New Roman" w:hAnsi="Times New Roman" w:eastAsia="宋体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/>
                <w:sz w:val="24"/>
                <w:szCs w:val="24"/>
                <w:lang w:eastAsia="zh-CN"/>
              </w:rPr>
              <w:t>获取用户权限，返回数据表中标识权限的字段所对应的值：</w:t>
            </w:r>
            <w:r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  <w:t>1：管理员；0：普通成员</w:t>
            </w:r>
          </w:p>
        </w:tc>
      </w:tr>
      <w:tr>
        <w:trPr>
          <w:jc w:val="center"/>
        </w:trPr>
        <w:tc>
          <w:tcPr>
            <w:tcW w:w="2255" w:type="dxa"/>
            <w:tcBorders>
              <w:top w:val="single" w:color="00000A" w:sz="6" w:space="0"/>
              <w:left w:val="single" w:color="00000A" w:sz="4" w:space="0"/>
              <w:bottom w:val="single" w:color="00000A" w:sz="4" w:space="0"/>
              <w:right w:val="single" w:color="00000A" w:sz="6" w:space="0"/>
            </w:tcBorders>
            <w:tcMar>
              <w:left w:w="108" w:type="dxa"/>
            </w:tcMar>
            <w:vAlign w:val="center"/>
          </w:tcPr>
          <w:p>
            <w:pPr>
              <w:pStyle w:val="19"/>
              <w:keepNext/>
              <w:widowControl/>
              <w:jc w:val="both"/>
              <w:rPr>
                <w:rFonts w:hint="eastAsia" w:ascii="Times New Roman" w:hAnsi="Times New Roman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  <w:t>cs_deliver_privilege</w:t>
            </w:r>
            <w:r>
              <w:rPr>
                <w:rFonts w:hint="default" w:ascii="Times New Roman" w:hAnsi="Times New Roman"/>
                <w:sz w:val="24"/>
                <w:szCs w:val="24"/>
                <w:lang w:eastAsia="zh-CN"/>
              </w:rPr>
              <w:t>(uid_now, uid_next)</w:t>
            </w:r>
          </w:p>
        </w:tc>
        <w:tc>
          <w:tcPr>
            <w:tcW w:w="2115" w:type="dxa"/>
            <w:tcBorders>
              <w:top w:val="single" w:color="00000A" w:sz="6" w:space="0"/>
              <w:left w:val="single" w:color="00000A" w:sz="6" w:space="0"/>
              <w:bottom w:val="single" w:color="00000A" w:sz="4" w:space="0"/>
              <w:right w:val="single" w:color="00000A" w:sz="6" w:space="0"/>
            </w:tcBorders>
            <w:tcMar>
              <w:left w:w="105" w:type="dxa"/>
            </w:tcMar>
            <w:vAlign w:val="center"/>
          </w:tcPr>
          <w:p>
            <w:pPr>
              <w:pStyle w:val="18"/>
              <w:keepNext/>
              <w:widowControl/>
              <w:spacing w:before="120" w:after="0" w:line="240" w:lineRule="auto"/>
              <w:jc w:val="both"/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  <w:t>当前管理员uid以及下任管理员uid</w:t>
            </w:r>
          </w:p>
        </w:tc>
        <w:tc>
          <w:tcPr>
            <w:tcW w:w="1509" w:type="dxa"/>
            <w:tcBorders>
              <w:top w:val="single" w:color="00000A" w:sz="6" w:space="0"/>
              <w:left w:val="single" w:color="00000A" w:sz="6" w:space="0"/>
              <w:bottom w:val="single" w:color="00000A" w:sz="4" w:space="0"/>
              <w:right w:val="single" w:color="00000A" w:sz="6" w:space="0"/>
            </w:tcBorders>
            <w:tcMar>
              <w:left w:w="105" w:type="dxa"/>
            </w:tcMar>
            <w:vAlign w:val="center"/>
          </w:tcPr>
          <w:p>
            <w:pPr>
              <w:pStyle w:val="19"/>
              <w:keepNext/>
              <w:widowControl/>
              <w:jc w:val="both"/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  <w:t>true:成功；</w:t>
            </w:r>
          </w:p>
          <w:p>
            <w:pPr>
              <w:pStyle w:val="19"/>
              <w:keepNext/>
              <w:widowControl/>
              <w:jc w:val="both"/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  <w:t>false:失败。</w:t>
            </w:r>
          </w:p>
        </w:tc>
        <w:tc>
          <w:tcPr>
            <w:tcW w:w="2274" w:type="dxa"/>
            <w:tcBorders>
              <w:top w:val="single" w:color="00000A" w:sz="6" w:space="0"/>
              <w:left w:val="single" w:color="00000A" w:sz="6" w:space="0"/>
              <w:bottom w:val="single" w:color="00000A" w:sz="4" w:space="0"/>
              <w:right w:val="single" w:color="00000A" w:sz="4" w:space="0"/>
            </w:tcBorders>
            <w:tcMar>
              <w:left w:w="105" w:type="dxa"/>
            </w:tcMar>
            <w:vAlign w:val="center"/>
          </w:tcPr>
          <w:p>
            <w:pPr>
              <w:pStyle w:val="19"/>
              <w:keepNext/>
              <w:widowControl/>
              <w:jc w:val="both"/>
              <w:rPr>
                <w:rFonts w:hint="eastAsia" w:ascii="Times New Roman" w:hAnsi="Times New Roman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/>
                <w:sz w:val="24"/>
                <w:szCs w:val="24"/>
                <w:lang w:eastAsia="zh-CN"/>
              </w:rPr>
              <w:t>移交管理权限，如果当前用户</w:t>
            </w:r>
            <w:r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  <w:t>uid不具有管理员权限，或者下任管理员uid不存在时返回false；</w:t>
            </w:r>
          </w:p>
        </w:tc>
      </w:tr>
      <w:tr>
        <w:trPr>
          <w:jc w:val="center"/>
        </w:trPr>
        <w:tc>
          <w:tcPr>
            <w:tcW w:w="8153" w:type="dxa"/>
            <w:gridSpan w:val="4"/>
            <w:tcBorders>
              <w:top w:val="single" w:color="00000A" w:sz="6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108" w:type="dxa"/>
            </w:tcMar>
            <w:vAlign w:val="center"/>
          </w:tcPr>
          <w:p>
            <w:pPr>
              <w:pStyle w:val="19"/>
              <w:keepNext/>
              <w:widowControl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站内信接口</w:t>
            </w:r>
          </w:p>
        </w:tc>
      </w:tr>
      <w:tr>
        <w:trPr>
          <w:jc w:val="center"/>
        </w:trPr>
        <w:tc>
          <w:tcPr>
            <w:tcW w:w="2255" w:type="dxa"/>
            <w:tcBorders>
              <w:top w:val="single" w:color="00000A" w:sz="6" w:space="0"/>
              <w:left w:val="single" w:color="00000A" w:sz="4" w:space="0"/>
              <w:bottom w:val="single" w:color="00000A" w:sz="4" w:space="0"/>
              <w:right w:val="single" w:color="00000A" w:sz="6" w:space="0"/>
            </w:tcBorders>
            <w:tcMar>
              <w:left w:w="108" w:type="dxa"/>
            </w:tcMar>
            <w:vAlign w:val="center"/>
          </w:tcPr>
          <w:p>
            <w:pPr>
              <w:pStyle w:val="19"/>
              <w:keepNext/>
              <w:widowControl/>
              <w:jc w:val="both"/>
              <w:rPr>
                <w:rFonts w:hint="eastAsia" w:ascii="Times New Roman" w:hAnsi="Times New Roman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  <w:t>cs_get_recvmids</w:t>
            </w:r>
            <w:r>
              <w:rPr>
                <w:rFonts w:hint="default" w:ascii="Times New Roman" w:hAnsi="Times New Roman"/>
                <w:sz w:val="24"/>
                <w:szCs w:val="24"/>
                <w:lang w:eastAsia="zh-CN"/>
              </w:rPr>
              <w:t>(uid, tag)</w:t>
            </w:r>
          </w:p>
        </w:tc>
        <w:tc>
          <w:tcPr>
            <w:tcW w:w="2115" w:type="dxa"/>
            <w:tcBorders>
              <w:top w:val="single" w:color="00000A" w:sz="6" w:space="0"/>
              <w:left w:val="single" w:color="00000A" w:sz="6" w:space="0"/>
              <w:bottom w:val="single" w:color="00000A" w:sz="4" w:space="0"/>
              <w:right w:val="single" w:color="00000A" w:sz="6" w:space="0"/>
            </w:tcBorders>
            <w:tcMar>
              <w:left w:w="105" w:type="dxa"/>
            </w:tcMar>
            <w:vAlign w:val="center"/>
          </w:tcPr>
          <w:p>
            <w:pPr>
              <w:pStyle w:val="18"/>
              <w:keepNext/>
              <w:widowControl/>
              <w:spacing w:before="120" w:after="0" w:line="240" w:lineRule="auto"/>
              <w:jc w:val="both"/>
              <w:rPr>
                <w:rFonts w:hint="eastAsia" w:ascii="Times New Roman" w:hAnsi="Times New Roman" w:eastAsia="宋体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/>
                <w:sz w:val="24"/>
                <w:szCs w:val="24"/>
                <w:lang w:eastAsia="zh-CN"/>
              </w:rPr>
              <w:t>用户</w:t>
            </w:r>
            <w:r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  <w:t>uid，分类tag</w:t>
            </w:r>
          </w:p>
        </w:tc>
        <w:tc>
          <w:tcPr>
            <w:tcW w:w="1509" w:type="dxa"/>
            <w:tcBorders>
              <w:top w:val="single" w:color="00000A" w:sz="6" w:space="0"/>
              <w:left w:val="single" w:color="00000A" w:sz="6" w:space="0"/>
              <w:bottom w:val="single" w:color="00000A" w:sz="4" w:space="0"/>
              <w:right w:val="single" w:color="00000A" w:sz="6" w:space="0"/>
            </w:tcBorders>
            <w:tcMar>
              <w:left w:w="105" w:type="dxa"/>
            </w:tcMar>
            <w:vAlign w:val="center"/>
          </w:tcPr>
          <w:p>
            <w:pPr>
              <w:pStyle w:val="19"/>
              <w:keepNext/>
              <w:widowControl/>
              <w:jc w:val="both"/>
              <w:rPr>
                <w:rFonts w:hint="eastAsia" w:ascii="Times New Roman" w:hAnsi="Times New Roman" w:eastAsia="宋体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/>
                <w:sz w:val="24"/>
                <w:szCs w:val="24"/>
                <w:lang w:eastAsia="zh-CN"/>
              </w:rPr>
              <w:t>返回包含指定用户所收到所有信件的</w:t>
            </w:r>
            <w:r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  <w:t>mid</w:t>
            </w:r>
            <w:r>
              <w:rPr>
                <w:rFonts w:hint="default" w:ascii="Times New Roman" w:hAnsi="Times New Roman"/>
                <w:sz w:val="24"/>
                <w:szCs w:val="24"/>
                <w:lang w:eastAsia="zh-CN"/>
              </w:rPr>
              <w:t>与status</w:t>
            </w:r>
            <w:r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  <w:t>的json数据包</w:t>
            </w:r>
            <w:r>
              <w:rPr>
                <w:rFonts w:hint="default" w:ascii="Times New Roman" w:hAnsi="Times New Roman"/>
                <w:sz w:val="24"/>
                <w:szCs w:val="24"/>
                <w:lang w:eastAsia="zh-CN"/>
              </w:rPr>
              <w:t>, 其中包含一组mid与对应的状态信息status</w:t>
            </w:r>
          </w:p>
        </w:tc>
        <w:tc>
          <w:tcPr>
            <w:tcW w:w="2274" w:type="dxa"/>
            <w:tcBorders>
              <w:top w:val="single" w:color="00000A" w:sz="6" w:space="0"/>
              <w:left w:val="single" w:color="00000A" w:sz="6" w:space="0"/>
              <w:bottom w:val="single" w:color="00000A" w:sz="4" w:space="0"/>
              <w:right w:val="single" w:color="00000A" w:sz="4" w:space="0"/>
            </w:tcBorders>
            <w:tcMar>
              <w:left w:w="105" w:type="dxa"/>
            </w:tcMar>
            <w:vAlign w:val="center"/>
          </w:tcPr>
          <w:p>
            <w:pPr>
              <w:pStyle w:val="19"/>
              <w:keepNext/>
              <w:widowControl/>
              <w:jc w:val="both"/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szCs w:val="24"/>
                <w:lang w:eastAsia="zh-CN"/>
              </w:rPr>
              <w:t>以</w:t>
            </w:r>
            <w:r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  <w:t>tag标识邮件分类，分别有</w:t>
            </w:r>
            <w:r>
              <w:rPr>
                <w:rFonts w:hint="default" w:ascii="Times New Roman" w:hAnsi="Times New Roman"/>
                <w:sz w:val="24"/>
                <w:szCs w:val="24"/>
                <w:lang w:val="en-US" w:eastAsia="zh-CN"/>
              </w:rPr>
              <w:t>’</w:t>
            </w:r>
            <w:r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  <w:t>已读</w:t>
            </w:r>
            <w:r>
              <w:rPr>
                <w:rFonts w:hint="default" w:ascii="Times New Roman" w:hAnsi="Times New Roman"/>
                <w:sz w:val="24"/>
                <w:szCs w:val="24"/>
                <w:lang w:val="en-US" w:eastAsia="zh-CN"/>
              </w:rPr>
              <w:t>’</w:t>
            </w:r>
            <w:r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  <w:t>，</w:t>
            </w:r>
            <w:r>
              <w:rPr>
                <w:rFonts w:hint="default" w:ascii="Times New Roman" w:hAnsi="Times New Roman"/>
                <w:sz w:val="24"/>
                <w:szCs w:val="24"/>
                <w:lang w:val="en-US" w:eastAsia="zh-CN"/>
              </w:rPr>
              <w:t>’</w:t>
            </w:r>
            <w:r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  <w:t>未读</w:t>
            </w:r>
            <w:r>
              <w:rPr>
                <w:rFonts w:hint="default" w:ascii="Times New Roman" w:hAnsi="Times New Roman"/>
                <w:sz w:val="24"/>
                <w:szCs w:val="24"/>
                <w:lang w:val="en-US" w:eastAsia="zh-CN"/>
              </w:rPr>
              <w:t>’</w:t>
            </w:r>
            <w:r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  <w:t>,</w:t>
            </w:r>
            <w:r>
              <w:rPr>
                <w:rFonts w:hint="default" w:ascii="Times New Roman" w:hAnsi="Times New Roman"/>
                <w:sz w:val="24"/>
                <w:szCs w:val="24"/>
                <w:lang w:val="en-US" w:eastAsia="zh-CN"/>
              </w:rPr>
              <w:t>’</w:t>
            </w:r>
            <w:r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  <w:t>默认</w:t>
            </w:r>
            <w:r>
              <w:rPr>
                <w:rFonts w:hint="default" w:ascii="Times New Roman" w:hAnsi="Times New Roman"/>
                <w:sz w:val="24"/>
                <w:szCs w:val="24"/>
                <w:lang w:val="en-US" w:eastAsia="zh-CN"/>
              </w:rPr>
              <w:t>’</w:t>
            </w:r>
            <w:r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  <w:t>三个选项；返回mid数据以时间降序排列</w:t>
            </w:r>
          </w:p>
          <w:p>
            <w:pPr>
              <w:pStyle w:val="19"/>
              <w:keepNext/>
              <w:widowControl/>
              <w:jc w:val="both"/>
              <w:rPr>
                <w:rFonts w:hint="default" w:ascii="Times New Roman" w:hAnsi="Times New Roman"/>
                <w:sz w:val="24"/>
                <w:szCs w:val="24"/>
                <w:lang w:eastAsia="zh-CN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eastAsia="zh-CN"/>
              </w:rPr>
              <w:t xml:space="preserve">tag=0 -&gt; </w:t>
            </w:r>
            <w:r>
              <w:rPr>
                <w:rFonts w:hint="default" w:ascii="Times New Roman" w:hAnsi="Times New Roman"/>
                <w:sz w:val="24"/>
                <w:szCs w:val="24"/>
                <w:lang w:eastAsia="zh-CN"/>
              </w:rPr>
              <w:t>默认</w:t>
            </w:r>
          </w:p>
          <w:p>
            <w:pPr>
              <w:pStyle w:val="19"/>
              <w:keepNext/>
              <w:widowControl/>
              <w:jc w:val="both"/>
              <w:rPr>
                <w:rFonts w:hint="default" w:ascii="Times New Roman" w:hAnsi="Times New Roman"/>
                <w:sz w:val="24"/>
                <w:szCs w:val="24"/>
                <w:lang w:eastAsia="zh-CN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eastAsia="zh-CN"/>
              </w:rPr>
              <w:t xml:space="preserve">tag=1 -&gt; </w:t>
            </w:r>
            <w:r>
              <w:rPr>
                <w:rFonts w:hint="default" w:ascii="Times New Roman" w:hAnsi="Times New Roman"/>
                <w:sz w:val="24"/>
                <w:szCs w:val="24"/>
                <w:lang w:eastAsia="zh-CN"/>
              </w:rPr>
              <w:t>已读</w:t>
            </w:r>
          </w:p>
          <w:p>
            <w:pPr>
              <w:pStyle w:val="19"/>
              <w:keepNext/>
              <w:widowControl/>
              <w:jc w:val="both"/>
              <w:rPr>
                <w:rFonts w:hint="default" w:ascii="Times New Roman" w:hAnsi="Times New Roman"/>
                <w:sz w:val="24"/>
                <w:szCs w:val="24"/>
                <w:lang w:eastAsia="zh-CN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eastAsia="zh-CN"/>
              </w:rPr>
              <w:t>tag=2 -&gt; 未读</w:t>
            </w:r>
          </w:p>
          <w:p>
            <w:pPr>
              <w:pStyle w:val="19"/>
              <w:keepNext/>
              <w:widowControl/>
              <w:jc w:val="both"/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</w:pPr>
          </w:p>
        </w:tc>
      </w:tr>
      <w:tr>
        <w:trPr>
          <w:jc w:val="center"/>
        </w:trPr>
        <w:tc>
          <w:tcPr>
            <w:tcW w:w="2255" w:type="dxa"/>
            <w:tcBorders>
              <w:top w:val="single" w:color="00000A" w:sz="6" w:space="0"/>
              <w:left w:val="single" w:color="00000A" w:sz="4" w:space="0"/>
              <w:bottom w:val="single" w:color="00000A" w:sz="4" w:space="0"/>
              <w:right w:val="single" w:color="00000A" w:sz="6" w:space="0"/>
            </w:tcBorders>
            <w:tcMar>
              <w:left w:w="108" w:type="dxa"/>
            </w:tcMar>
            <w:vAlign w:val="center"/>
          </w:tcPr>
          <w:p>
            <w:pPr>
              <w:pStyle w:val="19"/>
              <w:keepNext/>
              <w:widowControl/>
              <w:jc w:val="both"/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  <w:t>cs_get_sendmids</w:t>
            </w:r>
            <w:r>
              <w:rPr>
                <w:rFonts w:hint="default" w:ascii="Times New Roman" w:hAnsi="Times New Roman"/>
                <w:sz w:val="24"/>
                <w:szCs w:val="24"/>
                <w:lang w:eastAsia="zh-CN"/>
              </w:rPr>
              <w:t>(uid, tag)</w:t>
            </w:r>
          </w:p>
        </w:tc>
        <w:tc>
          <w:tcPr>
            <w:tcW w:w="2115" w:type="dxa"/>
            <w:tcBorders>
              <w:top w:val="single" w:color="00000A" w:sz="6" w:space="0"/>
              <w:left w:val="single" w:color="00000A" w:sz="6" w:space="0"/>
              <w:bottom w:val="single" w:color="00000A" w:sz="4" w:space="0"/>
              <w:right w:val="single" w:color="00000A" w:sz="6" w:space="0"/>
            </w:tcBorders>
            <w:tcMar>
              <w:left w:w="105" w:type="dxa"/>
            </w:tcMar>
            <w:vAlign w:val="center"/>
          </w:tcPr>
          <w:p>
            <w:pPr>
              <w:pStyle w:val="18"/>
              <w:keepNext/>
              <w:widowControl/>
              <w:spacing w:before="120" w:after="0" w:line="240" w:lineRule="auto"/>
              <w:jc w:val="both"/>
              <w:rPr>
                <w:rFonts w:hint="eastAsia" w:ascii="Times New Roman" w:hAnsi="Times New Roman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/>
                <w:sz w:val="24"/>
                <w:szCs w:val="24"/>
                <w:lang w:eastAsia="zh-CN"/>
              </w:rPr>
              <w:t>用户</w:t>
            </w:r>
            <w:r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  <w:t>uid,分类tag</w:t>
            </w:r>
          </w:p>
        </w:tc>
        <w:tc>
          <w:tcPr>
            <w:tcW w:w="1509" w:type="dxa"/>
            <w:tcBorders>
              <w:top w:val="single" w:color="00000A" w:sz="6" w:space="0"/>
              <w:left w:val="single" w:color="00000A" w:sz="6" w:space="0"/>
              <w:bottom w:val="single" w:color="00000A" w:sz="4" w:space="0"/>
              <w:right w:val="single" w:color="00000A" w:sz="6" w:space="0"/>
            </w:tcBorders>
            <w:tcMar>
              <w:left w:w="105" w:type="dxa"/>
            </w:tcMar>
            <w:vAlign w:val="center"/>
          </w:tcPr>
          <w:p>
            <w:pPr>
              <w:pStyle w:val="19"/>
              <w:keepNext/>
              <w:widowControl/>
              <w:jc w:val="both"/>
              <w:rPr>
                <w:rFonts w:hint="eastAsia" w:ascii="Times New Roman" w:hAnsi="Times New Roman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/>
                <w:sz w:val="24"/>
                <w:szCs w:val="24"/>
                <w:lang w:eastAsia="zh-CN"/>
              </w:rPr>
              <w:t>返回包含指定用户所发送的所有邮件的</w:t>
            </w:r>
            <w:r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  <w:t>mid</w:t>
            </w:r>
            <w:r>
              <w:rPr>
                <w:rFonts w:hint="default" w:ascii="Times New Roman" w:hAnsi="Times New Roman"/>
                <w:sz w:val="24"/>
                <w:szCs w:val="24"/>
                <w:lang w:eastAsia="zh-CN"/>
              </w:rPr>
              <w:t>与status</w:t>
            </w:r>
            <w:r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  <w:t>的json数据包</w:t>
            </w:r>
            <w:r>
              <w:rPr>
                <w:rFonts w:hint="default" w:ascii="Times New Roman" w:hAnsi="Times New Roman"/>
                <w:sz w:val="24"/>
                <w:szCs w:val="24"/>
                <w:lang w:eastAsia="zh-CN"/>
              </w:rPr>
              <w:t xml:space="preserve">, </w:t>
            </w:r>
            <w:r>
              <w:rPr>
                <w:rFonts w:hint="default" w:ascii="Times New Roman" w:hAnsi="Times New Roman"/>
                <w:sz w:val="24"/>
                <w:szCs w:val="24"/>
                <w:lang w:eastAsia="zh-CN"/>
              </w:rPr>
              <w:t>其中包含一组mid与对应的状态信息status</w:t>
            </w:r>
          </w:p>
        </w:tc>
        <w:tc>
          <w:tcPr>
            <w:tcW w:w="2274" w:type="dxa"/>
            <w:tcBorders>
              <w:top w:val="single" w:color="00000A" w:sz="6" w:space="0"/>
              <w:left w:val="single" w:color="00000A" w:sz="6" w:space="0"/>
              <w:bottom w:val="single" w:color="00000A" w:sz="4" w:space="0"/>
              <w:right w:val="single" w:color="00000A" w:sz="4" w:space="0"/>
            </w:tcBorders>
            <w:tcMar>
              <w:left w:w="105" w:type="dxa"/>
            </w:tcMar>
            <w:vAlign w:val="center"/>
          </w:tcPr>
          <w:p>
            <w:pPr>
              <w:pStyle w:val="19"/>
              <w:keepNext/>
              <w:widowControl/>
              <w:jc w:val="both"/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  <w:t>以tag表示邮件分类，分别有</w:t>
            </w:r>
            <w:r>
              <w:rPr>
                <w:rFonts w:hint="default" w:ascii="Times New Roman" w:hAnsi="Times New Roman"/>
                <w:sz w:val="24"/>
                <w:szCs w:val="24"/>
                <w:lang w:val="en-US" w:eastAsia="zh-CN"/>
              </w:rPr>
              <w:t>’</w:t>
            </w:r>
            <w:r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  <w:t>已发送</w:t>
            </w:r>
            <w:r>
              <w:rPr>
                <w:rFonts w:hint="default" w:ascii="Times New Roman" w:hAnsi="Times New Roman"/>
                <w:sz w:val="24"/>
                <w:szCs w:val="24"/>
                <w:lang w:val="en-US" w:eastAsia="zh-CN"/>
              </w:rPr>
              <w:t>’</w:t>
            </w:r>
            <w:r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  <w:t>，</w:t>
            </w:r>
            <w:r>
              <w:rPr>
                <w:rFonts w:hint="default" w:ascii="Times New Roman" w:hAnsi="Times New Roman"/>
                <w:sz w:val="24"/>
                <w:szCs w:val="24"/>
                <w:lang w:val="en-US" w:eastAsia="zh-CN"/>
              </w:rPr>
              <w:t>’</w:t>
            </w:r>
            <w:r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  <w:t>草稿</w:t>
            </w:r>
            <w:r>
              <w:rPr>
                <w:rFonts w:hint="default" w:ascii="Times New Roman" w:hAnsi="Times New Roman"/>
                <w:sz w:val="24"/>
                <w:szCs w:val="24"/>
                <w:lang w:val="en-US" w:eastAsia="zh-CN"/>
              </w:rPr>
              <w:t>’</w:t>
            </w:r>
            <w:r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  <w:t>，和默认（即所有）三个选项；返回mid数据以时间降序排列</w:t>
            </w:r>
          </w:p>
          <w:p>
            <w:pPr>
              <w:pStyle w:val="19"/>
              <w:keepNext/>
              <w:widowControl/>
              <w:jc w:val="both"/>
              <w:rPr>
                <w:rFonts w:hint="default" w:ascii="Times New Roman" w:hAnsi="Times New Roman"/>
                <w:sz w:val="24"/>
                <w:szCs w:val="24"/>
                <w:lang w:eastAsia="zh-CN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eastAsia="zh-CN"/>
              </w:rPr>
              <w:t xml:space="preserve">tag=0 -&gt; </w:t>
            </w:r>
            <w:r>
              <w:rPr>
                <w:rFonts w:hint="default" w:ascii="Times New Roman" w:hAnsi="Times New Roman"/>
                <w:sz w:val="24"/>
                <w:szCs w:val="24"/>
                <w:lang w:eastAsia="zh-CN"/>
              </w:rPr>
              <w:t>默认</w:t>
            </w:r>
          </w:p>
          <w:p>
            <w:pPr>
              <w:pStyle w:val="19"/>
              <w:keepNext/>
              <w:widowControl/>
              <w:jc w:val="both"/>
              <w:rPr>
                <w:rFonts w:hint="default" w:ascii="Times New Roman" w:hAnsi="Times New Roman"/>
                <w:sz w:val="24"/>
                <w:szCs w:val="24"/>
                <w:lang w:eastAsia="zh-CN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eastAsia="zh-CN"/>
              </w:rPr>
              <w:t xml:space="preserve">tag=1 -&gt; </w:t>
            </w:r>
            <w:r>
              <w:rPr>
                <w:rFonts w:hint="default" w:ascii="Times New Roman" w:hAnsi="Times New Roman"/>
                <w:sz w:val="24"/>
                <w:szCs w:val="24"/>
                <w:lang w:eastAsia="zh-CN"/>
              </w:rPr>
              <w:t>已发送</w:t>
            </w:r>
          </w:p>
          <w:p>
            <w:pPr>
              <w:pStyle w:val="19"/>
              <w:keepNext/>
              <w:widowControl/>
              <w:jc w:val="both"/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eastAsia="zh-CN"/>
              </w:rPr>
              <w:t xml:space="preserve">tag=2 -&gt; </w:t>
            </w:r>
            <w:r>
              <w:rPr>
                <w:rFonts w:hint="default" w:ascii="Times New Roman" w:hAnsi="Times New Roman"/>
                <w:sz w:val="24"/>
                <w:szCs w:val="24"/>
                <w:lang w:eastAsia="zh-CN"/>
              </w:rPr>
              <w:t>草稿</w:t>
            </w:r>
          </w:p>
        </w:tc>
      </w:tr>
      <w:tr>
        <w:trPr>
          <w:jc w:val="center"/>
        </w:trPr>
        <w:tc>
          <w:tcPr>
            <w:tcW w:w="2255" w:type="dxa"/>
            <w:tcBorders>
              <w:top w:val="single" w:color="00000A" w:sz="6" w:space="0"/>
              <w:left w:val="single" w:color="00000A" w:sz="4" w:space="0"/>
              <w:bottom w:val="single" w:color="00000A" w:sz="4" w:space="0"/>
              <w:right w:val="single" w:color="00000A" w:sz="6" w:space="0"/>
            </w:tcBorders>
            <w:tcMar>
              <w:left w:w="108" w:type="dxa"/>
            </w:tcMar>
            <w:vAlign w:val="center"/>
          </w:tcPr>
          <w:p>
            <w:pPr>
              <w:pStyle w:val="19"/>
              <w:keepNext/>
              <w:widowControl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cs_</w:t>
            </w:r>
            <w:r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  <w:t>get</w:t>
            </w:r>
            <w:r>
              <w:rPr>
                <w:rFonts w:ascii="Times New Roman" w:hAnsi="Times New Roman"/>
                <w:sz w:val="24"/>
                <w:szCs w:val="24"/>
              </w:rPr>
              <w:t>_mail</w:t>
            </w:r>
            <w:r>
              <w:rPr>
                <w:rFonts w:ascii="Times New Roman" w:hAnsi="Times New Roman"/>
                <w:sz w:val="24"/>
                <w:szCs w:val="24"/>
              </w:rPr>
              <w:t>(mid)</w:t>
            </w:r>
          </w:p>
        </w:tc>
        <w:tc>
          <w:tcPr>
            <w:tcW w:w="2115" w:type="dxa"/>
            <w:tcBorders>
              <w:top w:val="single" w:color="00000A" w:sz="6" w:space="0"/>
              <w:left w:val="single" w:color="00000A" w:sz="6" w:space="0"/>
              <w:bottom w:val="single" w:color="00000A" w:sz="4" w:space="0"/>
              <w:right w:val="single" w:color="00000A" w:sz="6" w:space="0"/>
            </w:tcBorders>
            <w:tcMar>
              <w:left w:w="105" w:type="dxa"/>
            </w:tcMar>
            <w:vAlign w:val="center"/>
          </w:tcPr>
          <w:p>
            <w:pPr>
              <w:pStyle w:val="18"/>
              <w:keepNext/>
              <w:widowControl/>
              <w:spacing w:before="120" w:after="0" w:line="240" w:lineRule="auto"/>
              <w:jc w:val="both"/>
              <w:rPr>
                <w:rFonts w:hint="eastAsia" w:ascii="Times New Roman" w:hAnsi="Times New Roman" w:eastAsia="宋体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/>
                <w:sz w:val="24"/>
                <w:szCs w:val="24"/>
                <w:lang w:eastAsia="zh-CN"/>
              </w:rPr>
              <w:t>邮件</w:t>
            </w:r>
            <w:r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  <w:t>mid</w:t>
            </w:r>
          </w:p>
        </w:tc>
        <w:tc>
          <w:tcPr>
            <w:tcW w:w="1509" w:type="dxa"/>
            <w:tcBorders>
              <w:top w:val="single" w:color="00000A" w:sz="6" w:space="0"/>
              <w:left w:val="single" w:color="00000A" w:sz="6" w:space="0"/>
              <w:bottom w:val="single" w:color="00000A" w:sz="4" w:space="0"/>
              <w:right w:val="single" w:color="00000A" w:sz="6" w:space="0"/>
            </w:tcBorders>
            <w:tcMar>
              <w:left w:w="105" w:type="dxa"/>
            </w:tcMar>
            <w:vAlign w:val="center"/>
          </w:tcPr>
          <w:p>
            <w:pPr>
              <w:pStyle w:val="19"/>
              <w:keepNext/>
              <w:widowControl/>
              <w:jc w:val="both"/>
              <w:rPr>
                <w:rFonts w:hint="eastAsia" w:ascii="Times New Roman" w:hAnsi="Times New Roman" w:eastAsia="宋体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/>
                <w:sz w:val="24"/>
                <w:szCs w:val="24"/>
                <w:lang w:eastAsia="zh-CN"/>
              </w:rPr>
              <w:t>返回包含邮件所有信息的</w:t>
            </w:r>
            <w:r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  <w:t>json数据包</w:t>
            </w:r>
          </w:p>
        </w:tc>
        <w:tc>
          <w:tcPr>
            <w:tcW w:w="2274" w:type="dxa"/>
            <w:tcBorders>
              <w:top w:val="single" w:color="00000A" w:sz="6" w:space="0"/>
              <w:left w:val="single" w:color="00000A" w:sz="6" w:space="0"/>
              <w:bottom w:val="single" w:color="00000A" w:sz="4" w:space="0"/>
              <w:right w:val="single" w:color="00000A" w:sz="4" w:space="0"/>
            </w:tcBorders>
            <w:tcMar>
              <w:left w:w="105" w:type="dxa"/>
            </w:tcMar>
            <w:vAlign w:val="center"/>
          </w:tcPr>
          <w:p>
            <w:pPr>
              <w:pStyle w:val="19"/>
              <w:keepNext/>
              <w:widowControl/>
              <w:jc w:val="both"/>
              <w:rPr>
                <w:rFonts w:hint="eastAsia" w:ascii="Times New Roman" w:hAnsi="Times New Roman" w:eastAsia="宋体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/>
                <w:sz w:val="24"/>
                <w:szCs w:val="24"/>
                <w:lang w:eastAsia="zh-CN"/>
              </w:rPr>
              <w:t>读取信件，读取成功需更改邮件读取状态</w:t>
            </w:r>
          </w:p>
        </w:tc>
      </w:tr>
      <w:tr>
        <w:trPr>
          <w:jc w:val="center"/>
        </w:trPr>
        <w:tc>
          <w:tcPr>
            <w:tcW w:w="2255" w:type="dxa"/>
            <w:tcBorders>
              <w:top w:val="single" w:color="00000A" w:sz="6" w:space="0"/>
              <w:left w:val="single" w:color="00000A" w:sz="4" w:space="0"/>
              <w:bottom w:val="single" w:color="00000A" w:sz="4" w:space="0"/>
              <w:right w:val="single" w:color="00000A" w:sz="6" w:space="0"/>
            </w:tcBorders>
            <w:tcMar>
              <w:left w:w="108" w:type="dxa"/>
            </w:tcMar>
            <w:vAlign w:val="center"/>
          </w:tcPr>
          <w:p>
            <w:pPr>
              <w:pStyle w:val="19"/>
              <w:keepNext/>
              <w:widowControl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cs_send_mail</w:t>
            </w:r>
            <w:r>
              <w:rPr>
                <w:rFonts w:ascii="Times New Roman" w:hAnsi="Times New Roman"/>
                <w:sz w:val="24"/>
                <w:szCs w:val="24"/>
              </w:rPr>
              <w:t>(json)</w:t>
            </w:r>
          </w:p>
        </w:tc>
        <w:tc>
          <w:tcPr>
            <w:tcW w:w="2115" w:type="dxa"/>
            <w:tcBorders>
              <w:top w:val="single" w:color="00000A" w:sz="6" w:space="0"/>
              <w:left w:val="single" w:color="00000A" w:sz="6" w:space="0"/>
              <w:bottom w:val="single" w:color="00000A" w:sz="4" w:space="0"/>
              <w:right w:val="single" w:color="00000A" w:sz="6" w:space="0"/>
            </w:tcBorders>
            <w:tcMar>
              <w:left w:w="105" w:type="dxa"/>
            </w:tcMar>
            <w:vAlign w:val="center"/>
          </w:tcPr>
          <w:p>
            <w:pPr>
              <w:pStyle w:val="18"/>
              <w:keepNext/>
              <w:widowControl/>
              <w:spacing w:before="120" w:after="0" w:line="240" w:lineRule="auto"/>
              <w:jc w:val="both"/>
              <w:rPr>
                <w:rFonts w:hint="eastAsia" w:ascii="Times New Roman" w:hAnsi="Times New Roman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  <w:t>包含邮件所有信息的json数据包</w:t>
            </w:r>
          </w:p>
        </w:tc>
        <w:tc>
          <w:tcPr>
            <w:tcW w:w="1509" w:type="dxa"/>
            <w:tcBorders>
              <w:top w:val="single" w:color="00000A" w:sz="6" w:space="0"/>
              <w:left w:val="single" w:color="00000A" w:sz="6" w:space="0"/>
              <w:bottom w:val="single" w:color="00000A" w:sz="4" w:space="0"/>
              <w:right w:val="single" w:color="00000A" w:sz="6" w:space="0"/>
            </w:tcBorders>
            <w:tcMar>
              <w:left w:w="105" w:type="dxa"/>
            </w:tcMar>
            <w:vAlign w:val="center"/>
          </w:tcPr>
          <w:p>
            <w:pPr>
              <w:pStyle w:val="19"/>
              <w:keepNext/>
              <w:widowControl/>
              <w:jc w:val="both"/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  <w:t>true:成功；</w:t>
            </w:r>
          </w:p>
          <w:p>
            <w:pPr>
              <w:pStyle w:val="19"/>
              <w:keepNext/>
              <w:widowControl/>
              <w:jc w:val="both"/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  <w:t>false:失败</w:t>
            </w:r>
          </w:p>
        </w:tc>
        <w:tc>
          <w:tcPr>
            <w:tcW w:w="2274" w:type="dxa"/>
            <w:tcBorders>
              <w:top w:val="single" w:color="00000A" w:sz="6" w:space="0"/>
              <w:left w:val="single" w:color="00000A" w:sz="6" w:space="0"/>
              <w:bottom w:val="single" w:color="00000A" w:sz="4" w:space="0"/>
              <w:right w:val="single" w:color="00000A" w:sz="4" w:space="0"/>
            </w:tcBorders>
            <w:tcMar>
              <w:left w:w="105" w:type="dxa"/>
            </w:tcMar>
            <w:vAlign w:val="center"/>
          </w:tcPr>
          <w:p>
            <w:pPr>
              <w:pStyle w:val="19"/>
              <w:keepNext/>
              <w:widowControl/>
              <w:jc w:val="both"/>
              <w:rPr>
                <w:rFonts w:hint="eastAsia" w:ascii="Times New Roman" w:hAnsi="Times New Roman" w:eastAsia="宋体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/>
                <w:sz w:val="24"/>
                <w:szCs w:val="24"/>
                <w:lang w:eastAsia="zh-CN"/>
              </w:rPr>
              <w:t>信息不全或是收件人、发件人不存在返回</w:t>
            </w:r>
            <w:r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  <w:t>false</w:t>
            </w:r>
          </w:p>
        </w:tc>
      </w:tr>
      <w:tr>
        <w:trPr>
          <w:jc w:val="center"/>
        </w:trPr>
        <w:tc>
          <w:tcPr>
            <w:tcW w:w="2255" w:type="dxa"/>
            <w:tcBorders>
              <w:top w:val="single" w:color="00000A" w:sz="6" w:space="0"/>
              <w:left w:val="single" w:color="00000A" w:sz="4" w:space="0"/>
              <w:bottom w:val="single" w:color="00000A" w:sz="4" w:space="0"/>
              <w:right w:val="single" w:color="00000A" w:sz="6" w:space="0"/>
            </w:tcBorders>
            <w:tcMar>
              <w:left w:w="108" w:type="dxa"/>
            </w:tcMar>
            <w:vAlign w:val="center"/>
          </w:tcPr>
          <w:p>
            <w:pPr>
              <w:pStyle w:val="19"/>
              <w:keepNext/>
              <w:widowControl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cs_</w:t>
            </w:r>
            <w:r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  <w:t>update</w:t>
            </w:r>
            <w:r>
              <w:rPr>
                <w:rFonts w:ascii="Times New Roman" w:hAnsi="Times New Roman"/>
                <w:sz w:val="24"/>
                <w:szCs w:val="24"/>
              </w:rPr>
              <w:t>_mailstatus</w:t>
            </w:r>
            <w:r>
              <w:rPr>
                <w:rFonts w:ascii="Times New Roman" w:hAnsi="Times New Roman"/>
                <w:sz w:val="24"/>
                <w:szCs w:val="24"/>
              </w:rPr>
              <w:t>(mid)</w:t>
            </w:r>
          </w:p>
        </w:tc>
        <w:tc>
          <w:tcPr>
            <w:tcW w:w="2115" w:type="dxa"/>
            <w:tcBorders>
              <w:top w:val="single" w:color="00000A" w:sz="6" w:space="0"/>
              <w:left w:val="single" w:color="00000A" w:sz="6" w:space="0"/>
              <w:bottom w:val="single" w:color="00000A" w:sz="4" w:space="0"/>
              <w:right w:val="single" w:color="00000A" w:sz="6" w:space="0"/>
            </w:tcBorders>
            <w:tcMar>
              <w:left w:w="105" w:type="dxa"/>
            </w:tcMar>
            <w:vAlign w:val="center"/>
          </w:tcPr>
          <w:p>
            <w:pPr>
              <w:pStyle w:val="18"/>
              <w:keepNext/>
              <w:widowControl/>
              <w:spacing w:before="120" w:after="0" w:line="240" w:lineRule="auto"/>
              <w:jc w:val="both"/>
              <w:rPr>
                <w:rFonts w:hint="eastAsia" w:ascii="Times New Roman" w:hAnsi="Times New Roman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  <w:t>邮件mid</w:t>
            </w:r>
          </w:p>
        </w:tc>
        <w:tc>
          <w:tcPr>
            <w:tcW w:w="1509" w:type="dxa"/>
            <w:tcBorders>
              <w:top w:val="single" w:color="00000A" w:sz="6" w:space="0"/>
              <w:left w:val="single" w:color="00000A" w:sz="6" w:space="0"/>
              <w:bottom w:val="single" w:color="00000A" w:sz="4" w:space="0"/>
              <w:right w:val="single" w:color="00000A" w:sz="6" w:space="0"/>
            </w:tcBorders>
            <w:tcMar>
              <w:left w:w="105" w:type="dxa"/>
            </w:tcMar>
            <w:vAlign w:val="center"/>
          </w:tcPr>
          <w:p>
            <w:pPr>
              <w:pStyle w:val="19"/>
              <w:keepNext/>
              <w:widowControl/>
              <w:jc w:val="both"/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  <w:t>true:成功；</w:t>
            </w:r>
          </w:p>
          <w:p>
            <w:pPr>
              <w:pStyle w:val="19"/>
              <w:keepNext/>
              <w:widowControl/>
              <w:jc w:val="both"/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  <w:t>false:失败</w:t>
            </w:r>
          </w:p>
        </w:tc>
        <w:tc>
          <w:tcPr>
            <w:tcW w:w="2274" w:type="dxa"/>
            <w:tcBorders>
              <w:top w:val="single" w:color="00000A" w:sz="6" w:space="0"/>
              <w:left w:val="single" w:color="00000A" w:sz="6" w:space="0"/>
              <w:bottom w:val="single" w:color="00000A" w:sz="4" w:space="0"/>
              <w:right w:val="single" w:color="00000A" w:sz="4" w:space="0"/>
            </w:tcBorders>
            <w:tcMar>
              <w:left w:w="105" w:type="dxa"/>
            </w:tcMar>
            <w:vAlign w:val="center"/>
          </w:tcPr>
          <w:p>
            <w:pPr>
              <w:pStyle w:val="19"/>
              <w:keepNext/>
              <w:widowControl/>
              <w:jc w:val="both"/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  <w:t>更新邮件读取状态：</w:t>
            </w:r>
          </w:p>
          <w:p>
            <w:pPr>
              <w:pStyle w:val="19"/>
              <w:keepNext/>
              <w:widowControl/>
              <w:jc w:val="both"/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  <w:t>0:未读；1：已读</w:t>
            </w:r>
          </w:p>
        </w:tc>
      </w:tr>
    </w:tbl>
    <w:p>
      <w:pPr>
        <w:pStyle w:val="16"/>
        <w:ind w:left="0" w:leftChars="0" w:right="0" w:firstLine="0" w:firstLineChars="0"/>
      </w:pPr>
    </w:p>
    <w:p/>
    <w:p>
      <w:r>
        <w:br w:type="page"/>
      </w:r>
    </w:p>
    <w:p/>
    <w:tbl>
      <w:tblPr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778"/>
        <w:gridCol w:w="5744"/>
      </w:tblGrid>
      <w:tr>
        <w:tc>
          <w:tcPr>
            <w:tcW w:w="2778" w:type="dxa"/>
            <w:vAlign w:val="center"/>
          </w:tcPr>
          <w:p>
            <w:pPr>
              <w:tabs>
                <w:tab w:val="left" w:pos="7362"/>
              </w:tabs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cs_add_user(json)</w:t>
            </w:r>
          </w:p>
        </w:tc>
        <w:tc>
          <w:tcPr>
            <w:tcW w:w="5744" w:type="dxa"/>
          </w:tcPr>
          <w:p>
            <w:pPr>
              <w:tabs>
                <w:tab w:val="left" w:pos="7362"/>
              </w:tabs>
              <w:jc w:val="left"/>
            </w:pPr>
            <w:r>
              <w:t>{</w:t>
            </w:r>
          </w:p>
          <w:p>
            <w:pPr>
              <w:tabs>
                <w:tab w:val="left" w:pos="7362"/>
              </w:tabs>
              <w:jc w:val="left"/>
              <w:rPr>
                <w:rFonts w:hint="default"/>
              </w:rPr>
            </w:pPr>
            <w:r>
              <w:rPr>
                <w:rFonts w:hint="default"/>
              </w:rPr>
              <w:t xml:space="preserve">“uid”:“xxx”, </w:t>
            </w:r>
          </w:p>
          <w:p>
            <w:pPr>
              <w:tabs>
                <w:tab w:val="left" w:pos="7362"/>
              </w:tabs>
              <w:jc w:val="left"/>
              <w:rPr>
                <w:rFonts w:hint="default"/>
              </w:rPr>
            </w:pPr>
            <w:r>
              <w:rPr>
                <w:rFonts w:hint="default"/>
              </w:rPr>
              <w:t xml:space="preserve">“name”:“xxx”, </w:t>
            </w:r>
          </w:p>
          <w:p>
            <w:pPr>
              <w:tabs>
                <w:tab w:val="left" w:pos="7362"/>
              </w:tabs>
              <w:jc w:val="left"/>
              <w:rPr>
                <w:rFonts w:hint="default"/>
              </w:rPr>
            </w:pPr>
            <w:r>
              <w:rPr>
                <w:rFonts w:hint="default"/>
              </w:rPr>
              <w:t xml:space="preserve">“password”:“xxx”, </w:t>
            </w:r>
          </w:p>
          <w:p>
            <w:pPr>
              <w:tabs>
                <w:tab w:val="left" w:pos="7362"/>
              </w:tabs>
              <w:jc w:val="left"/>
              <w:rPr>
                <w:rFonts w:hint="default"/>
              </w:rPr>
            </w:pPr>
            <w:r>
              <w:rPr>
                <w:rFonts w:hint="default"/>
              </w:rPr>
              <w:t xml:space="preserve">“sex”: “xx”, </w:t>
            </w:r>
          </w:p>
          <w:p>
            <w:pPr>
              <w:tabs>
                <w:tab w:val="left" w:pos="7362"/>
              </w:tabs>
              <w:jc w:val="left"/>
              <w:rPr>
                <w:rFonts w:hint="default"/>
              </w:rPr>
            </w:pPr>
            <w:r>
              <w:rPr>
                <w:rFonts w:hint="default"/>
              </w:rPr>
              <w:t xml:space="preserve">“phone”:“xxx”, </w:t>
            </w:r>
          </w:p>
          <w:p>
            <w:pPr>
              <w:tabs>
                <w:tab w:val="left" w:pos="7362"/>
              </w:tabs>
              <w:jc w:val="left"/>
              <w:rPr>
                <w:rFonts w:hint="default"/>
              </w:rPr>
            </w:pPr>
            <w:r>
              <w:rPr>
                <w:rFonts w:hint="default"/>
              </w:rPr>
              <w:t xml:space="preserve">“mail”:“xxx”, </w:t>
            </w:r>
          </w:p>
          <w:p>
            <w:pPr>
              <w:tabs>
                <w:tab w:val="left" w:pos="7362"/>
              </w:tabs>
              <w:jc w:val="left"/>
              <w:rPr>
                <w:rFonts w:hint="default"/>
              </w:rPr>
            </w:pPr>
            <w:r>
              <w:rPr>
                <w:rFonts w:hint="default"/>
              </w:rPr>
              <w:t xml:space="preserve">“qq”:“xxxx”, </w:t>
            </w:r>
          </w:p>
          <w:p>
            <w:pPr>
              <w:tabs>
                <w:tab w:val="left" w:pos="7362"/>
              </w:tabs>
              <w:jc w:val="left"/>
              <w:rPr>
                <w:rFonts w:hint="default"/>
              </w:rPr>
            </w:pPr>
            <w:r>
              <w:rPr>
                <w:rFonts w:hint="default"/>
              </w:rPr>
              <w:t xml:space="preserve">“wechat”:“xxx”, </w:t>
            </w:r>
          </w:p>
          <w:p>
            <w:pPr>
              <w:tabs>
                <w:tab w:val="left" w:pos="7362"/>
              </w:tabs>
              <w:jc w:val="left"/>
              <w:rPr>
                <w:rFonts w:hint="default"/>
              </w:rPr>
            </w:pPr>
            <w:r>
              <w:rPr>
                <w:rFonts w:hint="default"/>
              </w:rPr>
              <w:t xml:space="preserve">“blog”: “xxx”, </w:t>
            </w:r>
          </w:p>
          <w:p>
            <w:pPr>
              <w:tabs>
                <w:tab w:val="left" w:pos="7362"/>
              </w:tabs>
              <w:jc w:val="left"/>
              <w:rPr>
                <w:rFonts w:hint="default"/>
              </w:rPr>
            </w:pPr>
            <w:r>
              <w:rPr>
                <w:rFonts w:hint="default"/>
              </w:rPr>
              <w:t xml:space="preserve">“github”:“xxx”, </w:t>
            </w:r>
          </w:p>
          <w:p>
            <w:pPr>
              <w:tabs>
                <w:tab w:val="left" w:pos="7362"/>
              </w:tabs>
              <w:jc w:val="left"/>
              <w:rPr>
                <w:rFonts w:hint="default"/>
              </w:rPr>
            </w:pPr>
            <w:r>
              <w:rPr>
                <w:rFonts w:hint="default"/>
              </w:rPr>
              <w:t xml:space="preserve">“native”:“xxx”, </w:t>
            </w:r>
          </w:p>
          <w:p>
            <w:pPr>
              <w:tabs>
                <w:tab w:val="left" w:pos="7362"/>
              </w:tabs>
              <w:jc w:val="left"/>
              <w:rPr>
                <w:rFonts w:hint="default"/>
              </w:rPr>
            </w:pPr>
            <w:r>
              <w:rPr>
                <w:rFonts w:hint="default"/>
              </w:rPr>
              <w:t xml:space="preserve">“grade”:“xxx”, </w:t>
            </w:r>
          </w:p>
          <w:p>
            <w:pPr>
              <w:tabs>
                <w:tab w:val="left" w:pos="7362"/>
              </w:tabs>
              <w:jc w:val="left"/>
              <w:rPr>
                <w:rFonts w:hint="default"/>
              </w:rPr>
            </w:pPr>
            <w:r>
              <w:rPr>
                <w:rFonts w:hint="default"/>
              </w:rPr>
              <w:t xml:space="preserve">“major”:“xxx”, </w:t>
            </w:r>
          </w:p>
          <w:p>
            <w:pPr>
              <w:tabs>
                <w:tab w:val="left" w:pos="7362"/>
              </w:tabs>
              <w:jc w:val="left"/>
              <w:rPr>
                <w:rFonts w:hint="default"/>
              </w:rPr>
            </w:pPr>
            <w:r>
              <w:rPr>
                <w:rFonts w:hint="default"/>
              </w:rPr>
              <w:t xml:space="preserve">“workplace”:“xxx”, </w:t>
            </w:r>
          </w:p>
          <w:p>
            <w:pPr>
              <w:tabs>
                <w:tab w:val="left" w:pos="7362"/>
              </w:tabs>
              <w:jc w:val="left"/>
              <w:rPr>
                <w:rFonts w:hint="default"/>
              </w:rPr>
            </w:pPr>
            <w:r>
              <w:rPr>
                <w:rFonts w:hint="default"/>
              </w:rPr>
              <w:t>“job”:“xxx”</w:t>
            </w:r>
          </w:p>
          <w:p>
            <w:pPr>
              <w:tabs>
                <w:tab w:val="left" w:pos="7362"/>
              </w:tabs>
              <w:jc w:val="left"/>
            </w:pPr>
            <w:r>
              <w:t>}</w:t>
            </w:r>
          </w:p>
        </w:tc>
      </w:tr>
      <w:tr>
        <w:tc>
          <w:tcPr>
            <w:tcW w:w="2778" w:type="dxa"/>
            <w:vAlign w:val="center"/>
          </w:tcPr>
          <w:p>
            <w:pPr>
              <w:tabs>
                <w:tab w:val="left" w:pos="7362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cs_update_userinfo(json)</w:t>
            </w:r>
          </w:p>
        </w:tc>
        <w:tc>
          <w:tcPr>
            <w:tcW w:w="5744" w:type="dxa"/>
          </w:tcPr>
          <w:p>
            <w:pPr>
              <w:tabs>
                <w:tab w:val="left" w:pos="7362"/>
              </w:tabs>
              <w:jc w:val="left"/>
            </w:pPr>
            <w:r>
              <w:t>{</w:t>
            </w:r>
          </w:p>
          <w:p>
            <w:pPr>
              <w:tabs>
                <w:tab w:val="left" w:pos="7362"/>
              </w:tabs>
              <w:jc w:val="left"/>
              <w:rPr>
                <w:rFonts w:hint="default"/>
              </w:rPr>
            </w:pPr>
            <w:r>
              <w:rPr>
                <w:rFonts w:hint="default"/>
              </w:rPr>
              <w:t xml:space="preserve">“uid”:“xxx”, </w:t>
            </w:r>
          </w:p>
          <w:p>
            <w:pPr>
              <w:tabs>
                <w:tab w:val="left" w:pos="7362"/>
              </w:tabs>
              <w:jc w:val="left"/>
              <w:rPr>
                <w:rFonts w:hint="default"/>
              </w:rPr>
            </w:pPr>
            <w:r>
              <w:rPr>
                <w:rFonts w:hint="default"/>
              </w:rPr>
              <w:t xml:space="preserve">“password”:“xxx”, </w:t>
            </w:r>
          </w:p>
          <w:p>
            <w:pPr>
              <w:tabs>
                <w:tab w:val="left" w:pos="7362"/>
              </w:tabs>
              <w:jc w:val="left"/>
              <w:rPr>
                <w:rFonts w:hint="default"/>
              </w:rPr>
            </w:pPr>
            <w:r>
              <w:rPr>
                <w:rFonts w:hint="default"/>
              </w:rPr>
              <w:t xml:space="preserve">“phone”:“xxx”, </w:t>
            </w:r>
          </w:p>
          <w:p>
            <w:pPr>
              <w:tabs>
                <w:tab w:val="left" w:pos="7362"/>
              </w:tabs>
              <w:jc w:val="left"/>
              <w:rPr>
                <w:rFonts w:hint="default"/>
              </w:rPr>
            </w:pPr>
            <w:r>
              <w:rPr>
                <w:rFonts w:hint="default"/>
              </w:rPr>
              <w:t xml:space="preserve">“mail”:“xxx”, </w:t>
            </w:r>
          </w:p>
          <w:p>
            <w:pPr>
              <w:tabs>
                <w:tab w:val="left" w:pos="7362"/>
              </w:tabs>
              <w:jc w:val="left"/>
              <w:rPr>
                <w:rFonts w:hint="default"/>
              </w:rPr>
            </w:pPr>
            <w:r>
              <w:rPr>
                <w:rFonts w:hint="default"/>
              </w:rPr>
              <w:t xml:space="preserve">“qq”:“xxxx”, </w:t>
            </w:r>
          </w:p>
          <w:p>
            <w:pPr>
              <w:tabs>
                <w:tab w:val="left" w:pos="7362"/>
              </w:tabs>
              <w:jc w:val="left"/>
              <w:rPr>
                <w:rFonts w:hint="default"/>
              </w:rPr>
            </w:pPr>
            <w:r>
              <w:rPr>
                <w:rFonts w:hint="default"/>
              </w:rPr>
              <w:t xml:space="preserve">“wechat”:“xxx”, </w:t>
            </w:r>
          </w:p>
          <w:p>
            <w:pPr>
              <w:tabs>
                <w:tab w:val="left" w:pos="7362"/>
              </w:tabs>
              <w:jc w:val="left"/>
              <w:rPr>
                <w:rFonts w:hint="default"/>
              </w:rPr>
            </w:pPr>
            <w:r>
              <w:rPr>
                <w:rFonts w:hint="default"/>
              </w:rPr>
              <w:t xml:space="preserve">“blog”: “xxx”, </w:t>
            </w:r>
          </w:p>
          <w:p>
            <w:pPr>
              <w:tabs>
                <w:tab w:val="left" w:pos="7362"/>
              </w:tabs>
              <w:jc w:val="left"/>
              <w:rPr>
                <w:rFonts w:hint="default"/>
              </w:rPr>
            </w:pPr>
            <w:r>
              <w:rPr>
                <w:rFonts w:hint="default"/>
              </w:rPr>
              <w:t xml:space="preserve">“github”:“xxx”, </w:t>
            </w:r>
          </w:p>
          <w:p>
            <w:pPr>
              <w:tabs>
                <w:tab w:val="left" w:pos="7362"/>
              </w:tabs>
              <w:jc w:val="left"/>
              <w:rPr>
                <w:rFonts w:hint="default"/>
              </w:rPr>
            </w:pPr>
            <w:r>
              <w:rPr>
                <w:rFonts w:hint="default"/>
              </w:rPr>
              <w:t xml:space="preserve">“native”:“xxx”, </w:t>
            </w:r>
          </w:p>
          <w:p>
            <w:pPr>
              <w:tabs>
                <w:tab w:val="left" w:pos="7362"/>
              </w:tabs>
              <w:jc w:val="left"/>
              <w:rPr>
                <w:rFonts w:hint="default"/>
              </w:rPr>
            </w:pPr>
            <w:r>
              <w:rPr>
                <w:rFonts w:hint="default"/>
              </w:rPr>
              <w:t xml:space="preserve">“major”:“xxx”, </w:t>
            </w:r>
          </w:p>
          <w:p>
            <w:pPr>
              <w:tabs>
                <w:tab w:val="left" w:pos="7362"/>
              </w:tabs>
              <w:jc w:val="left"/>
              <w:rPr>
                <w:rFonts w:hint="default"/>
              </w:rPr>
            </w:pPr>
            <w:r>
              <w:rPr>
                <w:rFonts w:hint="default"/>
              </w:rPr>
              <w:t xml:space="preserve">“workplace”:“xxx”, </w:t>
            </w:r>
          </w:p>
          <w:p>
            <w:pPr>
              <w:tabs>
                <w:tab w:val="left" w:pos="7362"/>
              </w:tabs>
              <w:jc w:val="left"/>
              <w:rPr>
                <w:rFonts w:hint="default"/>
              </w:rPr>
            </w:pPr>
            <w:r>
              <w:rPr>
                <w:rFonts w:hint="default"/>
              </w:rPr>
              <w:t>“job”:“xxx”</w:t>
            </w:r>
          </w:p>
          <w:p>
            <w:pPr>
              <w:tabs>
                <w:tab w:val="left" w:pos="7362"/>
              </w:tabs>
              <w:jc w:val="left"/>
            </w:pPr>
            <w:r>
              <w:t>}</w:t>
            </w:r>
          </w:p>
        </w:tc>
      </w:tr>
      <w:tr>
        <w:tc>
          <w:tcPr>
            <w:tcW w:w="2778" w:type="dxa"/>
            <w:vAlign w:val="center"/>
          </w:tcPr>
          <w:p>
            <w:pPr>
              <w:tabs>
                <w:tab w:val="left" w:pos="7362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cs_get_userinfo(uid)</w:t>
            </w:r>
          </w:p>
        </w:tc>
        <w:tc>
          <w:tcPr>
            <w:tcW w:w="5744" w:type="dxa"/>
          </w:tcPr>
          <w:p>
            <w:pPr>
              <w:tabs>
                <w:tab w:val="left" w:pos="7362"/>
              </w:tabs>
              <w:jc w:val="left"/>
            </w:pPr>
            <w:r>
              <w:t>{</w:t>
            </w:r>
          </w:p>
          <w:p>
            <w:pPr>
              <w:tabs>
                <w:tab w:val="left" w:pos="7362"/>
              </w:tabs>
              <w:jc w:val="left"/>
              <w:rPr>
                <w:rFonts w:hint="default"/>
              </w:rPr>
            </w:pPr>
            <w:r>
              <w:rPr>
                <w:rFonts w:hint="default"/>
              </w:rPr>
              <w:t xml:space="preserve">“name”:“xxx”, </w:t>
            </w:r>
          </w:p>
          <w:p>
            <w:pPr>
              <w:tabs>
                <w:tab w:val="left" w:pos="7362"/>
              </w:tabs>
              <w:jc w:val="left"/>
              <w:rPr>
                <w:rFonts w:hint="default"/>
              </w:rPr>
            </w:pPr>
            <w:r>
              <w:rPr>
                <w:rFonts w:hint="default"/>
              </w:rPr>
              <w:t xml:space="preserve">“sex”: “xx”, </w:t>
            </w:r>
          </w:p>
          <w:p>
            <w:pPr>
              <w:tabs>
                <w:tab w:val="left" w:pos="7362"/>
              </w:tabs>
              <w:jc w:val="left"/>
              <w:rPr>
                <w:rFonts w:hint="default"/>
              </w:rPr>
            </w:pPr>
            <w:r>
              <w:rPr>
                <w:rFonts w:hint="default"/>
              </w:rPr>
              <w:t xml:space="preserve">“phone”:“xxx”, </w:t>
            </w:r>
          </w:p>
          <w:p>
            <w:pPr>
              <w:tabs>
                <w:tab w:val="left" w:pos="7362"/>
              </w:tabs>
              <w:jc w:val="left"/>
              <w:rPr>
                <w:rFonts w:hint="default"/>
              </w:rPr>
            </w:pPr>
            <w:r>
              <w:rPr>
                <w:rFonts w:hint="default"/>
              </w:rPr>
              <w:t xml:space="preserve">“mail”:“xxx”, </w:t>
            </w:r>
          </w:p>
          <w:p>
            <w:pPr>
              <w:tabs>
                <w:tab w:val="left" w:pos="7362"/>
              </w:tabs>
              <w:jc w:val="left"/>
              <w:rPr>
                <w:rFonts w:hint="default"/>
              </w:rPr>
            </w:pPr>
            <w:r>
              <w:rPr>
                <w:rFonts w:hint="default"/>
              </w:rPr>
              <w:t xml:space="preserve">“qq”:“xxxx”, </w:t>
            </w:r>
          </w:p>
          <w:p>
            <w:pPr>
              <w:tabs>
                <w:tab w:val="left" w:pos="7362"/>
              </w:tabs>
              <w:jc w:val="left"/>
              <w:rPr>
                <w:rFonts w:hint="default"/>
              </w:rPr>
            </w:pPr>
            <w:r>
              <w:rPr>
                <w:rFonts w:hint="default"/>
              </w:rPr>
              <w:t xml:space="preserve">“wechat”:“xxx”, </w:t>
            </w:r>
          </w:p>
          <w:p>
            <w:pPr>
              <w:tabs>
                <w:tab w:val="left" w:pos="7362"/>
              </w:tabs>
              <w:jc w:val="left"/>
              <w:rPr>
                <w:rFonts w:hint="default"/>
              </w:rPr>
            </w:pPr>
            <w:r>
              <w:rPr>
                <w:rFonts w:hint="default"/>
              </w:rPr>
              <w:t xml:space="preserve">“blog”: “xxx”, </w:t>
            </w:r>
          </w:p>
          <w:p>
            <w:pPr>
              <w:tabs>
                <w:tab w:val="left" w:pos="7362"/>
              </w:tabs>
              <w:jc w:val="left"/>
              <w:rPr>
                <w:rFonts w:hint="default"/>
              </w:rPr>
            </w:pPr>
            <w:r>
              <w:rPr>
                <w:rFonts w:hint="default"/>
              </w:rPr>
              <w:t xml:space="preserve">“github”:“xxx”, </w:t>
            </w:r>
          </w:p>
          <w:p>
            <w:pPr>
              <w:tabs>
                <w:tab w:val="left" w:pos="7362"/>
              </w:tabs>
              <w:jc w:val="left"/>
              <w:rPr>
                <w:rFonts w:hint="default"/>
              </w:rPr>
            </w:pPr>
            <w:r>
              <w:rPr>
                <w:rFonts w:hint="default"/>
              </w:rPr>
              <w:t xml:space="preserve">“native”:“xxx”, </w:t>
            </w:r>
          </w:p>
          <w:p>
            <w:pPr>
              <w:tabs>
                <w:tab w:val="left" w:pos="7362"/>
              </w:tabs>
              <w:jc w:val="left"/>
              <w:rPr>
                <w:rFonts w:hint="default"/>
              </w:rPr>
            </w:pPr>
            <w:r>
              <w:rPr>
                <w:rFonts w:hint="default"/>
              </w:rPr>
              <w:t xml:space="preserve">“grade”:“xxx”, </w:t>
            </w:r>
          </w:p>
          <w:p>
            <w:pPr>
              <w:tabs>
                <w:tab w:val="left" w:pos="7362"/>
              </w:tabs>
              <w:jc w:val="left"/>
              <w:rPr>
                <w:rFonts w:hint="default"/>
              </w:rPr>
            </w:pPr>
            <w:r>
              <w:rPr>
                <w:rFonts w:hint="default"/>
              </w:rPr>
              <w:t xml:space="preserve">“major”:“xxx”, </w:t>
            </w:r>
          </w:p>
          <w:p>
            <w:pPr>
              <w:tabs>
                <w:tab w:val="left" w:pos="7362"/>
              </w:tabs>
              <w:jc w:val="left"/>
              <w:rPr>
                <w:rFonts w:hint="default"/>
              </w:rPr>
            </w:pPr>
            <w:r>
              <w:rPr>
                <w:rFonts w:hint="default"/>
              </w:rPr>
              <w:t xml:space="preserve">“workplace”:“xxx”, </w:t>
            </w:r>
          </w:p>
          <w:p>
            <w:pPr>
              <w:tabs>
                <w:tab w:val="left" w:pos="7362"/>
              </w:tabs>
              <w:jc w:val="left"/>
              <w:rPr>
                <w:rFonts w:hint="default"/>
              </w:rPr>
            </w:pPr>
            <w:r>
              <w:rPr>
                <w:rFonts w:hint="default"/>
              </w:rPr>
              <w:t>“job”:“xxx”</w:t>
            </w:r>
          </w:p>
          <w:p>
            <w:pPr>
              <w:tabs>
                <w:tab w:val="left" w:pos="7362"/>
              </w:tabs>
              <w:jc w:val="left"/>
            </w:pPr>
            <w:r>
              <w:t>}</w:t>
            </w:r>
          </w:p>
        </w:tc>
      </w:tr>
    </w:tbl>
    <w:p>
      <w:pPr>
        <w:tabs>
          <w:tab w:val="left" w:pos="7362"/>
        </w:tabs>
        <w:jc w:val="left"/>
      </w:pPr>
      <w:r>
        <w:br w:type="page"/>
      </w:r>
    </w:p>
    <w:tbl>
      <w:tblPr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c>
          <w:tcPr>
            <w:tcW w:w="4261" w:type="dxa"/>
            <w:textDirection w:val="lrTb"/>
            <w:vAlign w:val="center"/>
          </w:tcPr>
          <w:p>
            <w:pPr>
              <w:tabs>
                <w:tab w:val="left" w:pos="7362"/>
              </w:tabs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cs_send_mail(json)</w:t>
            </w:r>
          </w:p>
        </w:tc>
        <w:tc>
          <w:tcPr>
            <w:tcW w:w="4261" w:type="dxa"/>
            <w:textDirection w:val="lrTb"/>
            <w:vAlign w:val="top"/>
          </w:tcPr>
          <w:p>
            <w:pPr>
              <w:tabs>
                <w:tab w:val="left" w:pos="7362"/>
              </w:tabs>
              <w:jc w:val="left"/>
            </w:pPr>
            <w:r>
              <w:t>{</w:t>
            </w:r>
          </w:p>
          <w:p>
            <w:pPr>
              <w:tabs>
                <w:tab w:val="left" w:pos="7362"/>
              </w:tabs>
              <w:jc w:val="left"/>
              <w:rPr>
                <w:rFonts w:hint="default"/>
              </w:rPr>
            </w:pPr>
            <w:r>
              <w:rPr>
                <w:rFonts w:hint="default"/>
              </w:rPr>
              <w:t>“fromuid”:“xxx”,</w:t>
            </w:r>
          </w:p>
          <w:p>
            <w:pPr>
              <w:tabs>
                <w:tab w:val="left" w:pos="7362"/>
              </w:tabs>
              <w:jc w:val="left"/>
              <w:rPr>
                <w:rFonts w:hint="default"/>
              </w:rPr>
            </w:pPr>
            <w:r>
              <w:rPr>
                <w:rFonts w:hint="default"/>
              </w:rPr>
              <w:t>“title”:“xxx”,</w:t>
            </w:r>
          </w:p>
          <w:p>
            <w:pPr>
              <w:tabs>
                <w:tab w:val="left" w:pos="7362"/>
              </w:tabs>
              <w:jc w:val="left"/>
              <w:rPr>
                <w:rFonts w:hint="default"/>
              </w:rPr>
            </w:pPr>
            <w:r>
              <w:rPr>
                <w:rFonts w:hint="default"/>
              </w:rPr>
              <w:t>“content”:“xxx”,</w:t>
            </w:r>
          </w:p>
          <w:p>
            <w:pPr>
              <w:tabs>
                <w:tab w:val="left" w:pos="7362"/>
              </w:tabs>
              <w:jc w:val="left"/>
              <w:rPr>
                <w:rFonts w:hint="default"/>
              </w:rPr>
            </w:pPr>
            <w:r>
              <w:rPr>
                <w:rFonts w:hint="default"/>
              </w:rPr>
              <w:t>“touid”: “touid-json”</w:t>
            </w:r>
            <w:bookmarkStart w:id="0" w:name="_GoBack"/>
            <w:bookmarkEnd w:id="0"/>
          </w:p>
          <w:p>
            <w:pPr>
              <w:tabs>
                <w:tab w:val="left" w:pos="7362"/>
              </w:tabs>
              <w:jc w:val="left"/>
            </w:pPr>
            <w:r>
              <w:t>}</w:t>
            </w:r>
          </w:p>
        </w:tc>
      </w:tr>
      <w:tr>
        <w:tc>
          <w:tcPr>
            <w:tcW w:w="4261" w:type="dxa"/>
            <w:textDirection w:val="lrTb"/>
            <w:vAlign w:val="center"/>
          </w:tcPr>
          <w:p>
            <w:pPr>
              <w:tabs>
                <w:tab w:val="left" w:pos="7362"/>
              </w:tabs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touid-json</w:t>
            </w:r>
          </w:p>
        </w:tc>
        <w:tc>
          <w:tcPr>
            <w:tcW w:w="4261" w:type="dxa"/>
            <w:textDirection w:val="lrTb"/>
            <w:vAlign w:val="top"/>
          </w:tcPr>
          <w:p>
            <w:pPr>
              <w:tabs>
                <w:tab w:val="left" w:pos="7362"/>
              </w:tabs>
              <w:jc w:val="left"/>
            </w:pPr>
            <w:r>
              <w:t>{ [</w:t>
            </w:r>
            <w:r>
              <w:rPr>
                <w:rFonts w:hint="default"/>
              </w:rPr>
              <w:t>“uid”:“xxx”</w:t>
            </w:r>
            <w:r>
              <w:t>], [</w:t>
            </w:r>
            <w:r>
              <w:rPr>
                <w:rFonts w:hint="default"/>
              </w:rPr>
              <w:t>“uid”:“xxx”</w:t>
            </w:r>
            <w:r>
              <w:t>] ... }</w:t>
            </w:r>
          </w:p>
        </w:tc>
      </w:tr>
      <w:tr>
        <w:tc>
          <w:tcPr>
            <w:tcW w:w="4261" w:type="dxa"/>
            <w:textDirection w:val="lrTb"/>
            <w:vAlign w:val="center"/>
          </w:tcPr>
          <w:p>
            <w:pPr>
              <w:tabs>
                <w:tab w:val="left" w:pos="7362"/>
              </w:tabs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cs_</w:t>
            </w:r>
            <w:r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  <w:t>get</w:t>
            </w:r>
            <w:r>
              <w:rPr>
                <w:rFonts w:ascii="Times New Roman" w:hAnsi="Times New Roman"/>
                <w:sz w:val="24"/>
                <w:szCs w:val="24"/>
              </w:rPr>
              <w:t>_mail(mid)</w:t>
            </w:r>
          </w:p>
        </w:tc>
        <w:tc>
          <w:tcPr>
            <w:tcW w:w="4261" w:type="dxa"/>
            <w:textDirection w:val="lrTb"/>
            <w:vAlign w:val="top"/>
          </w:tcPr>
          <w:p>
            <w:pPr>
              <w:tabs>
                <w:tab w:val="left" w:pos="7362"/>
              </w:tabs>
              <w:jc w:val="left"/>
            </w:pPr>
            <w:r>
              <w:t>{</w:t>
            </w:r>
          </w:p>
          <w:p>
            <w:pPr>
              <w:tabs>
                <w:tab w:val="left" w:pos="7362"/>
              </w:tabs>
              <w:jc w:val="left"/>
              <w:rPr>
                <w:rFonts w:hint="default"/>
              </w:rPr>
            </w:pPr>
            <w:r>
              <w:rPr>
                <w:rFonts w:hint="default"/>
              </w:rPr>
              <w:t>“fromuid”:“xxx”,</w:t>
            </w:r>
          </w:p>
          <w:p>
            <w:pPr>
              <w:tabs>
                <w:tab w:val="left" w:pos="7362"/>
              </w:tabs>
              <w:jc w:val="left"/>
              <w:rPr>
                <w:rFonts w:hint="default"/>
              </w:rPr>
            </w:pPr>
            <w:r>
              <w:rPr>
                <w:rFonts w:hint="default"/>
              </w:rPr>
              <w:t>“title”:“xxx”,</w:t>
            </w:r>
          </w:p>
          <w:p>
            <w:pPr>
              <w:tabs>
                <w:tab w:val="left" w:pos="7362"/>
              </w:tabs>
              <w:jc w:val="left"/>
              <w:rPr>
                <w:rFonts w:hint="default"/>
              </w:rPr>
            </w:pPr>
            <w:r>
              <w:rPr>
                <w:rFonts w:hint="default"/>
              </w:rPr>
              <w:t>“content”:“xxx”,</w:t>
            </w:r>
          </w:p>
          <w:p>
            <w:pPr>
              <w:tabs>
                <w:tab w:val="left" w:pos="7362"/>
              </w:tabs>
              <w:jc w:val="left"/>
              <w:rPr>
                <w:rFonts w:hint="default"/>
              </w:rPr>
            </w:pPr>
            <w:r>
              <w:rPr>
                <w:rFonts w:hint="default"/>
              </w:rPr>
              <w:t>“touid”: “touid-json”</w:t>
            </w:r>
          </w:p>
          <w:p>
            <w:pPr>
              <w:tabs>
                <w:tab w:val="left" w:pos="7362"/>
              </w:tabs>
              <w:jc w:val="left"/>
            </w:pPr>
            <w:r>
              <w:t>}</w:t>
            </w:r>
          </w:p>
          <w:p>
            <w:pPr>
              <w:tabs>
                <w:tab w:val="left" w:pos="7362"/>
              </w:tabs>
              <w:jc w:val="left"/>
            </w:pPr>
            <w:r>
              <w:t>每条站内信的状态在获取mid时已知</w:t>
            </w:r>
          </w:p>
        </w:tc>
      </w:tr>
      <w:tr>
        <w:tc>
          <w:tcPr>
            <w:tcW w:w="4261" w:type="dxa"/>
            <w:textDirection w:val="lrTb"/>
            <w:vAlign w:val="center"/>
          </w:tcPr>
          <w:p>
            <w:pPr>
              <w:tabs>
                <w:tab w:val="left" w:pos="7362"/>
              </w:tabs>
              <w:jc w:val="center"/>
              <w:rPr>
                <w:rFonts w:hint="default" w:ascii="Times New Roman" w:hAnsi="Times New Roman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  <w:t>cs_get_recvmids</w:t>
            </w:r>
            <w:r>
              <w:rPr>
                <w:rFonts w:hint="default" w:ascii="Times New Roman" w:hAnsi="Times New Roman"/>
                <w:sz w:val="24"/>
                <w:szCs w:val="24"/>
                <w:lang w:eastAsia="zh-CN"/>
              </w:rPr>
              <w:t>(uid, tag)</w:t>
            </w:r>
          </w:p>
          <w:p>
            <w:pPr>
              <w:tabs>
                <w:tab w:val="left" w:pos="7362"/>
              </w:tabs>
              <w:jc w:val="center"/>
            </w:pPr>
            <w:r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  <w:t>cs_get_sendmids</w:t>
            </w:r>
            <w:r>
              <w:rPr>
                <w:rFonts w:hint="default" w:ascii="Times New Roman" w:hAnsi="Times New Roman"/>
                <w:sz w:val="24"/>
                <w:szCs w:val="24"/>
                <w:lang w:eastAsia="zh-CN"/>
              </w:rPr>
              <w:t>(uid, tag)</w:t>
            </w:r>
          </w:p>
        </w:tc>
        <w:tc>
          <w:tcPr>
            <w:tcW w:w="4261" w:type="dxa"/>
            <w:textDirection w:val="lrTb"/>
            <w:vAlign w:val="top"/>
          </w:tcPr>
          <w:p>
            <w:pPr>
              <w:tabs>
                <w:tab w:val="left" w:pos="7362"/>
              </w:tabs>
              <w:jc w:val="left"/>
            </w:pPr>
            <w:r>
              <w:t xml:space="preserve">{ </w:t>
            </w:r>
          </w:p>
          <w:p>
            <w:pPr>
              <w:tabs>
                <w:tab w:val="left" w:pos="7362"/>
              </w:tabs>
              <w:jc w:val="left"/>
            </w:pPr>
            <w:r>
              <w:t xml:space="preserve">  [</w:t>
            </w:r>
            <w:r>
              <w:rPr>
                <w:rFonts w:hint="default"/>
              </w:rPr>
              <w:t>“uid”:“xxx”, “status”:“xx”</w:t>
            </w:r>
            <w:r>
              <w:t xml:space="preserve">], </w:t>
            </w:r>
          </w:p>
          <w:p>
            <w:pPr>
              <w:tabs>
                <w:tab w:val="left" w:pos="7362"/>
              </w:tabs>
              <w:jc w:val="left"/>
            </w:pPr>
            <w:r>
              <w:t xml:space="preserve">  [</w:t>
            </w:r>
            <w:r>
              <w:rPr>
                <w:rFonts w:hint="default"/>
              </w:rPr>
              <w:t>“uid”:“xxx”, “status”:“xx”</w:t>
            </w:r>
            <w:r>
              <w:t>] ...</w:t>
            </w:r>
          </w:p>
          <w:p>
            <w:pPr>
              <w:tabs>
                <w:tab w:val="left" w:pos="7362"/>
              </w:tabs>
              <w:jc w:val="left"/>
            </w:pPr>
            <w:r>
              <w:t>}</w:t>
            </w:r>
          </w:p>
        </w:tc>
      </w:tr>
    </w:tbl>
    <w:p>
      <w:pPr>
        <w:tabs>
          <w:tab w:val="left" w:pos="7362"/>
        </w:tabs>
        <w:jc w:val="left"/>
      </w:pPr>
    </w:p>
    <w:sectPr>
      <w:pgSz w:w="11906" w:h="16838"/>
      <w:pgMar w:top="1440" w:right="1800" w:bottom="1440" w:left="1800" w:header="0" w:footer="0" w:gutter="0"/>
      <w:pg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gBorders>
      <w:pgNumType w:fmt="decimal"/>
      <w:cols w:space="720" w:num="1"/>
      <w:formProt w:val="0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方正书宋_GBK"/>
    <w:panose1 w:val="02010600030101010101"/>
    <w:charset w:val="86"/>
    <w:family w:val="auto"/>
    <w:pitch w:val="default"/>
    <w:sig w:usb0="00000000" w:usb1="00000000" w:usb2="00000000" w:usb3="00000000" w:csb0="00000000" w:csb1="00000000"/>
  </w:font>
  <w:font w:name="Tahoma">
    <w:altName w:val="方正书宋_GBK"/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altName w:val="方正书宋_GBK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Arial">
    <w:altName w:val="Liberation Sans"/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方正黑体_GBK"/>
    <w:panose1 w:val="02010609060101010101"/>
    <w:charset w:val="00"/>
    <w:family w:val="auto"/>
    <w:pitch w:val="default"/>
    <w:sig w:usb0="800002BF" w:usb1="38CF7CFA" w:usb2="00000016" w:usb3="00000000" w:csb0="00040001" w:csb1="00000000"/>
  </w:font>
  <w:font w:name="Courier New">
    <w:altName w:val="Liberation Mono"/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altName w:val="方正书宋_GBK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微软雅黑">
    <w:altName w:val="方正黑体_GBK"/>
    <w:panose1 w:val="020B0503020204020204"/>
    <w:charset w:val="00"/>
    <w:family w:val="auto"/>
    <w:pitch w:val="default"/>
    <w:sig w:usb0="80000287" w:usb1="280F3C52" w:usb2="00000016" w:usb3="00000000" w:csb0="0004001F" w:csb1="00000000"/>
  </w:font>
  <w:font w:name="Liberation Serif">
    <w:panose1 w:val="02020603050405020304"/>
    <w:charset w:val="00"/>
    <w:family w:val="auto"/>
    <w:pitch w:val="default"/>
    <w:sig w:usb0="A00002AF" w:usb1="500078FB" w:usb2="00000000" w:usb3="00000000" w:csb0="6000009F" w:csb1="DFD70000"/>
  </w:font>
  <w:font w:name="Calibri">
    <w:altName w:val="方正书宋_GBK"/>
    <w:panose1 w:val="020F0502020204030204"/>
    <w:charset w:val="00"/>
    <w:family w:val="auto"/>
    <w:pitch w:val="default"/>
    <w:sig w:usb0="E10002FF" w:usb1="4000ACFF" w:usb2="00000009" w:usb3="00000000" w:csb0="2000019F" w:csb1="00000000"/>
  </w:font>
  <w:font w:name="Liberation Sans">
    <w:panose1 w:val="020B0604020202020204"/>
    <w:charset w:val="00"/>
    <w:family w:val="auto"/>
    <w:pitch w:val="default"/>
    <w:sig w:usb0="A00002AF" w:usb1="500078FB" w:usb2="00000000" w:usb3="00000000" w:csb0="6000009F" w:csb1="DFD70000"/>
  </w:font>
  <w:font w:name="方正黑体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书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Liberation Mono">
    <w:panose1 w:val="02070409020205020404"/>
    <w:charset w:val="00"/>
    <w:family w:val="auto"/>
    <w:pitch w:val="default"/>
    <w:sig w:usb0="A00002AF" w:usb1="400078FB" w:usb2="00000000" w:usb3="00000000" w:csb0="6000009F" w:csb1="DFD70000"/>
  </w:font>
  <w:font w:name="Meiryo UI">
    <w:altName w:val="方正书宋_GBK"/>
    <w:panose1 w:val="020B0604030504040204"/>
    <w:charset w:val="00"/>
    <w:family w:val="auto"/>
    <w:pitch w:val="default"/>
    <w:sig w:usb0="E10102FF" w:usb1="EAC7FFFF" w:usb2="00010012" w:usb3="00000000" w:csb0="6002009F" w:csb1="DFD70000"/>
  </w:font>
  <w:font w:name="日本青柳隷書">
    <w:altName w:val="方正书宋_GBK"/>
    <w:panose1 w:val="02000600000000000000"/>
    <w:charset w:val="00"/>
    <w:family w:val="auto"/>
    <w:pitch w:val="default"/>
    <w:sig w:usb0="A00002BF" w:usb1="68C7FCFB" w:usb2="00000010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efaultTabStop w:val="420"/>
  <w:displayHorizontalDrawingGridEvery w:val="1"/>
  <w:displayVerticalDrawingGridEvery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Calibri"/>
        <w:lang w:val="en-US" w:eastAsia="zh-CN" w:bidi="ar-SA"/>
      </w:rPr>
    </w:rPrDefault>
  </w:docDefaults>
  <w:style w:type="paragraph" w:default="1" w:styleId="1">
    <w:name w:val="Normal"/>
    <w:pPr>
      <w:widowControl w:val="0"/>
      <w:suppressAutoHyphens/>
      <w:jc w:val="both"/>
    </w:pPr>
    <w:rPr>
      <w:rFonts w:ascii="Calibri" w:hAnsi="Calibri" w:eastAsia="宋体" w:cs="Calibri"/>
      <w:sz w:val="18"/>
      <w:szCs w:val="18"/>
      <w:lang w:val="en-US" w:eastAsia="zh-CN" w:bidi="ar-SA"/>
    </w:rPr>
  </w:style>
  <w:style w:type="character" w:default="1" w:styleId="4">
    <w:name w:val="Default Paragraph Font"/>
  </w:style>
  <w:style w:type="paragraph" w:styleId="2">
    <w:name w:val="批注框文本"/>
    <w:basedOn w:val="1"/>
    <w:link w:val="3"/>
    <w:rPr>
      <w:sz w:val="18"/>
      <w:szCs w:val="18"/>
    </w:rPr>
  </w:style>
  <w:style w:type="character" w:customStyle="1" w:styleId="3">
    <w:name w:val="批注框文本 Char"/>
    <w:basedOn w:val="4"/>
    <w:link w:val="2"/>
    <w:semiHidden/>
    <w:rPr>
      <w:sz w:val="18"/>
      <w:szCs w:val="18"/>
    </w:rPr>
  </w:style>
  <w:style w:type="character" w:customStyle="1" w:styleId="5">
    <w:name w:val="页脚 Char"/>
    <w:basedOn w:val="4"/>
    <w:link w:val="6"/>
    <w:semiHidden/>
    <w:rPr>
      <w:sz w:val="18"/>
      <w:szCs w:val="18"/>
    </w:rPr>
  </w:style>
  <w:style w:type="paragraph" w:styleId="6">
    <w:name w:val="footer"/>
    <w:basedOn w:val="1"/>
    <w:link w:val="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7">
    <w:name w:val="页眉 Char"/>
    <w:basedOn w:val="4"/>
    <w:link w:val="8"/>
    <w:semiHidden/>
    <w:rPr>
      <w:sz w:val="18"/>
      <w:szCs w:val="18"/>
    </w:rPr>
  </w:style>
  <w:style w:type="paragraph" w:styleId="8">
    <w:name w:val="header"/>
    <w:basedOn w:val="1"/>
    <w:link w:val="7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  <w:szCs w:val="18"/>
    </w:rPr>
  </w:style>
  <w:style w:type="paragraph" w:customStyle="1" w:styleId="9">
    <w:name w:val="Heading"/>
    <w:basedOn w:val="1"/>
    <w:next w:val="10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10">
    <w:name w:val="Text Body"/>
    <w:basedOn w:val="1"/>
    <w:pPr>
      <w:spacing w:before="0" w:after="140" w:line="288" w:lineRule="auto"/>
    </w:pPr>
  </w:style>
  <w:style w:type="paragraph" w:customStyle="1" w:styleId="11">
    <w:name w:val="List Char Char"/>
    <w:basedOn w:val="10"/>
  </w:style>
  <w:style w:type="paragraph" w:customStyle="1" w:styleId="12">
    <w:name w:val="Caption Char Char"/>
    <w:basedOn w:val="1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13">
    <w:name w:val="Index"/>
    <w:basedOn w:val="1"/>
    <w:pPr>
      <w:suppressLineNumbers/>
    </w:pPr>
  </w:style>
  <w:style w:type="paragraph" w:customStyle="1" w:styleId="14">
    <w:name w:val="Header Char Char"/>
    <w:basedOn w:val="1"/>
    <w:pPr>
      <w:pBdr>
        <w:top w:val="single" w:color="auto" w:sz="50" w:space="31"/>
        <w:left w:val="single" w:color="auto" w:sz="50" w:space="31"/>
        <w:bottom w:val="single" w:color="00000A" w:sz="6" w:space="1"/>
        <w:right w:val="single" w:color="auto" w:sz="50" w:space="3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customStyle="1" w:styleId="15">
    <w:name w:val="Footer Char Char"/>
    <w:basedOn w:val="1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customStyle="1" w:styleId="16">
    <w:name w:val="List Paragraph"/>
    <w:basedOn w:val="1"/>
    <w:pPr>
      <w:ind w:left="0" w:right="0" w:firstLine="420"/>
    </w:pPr>
  </w:style>
  <w:style w:type="paragraph" w:customStyle="1" w:styleId="17">
    <w:name w:val="表格文本"/>
    <w:basedOn w:val="1"/>
    <w:pPr>
      <w:widowControl/>
      <w:tabs>
        <w:tab w:val="decimal" w:pos="0"/>
      </w:tabs>
      <w:jc w:val="left"/>
    </w:pPr>
    <w:rPr>
      <w:rFonts w:ascii="Arial" w:hAnsi="Arial" w:eastAsia="宋体"/>
      <w:szCs w:val="21"/>
      <w:lang w:eastAsia="en-US"/>
    </w:rPr>
  </w:style>
  <w:style w:type="paragraph" w:customStyle="1" w:styleId="18">
    <w:name w:val="缺省文本"/>
    <w:basedOn w:val="1"/>
    <w:pPr>
      <w:keepNext/>
      <w:spacing w:line="360" w:lineRule="auto"/>
      <w:jc w:val="left"/>
    </w:pPr>
    <w:rPr>
      <w:rFonts w:ascii="Arial" w:hAnsi="Arial" w:eastAsia="宋体" w:cs="Times New Roman"/>
    </w:rPr>
  </w:style>
  <w:style w:type="paragraph" w:customStyle="1" w:styleId="19">
    <w:name w:val="封面表格文本"/>
    <w:basedOn w:val="1"/>
    <w:pPr>
      <w:keepNext/>
      <w:jc w:val="center"/>
    </w:pPr>
    <w:rPr>
      <w:rFonts w:ascii="Arial" w:hAnsi="Arial" w:eastAsia="宋体" w:cs="Times New Roman"/>
    </w:rPr>
  </w:style>
  <w:style w:type="character" w:customStyle="1" w:styleId="20">
    <w:name w:val="表格文本 Char Char"/>
    <w:rPr>
      <w:rFonts w:ascii="Arial" w:hAnsi="Arial" w:eastAsia="宋体"/>
      <w:szCs w:val="21"/>
      <w:lang w:eastAsia="en-US"/>
    </w:rPr>
  </w:style>
  <w:style w:type="character" w:customStyle="1" w:styleId="21">
    <w:name w:val="ListLabel 1"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0</Pages>
  <Words>0</Words>
  <Characters>0</Characters>
  <Lines>0</Lines>
  <Paragraphs>0</Paragraphs>
  <ScaleCrop>false</ScaleCrop>
  <LinksUpToDate>false</LinksUpToDate>
  <CharactersWithSpaces>0</CharactersWithSpaces>
  <Application>WPS Office专业版_9.1.0.4280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1970-01-01T15:59:59Z</dcterms:created>
  <dc:creator>dazzle</dc:creator>
  <cp:lastModifiedBy>glacier</cp:lastModifiedBy>
  <dcterms:modified xsi:type="dcterms:W3CDTF">1970-01-01T15:59:59Z</dcterms:modified>
  <dc:title>Linux兴趣小组内部平台接口规范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2052-9.1.0.4280</vt:lpwstr>
  </property>
</Properties>
</file>