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279D" w:rsidRDefault="008E6ECF">
      <w:pPr>
        <w:pStyle w:val="111111111111"/>
        <w:spacing w:line="240" w:lineRule="auto"/>
        <w:outlineLvl w:val="9"/>
        <w:rPr>
          <w:kern w:val="2"/>
        </w:rPr>
      </w:pPr>
      <w:bookmarkStart w:id="0" w:name="_Toc19804"/>
      <w:bookmarkStart w:id="1" w:name="_Toc18998"/>
      <w:bookmarkStart w:id="2" w:name="_Toc450137477"/>
      <w:bookmarkStart w:id="3" w:name="_Toc13252066"/>
      <w:r>
        <w:rPr>
          <w:rFonts w:hint="eastAsia"/>
          <w:kern w:val="2"/>
        </w:rPr>
        <w:t>摘</w:t>
      </w:r>
      <w:r>
        <w:rPr>
          <w:rFonts w:hint="eastAsia"/>
          <w:kern w:val="2"/>
        </w:rPr>
        <w:t xml:space="preserve"> </w:t>
      </w:r>
      <w:r>
        <w:rPr>
          <w:rFonts w:hint="eastAsia"/>
          <w:kern w:val="2"/>
        </w:rPr>
        <w:t>要</w:t>
      </w:r>
      <w:bookmarkEnd w:id="0"/>
      <w:bookmarkEnd w:id="1"/>
      <w:bookmarkEnd w:id="2"/>
      <w:bookmarkEnd w:id="3"/>
    </w:p>
    <w:p w:rsidR="00C1279D" w:rsidRDefault="008E6ECF">
      <w:pPr>
        <w:spacing w:line="400" w:lineRule="exact"/>
        <w:rPr>
          <w:sz w:val="24"/>
          <w:szCs w:val="24"/>
        </w:rPr>
      </w:pPr>
      <w:r>
        <w:rPr>
          <w:rFonts w:hint="eastAsia"/>
          <w:sz w:val="24"/>
        </w:rPr>
        <w:t xml:space="preserve">  </w:t>
      </w:r>
      <w:r>
        <w:rPr>
          <w:rFonts w:hint="eastAsia"/>
          <w:sz w:val="24"/>
          <w:szCs w:val="24"/>
        </w:rPr>
        <w:t>本文是基于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TM</w:t>
      </w:r>
      <w:r>
        <w:rPr>
          <w:rFonts w:hint="eastAsia"/>
          <w:sz w:val="24"/>
          <w:szCs w:val="24"/>
        </w:rPr>
        <w:t>32</w:t>
      </w:r>
      <w:r>
        <w:rPr>
          <w:rFonts w:hint="eastAsia"/>
          <w:sz w:val="24"/>
          <w:szCs w:val="24"/>
        </w:rPr>
        <w:t>嵌入式开发平台，对四轴飞行器控制系统底层运行平台搭建及设计的描述。主要意义是为了合理运用理论和专业知识解决工程设计中的问题，掌握工程设计的基本方法和步骤，为培养优秀的工程师奠定基础。本文首先介绍了嵌入式操作系统的移植，在上学期的基础上将</w:t>
      </w:r>
      <w:r>
        <w:rPr>
          <w:sz w:val="24"/>
          <w:szCs w:val="24"/>
        </w:rPr>
        <w:t>μ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OS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Ⅱ操作系统移植到</w:t>
      </w:r>
      <w:r>
        <w:rPr>
          <w:sz w:val="24"/>
          <w:szCs w:val="24"/>
        </w:rPr>
        <w:t>STM32</w:t>
      </w:r>
      <w:r>
        <w:rPr>
          <w:rFonts w:hint="eastAsia"/>
          <w:sz w:val="24"/>
          <w:szCs w:val="24"/>
        </w:rPr>
        <w:t>开发板上，接着在</w:t>
      </w:r>
      <w:r>
        <w:rPr>
          <w:sz w:val="24"/>
          <w:szCs w:val="24"/>
        </w:rPr>
        <w:t>μ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OS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Ⅱ操作系统的基础上将上学期完成的代码进行移植，增加了串口驱动，并通过</w:t>
      </w:r>
      <w:r>
        <w:rPr>
          <w:sz w:val="24"/>
          <w:szCs w:val="24"/>
        </w:rPr>
        <w:t>GY86</w:t>
      </w:r>
      <w:r>
        <w:rPr>
          <w:rFonts w:hint="eastAsia"/>
          <w:sz w:val="24"/>
          <w:szCs w:val="24"/>
        </w:rPr>
        <w:t>中的</w:t>
      </w:r>
      <w:r>
        <w:rPr>
          <w:sz w:val="24"/>
          <w:szCs w:val="24"/>
        </w:rPr>
        <w:t>MPU6050</w:t>
      </w:r>
      <w:r>
        <w:rPr>
          <w:rFonts w:hint="eastAsia"/>
          <w:sz w:val="24"/>
          <w:szCs w:val="24"/>
        </w:rPr>
        <w:t>模块完成了初步的飞行状态获取和姿态解算。</w:t>
      </w:r>
    </w:p>
    <w:p w:rsidR="00C1279D" w:rsidRDefault="00C1279D">
      <w:pPr>
        <w:spacing w:after="120"/>
        <w:rPr>
          <w:b/>
          <w:bCs/>
          <w:sz w:val="24"/>
        </w:rPr>
      </w:pPr>
    </w:p>
    <w:p w:rsidR="00C1279D" w:rsidRPr="00F429C0" w:rsidRDefault="008E6ECF" w:rsidP="00F429C0">
      <w:pPr>
        <w:spacing w:after="120"/>
        <w:rPr>
          <w:rFonts w:hint="eastAsia"/>
          <w:sz w:val="24"/>
        </w:rPr>
        <w:sectPr w:rsidR="00C1279D" w:rsidRPr="00F429C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985" w:right="1701" w:bottom="1985" w:left="1701" w:header="1559" w:footer="1559" w:gutter="0"/>
          <w:pgBorders>
            <w:top w:val="single" w:sz="4" w:space="1" w:color="auto"/>
          </w:pgBorders>
          <w:pgNumType w:fmt="upperRoman" w:start="1"/>
          <w:cols w:space="720"/>
          <w:docGrid w:type="lines" w:linePitch="312"/>
        </w:sectPr>
      </w:pPr>
      <w:r>
        <w:rPr>
          <w:rFonts w:hint="eastAsia"/>
          <w:b/>
          <w:bCs/>
          <w:sz w:val="24"/>
          <w:szCs w:val="24"/>
        </w:rPr>
        <w:t>关键词：四轴飞行器，</w:t>
      </w:r>
      <w:r>
        <w:rPr>
          <w:b/>
          <w:bCs/>
          <w:sz w:val="24"/>
          <w:szCs w:val="24"/>
        </w:rPr>
        <w:t>μ</w:t>
      </w:r>
      <w:r>
        <w:rPr>
          <w:rFonts w:hint="eastAsia"/>
          <w:b/>
          <w:bCs/>
          <w:sz w:val="24"/>
          <w:szCs w:val="24"/>
        </w:rPr>
        <w:t>C/OS</w:t>
      </w:r>
      <w:r>
        <w:rPr>
          <w:b/>
          <w:bCs/>
          <w:sz w:val="24"/>
          <w:szCs w:val="24"/>
        </w:rPr>
        <w:t>-</w:t>
      </w:r>
      <w:r>
        <w:rPr>
          <w:rFonts w:hint="eastAsia"/>
          <w:b/>
          <w:bCs/>
          <w:sz w:val="24"/>
          <w:szCs w:val="24"/>
        </w:rPr>
        <w:t>Ⅱ，</w:t>
      </w:r>
      <w:r>
        <w:rPr>
          <w:b/>
          <w:bCs/>
          <w:sz w:val="24"/>
          <w:szCs w:val="24"/>
        </w:rPr>
        <w:t>MPU6050</w:t>
      </w:r>
      <w:r w:rsidR="00F429C0" w:rsidRPr="00F429C0">
        <w:rPr>
          <w:rFonts w:hint="eastAsia"/>
          <w:b/>
          <w:bCs/>
          <w:sz w:val="24"/>
          <w:szCs w:val="24"/>
        </w:rPr>
        <w:t>，</w:t>
      </w:r>
      <w:r w:rsidR="00F429C0" w:rsidRPr="00F429C0">
        <w:rPr>
          <w:rFonts w:hint="eastAsia"/>
          <w:b/>
          <w:bCs/>
          <w:sz w:val="24"/>
          <w:szCs w:val="24"/>
        </w:rPr>
        <w:t>I2C</w:t>
      </w:r>
    </w:p>
    <w:p w:rsidR="00C1279D" w:rsidRDefault="008E6ECF">
      <w:pPr>
        <w:pStyle w:val="1"/>
        <w:spacing w:line="240" w:lineRule="auto"/>
      </w:pPr>
      <w:bookmarkStart w:id="4" w:name="_Toc13252067"/>
      <w:r>
        <w:rPr>
          <w:rFonts w:hint="eastAsia"/>
        </w:rPr>
        <w:lastRenderedPageBreak/>
        <w:t>目</w:t>
      </w:r>
      <w:r>
        <w:t xml:space="preserve"> </w:t>
      </w:r>
      <w:r>
        <w:rPr>
          <w:rFonts w:hint="eastAsia"/>
        </w:rPr>
        <w:t>录</w:t>
      </w:r>
      <w:bookmarkEnd w:id="4"/>
    </w:p>
    <w:p w:rsidR="004D3356" w:rsidRPr="002D792A" w:rsidRDefault="008E6ECF">
      <w:pPr>
        <w:pStyle w:val="TOC1"/>
        <w:rPr>
          <w:noProof/>
        </w:rPr>
      </w:pPr>
      <w:r>
        <w:rPr>
          <w:noProof/>
        </w:rPr>
        <w:fldChar w:fldCharType="begin"/>
      </w:r>
      <w:r w:rsidRPr="002D792A">
        <w:rPr>
          <w:noProof/>
        </w:rPr>
        <w:instrText xml:space="preserve"> TOC \o "1-3" </w:instrText>
      </w:r>
      <w:r>
        <w:rPr>
          <w:noProof/>
        </w:rPr>
        <w:fldChar w:fldCharType="separate"/>
      </w:r>
      <w:bookmarkStart w:id="5" w:name="_GoBack"/>
      <w:bookmarkEnd w:id="5"/>
      <w:r w:rsidR="004D3356">
        <w:rPr>
          <w:noProof/>
        </w:rPr>
        <w:t>第一章</w:t>
      </w:r>
      <w:r w:rsidR="004D3356">
        <w:rPr>
          <w:noProof/>
        </w:rPr>
        <w:t xml:space="preserve"> </w:t>
      </w:r>
      <w:r w:rsidR="004D3356">
        <w:rPr>
          <w:noProof/>
        </w:rPr>
        <w:t>针对复杂工程问题的方案设计与实现</w:t>
      </w:r>
      <w:r w:rsidR="004D3356">
        <w:rPr>
          <w:noProof/>
        </w:rPr>
        <w:tab/>
      </w:r>
      <w:r w:rsidR="004D3356">
        <w:rPr>
          <w:noProof/>
        </w:rPr>
        <w:fldChar w:fldCharType="begin"/>
      </w:r>
      <w:r w:rsidR="004D3356">
        <w:rPr>
          <w:noProof/>
        </w:rPr>
        <w:instrText xml:space="preserve"> PAGEREF _Toc13252068 \h </w:instrText>
      </w:r>
      <w:r w:rsidR="004D3356">
        <w:rPr>
          <w:noProof/>
        </w:rPr>
      </w:r>
      <w:r w:rsidR="004D3356">
        <w:rPr>
          <w:noProof/>
        </w:rPr>
        <w:fldChar w:fldCharType="separate"/>
      </w:r>
      <w:r w:rsidR="004D3356">
        <w:rPr>
          <w:noProof/>
        </w:rPr>
        <w:t>1</w:t>
      </w:r>
      <w:r w:rsidR="004D3356">
        <w:rPr>
          <w:noProof/>
        </w:rPr>
        <w:fldChar w:fldCharType="end"/>
      </w:r>
    </w:p>
    <w:p w:rsidR="004D3356" w:rsidRPr="002D792A" w:rsidRDefault="004D3356">
      <w:pPr>
        <w:pStyle w:val="TOC2"/>
        <w:tabs>
          <w:tab w:val="left" w:pos="840"/>
          <w:tab w:val="right" w:leader="dot" w:pos="8494"/>
        </w:tabs>
        <w:rPr>
          <w:rFonts w:ascii="Times New Roman" w:eastAsia="黑体" w:hAnsi="Times New Roman"/>
          <w:caps/>
          <w:smallCaps w:val="0"/>
          <w:noProof/>
          <w:sz w:val="24"/>
          <w:szCs w:val="24"/>
        </w:rPr>
      </w:pP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t>1.1.</w:t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tab/>
      </w:r>
      <w:r w:rsidRPr="002D792A">
        <w:rPr>
          <w:rFonts w:ascii="宋体" w:hAnsi="宋体"/>
          <w:caps/>
          <w:smallCaps w:val="0"/>
          <w:noProof/>
          <w:sz w:val="24"/>
          <w:szCs w:val="24"/>
        </w:rPr>
        <w:t>针对复杂工程问题的方案设计</w:t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tab/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fldChar w:fldCharType="begin"/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instrText xml:space="preserve"> PAGEREF _Toc13252069 \h </w:instrText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fldChar w:fldCharType="separate"/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t>1</w:t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fldChar w:fldCharType="end"/>
      </w:r>
    </w:p>
    <w:p w:rsidR="004D3356" w:rsidRPr="002D792A" w:rsidRDefault="004D3356">
      <w:pPr>
        <w:pStyle w:val="TOC2"/>
        <w:tabs>
          <w:tab w:val="left" w:pos="840"/>
          <w:tab w:val="right" w:leader="dot" w:pos="8494"/>
        </w:tabs>
        <w:rPr>
          <w:rFonts w:ascii="Times New Roman" w:eastAsia="黑体" w:hAnsi="Times New Roman"/>
          <w:caps/>
          <w:smallCaps w:val="0"/>
          <w:noProof/>
          <w:sz w:val="24"/>
          <w:szCs w:val="24"/>
        </w:rPr>
      </w:pP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t>1.2.</w:t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tab/>
      </w:r>
      <w:r w:rsidRPr="002D792A">
        <w:rPr>
          <w:rFonts w:ascii="宋体" w:hAnsi="宋体"/>
          <w:caps/>
          <w:smallCaps w:val="0"/>
          <w:noProof/>
          <w:sz w:val="24"/>
          <w:szCs w:val="24"/>
        </w:rPr>
        <w:t>针对复杂工程问题的推理分析</w:t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tab/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fldChar w:fldCharType="begin"/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instrText xml:space="preserve"> PAGEREF _Toc13252070 \h </w:instrText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fldChar w:fldCharType="separate"/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t>4</w:t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fldChar w:fldCharType="end"/>
      </w:r>
    </w:p>
    <w:p w:rsidR="004D3356" w:rsidRPr="002D792A" w:rsidRDefault="004D3356">
      <w:pPr>
        <w:pStyle w:val="TOC2"/>
        <w:tabs>
          <w:tab w:val="left" w:pos="840"/>
          <w:tab w:val="right" w:leader="dot" w:pos="8494"/>
        </w:tabs>
        <w:rPr>
          <w:rFonts w:ascii="Times New Roman" w:eastAsia="黑体" w:hAnsi="Times New Roman"/>
          <w:caps/>
          <w:smallCaps w:val="0"/>
          <w:noProof/>
          <w:sz w:val="24"/>
          <w:szCs w:val="24"/>
        </w:rPr>
      </w:pP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t>1.3.</w:t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tab/>
      </w:r>
      <w:r w:rsidRPr="002D792A">
        <w:rPr>
          <w:rFonts w:ascii="宋体" w:hAnsi="宋体"/>
          <w:caps/>
          <w:smallCaps w:val="0"/>
          <w:noProof/>
          <w:sz w:val="24"/>
          <w:szCs w:val="24"/>
        </w:rPr>
        <w:t>针对复杂工程问题的方案实现</w:t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tab/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fldChar w:fldCharType="begin"/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instrText xml:space="preserve"> PAGEREF _Toc13252071 \h </w:instrText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fldChar w:fldCharType="separate"/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t>7</w:t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fldChar w:fldCharType="end"/>
      </w:r>
    </w:p>
    <w:p w:rsidR="004D3356" w:rsidRPr="002D792A" w:rsidRDefault="004D3356">
      <w:pPr>
        <w:pStyle w:val="TOC1"/>
        <w:rPr>
          <w:noProof/>
        </w:rPr>
      </w:pPr>
      <w:r>
        <w:rPr>
          <w:noProof/>
        </w:rPr>
        <w:t>第二章</w:t>
      </w:r>
      <w:r>
        <w:rPr>
          <w:noProof/>
        </w:rPr>
        <w:t xml:space="preserve"> </w:t>
      </w:r>
      <w:r>
        <w:rPr>
          <w:noProof/>
        </w:rPr>
        <w:t>系统测试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_Toc13252072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4D3356" w:rsidRPr="002D792A" w:rsidRDefault="004D3356">
      <w:pPr>
        <w:pStyle w:val="TOC2"/>
        <w:tabs>
          <w:tab w:val="right" w:leader="dot" w:pos="8494"/>
        </w:tabs>
        <w:rPr>
          <w:rFonts w:ascii="Times New Roman" w:eastAsia="黑体" w:hAnsi="Times New Roman"/>
          <w:caps/>
          <w:smallCaps w:val="0"/>
          <w:noProof/>
          <w:sz w:val="24"/>
          <w:szCs w:val="24"/>
        </w:rPr>
      </w:pP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t>2.1</w:t>
      </w:r>
      <w:r w:rsidRPr="00675E66">
        <w:rPr>
          <w:rFonts w:ascii="Times New Roman" w:hAnsi="Times New Roman"/>
          <w:caps/>
          <w:smallCaps w:val="0"/>
          <w:noProof/>
          <w:sz w:val="24"/>
          <w:szCs w:val="24"/>
        </w:rPr>
        <w:t xml:space="preserve"> </w:t>
      </w:r>
      <w:r w:rsidR="00675E66">
        <w:rPr>
          <w:rFonts w:ascii="Times New Roman" w:hAnsi="Times New Roman"/>
          <w:smallCaps w:val="0"/>
          <w:noProof/>
          <w:sz w:val="24"/>
          <w:szCs w:val="24"/>
        </w:rPr>
        <w:t>u</w:t>
      </w:r>
      <w:r w:rsidRPr="00675E66">
        <w:rPr>
          <w:rFonts w:ascii="Times New Roman" w:hAnsi="Times New Roman"/>
          <w:caps/>
          <w:smallCaps w:val="0"/>
          <w:noProof/>
          <w:sz w:val="24"/>
          <w:szCs w:val="24"/>
        </w:rPr>
        <w:t>C/OS-II</w:t>
      </w:r>
      <w:r w:rsidRPr="002D792A">
        <w:rPr>
          <w:rFonts w:ascii="宋体" w:hAnsi="宋体"/>
          <w:caps/>
          <w:smallCaps w:val="0"/>
          <w:noProof/>
          <w:sz w:val="24"/>
          <w:szCs w:val="24"/>
        </w:rPr>
        <w:t>操作系统移植工程的建立与测试</w:t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tab/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fldChar w:fldCharType="begin"/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instrText xml:space="preserve"> PAGEREF _Toc13252073 \h </w:instrText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fldChar w:fldCharType="separate"/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t>27</w:t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fldChar w:fldCharType="end"/>
      </w:r>
    </w:p>
    <w:p w:rsidR="004D3356" w:rsidRPr="002D792A" w:rsidRDefault="004D3356">
      <w:pPr>
        <w:pStyle w:val="TOC2"/>
        <w:tabs>
          <w:tab w:val="right" w:leader="dot" w:pos="8494"/>
        </w:tabs>
        <w:rPr>
          <w:rFonts w:ascii="Times New Roman" w:eastAsia="黑体" w:hAnsi="Times New Roman"/>
          <w:caps/>
          <w:smallCaps w:val="0"/>
          <w:noProof/>
          <w:sz w:val="24"/>
          <w:szCs w:val="24"/>
        </w:rPr>
      </w:pP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t>2.2</w:t>
      </w:r>
      <w:r w:rsidRPr="00675E66">
        <w:rPr>
          <w:rFonts w:ascii="Times New Roman" w:hAnsi="Times New Roman"/>
          <w:caps/>
          <w:smallCaps w:val="0"/>
          <w:noProof/>
          <w:sz w:val="24"/>
          <w:szCs w:val="24"/>
        </w:rPr>
        <w:t xml:space="preserve"> MPU6050</w:t>
      </w:r>
      <w:r w:rsidRPr="002D792A">
        <w:rPr>
          <w:rFonts w:ascii="宋体" w:hAnsi="宋体"/>
          <w:caps/>
          <w:smallCaps w:val="0"/>
          <w:noProof/>
          <w:sz w:val="24"/>
          <w:szCs w:val="24"/>
        </w:rPr>
        <w:t>驱动程序的测试</w:t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tab/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fldChar w:fldCharType="begin"/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instrText xml:space="preserve"> PAGEREF _Toc13252074 \h </w:instrText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fldChar w:fldCharType="separate"/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t>32</w:t>
      </w:r>
      <w:r w:rsidRPr="002D792A">
        <w:rPr>
          <w:rFonts w:ascii="Times New Roman" w:eastAsia="黑体" w:hAnsi="Times New Roman"/>
          <w:caps/>
          <w:smallCaps w:val="0"/>
          <w:noProof/>
          <w:sz w:val="24"/>
          <w:szCs w:val="24"/>
        </w:rPr>
        <w:fldChar w:fldCharType="end"/>
      </w:r>
    </w:p>
    <w:p w:rsidR="004D3356" w:rsidRPr="002D792A" w:rsidRDefault="004D3356">
      <w:pPr>
        <w:pStyle w:val="TOC1"/>
        <w:rPr>
          <w:noProof/>
        </w:rPr>
      </w:pPr>
      <w:r>
        <w:rPr>
          <w:noProof/>
        </w:rPr>
        <w:t>第三章</w:t>
      </w:r>
      <w:r>
        <w:rPr>
          <w:noProof/>
        </w:rPr>
        <w:t xml:space="preserve"> </w:t>
      </w:r>
      <w:r>
        <w:rPr>
          <w:noProof/>
        </w:rPr>
        <w:t>知识技能学习情况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_Toc13252075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4D3356" w:rsidRPr="002D792A" w:rsidRDefault="004D3356">
      <w:pPr>
        <w:pStyle w:val="TOC1"/>
        <w:rPr>
          <w:noProof/>
        </w:rPr>
      </w:pPr>
      <w:r>
        <w:rPr>
          <w:noProof/>
        </w:rPr>
        <w:t>第四章</w:t>
      </w:r>
      <w:r>
        <w:rPr>
          <w:noProof/>
        </w:rPr>
        <w:t xml:space="preserve"> </w:t>
      </w:r>
      <w:r>
        <w:rPr>
          <w:noProof/>
        </w:rPr>
        <w:t>分工协作与交流情况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_Toc13252076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4D3356" w:rsidRPr="002D792A" w:rsidRDefault="004D3356">
      <w:pPr>
        <w:pStyle w:val="TOC1"/>
        <w:rPr>
          <w:noProof/>
        </w:rPr>
      </w:pPr>
      <w:r>
        <w:rPr>
          <w:noProof/>
        </w:rPr>
        <w:t>参考文献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_Toc13252077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4D3356" w:rsidRPr="002D792A" w:rsidRDefault="004D3356">
      <w:pPr>
        <w:pStyle w:val="TOC1"/>
        <w:rPr>
          <w:noProof/>
        </w:rPr>
      </w:pPr>
      <w:r>
        <w:rPr>
          <w:noProof/>
        </w:rPr>
        <w:t>致谢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_Toc13252078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C1279D" w:rsidRPr="002D792A" w:rsidRDefault="008E6ECF" w:rsidP="007708CC">
      <w:pPr>
        <w:pStyle w:val="TOC1"/>
        <w:spacing w:line="240" w:lineRule="auto"/>
        <w:rPr>
          <w:noProof/>
        </w:rPr>
      </w:pPr>
      <w:r>
        <w:rPr>
          <w:noProof/>
        </w:rPr>
        <w:fldChar w:fldCharType="end"/>
      </w:r>
    </w:p>
    <w:p w:rsidR="00C1279D" w:rsidRDefault="00C1279D">
      <w:pPr>
        <w:pStyle w:val="af4"/>
        <w:ind w:firstLineChars="0"/>
        <w:rPr>
          <w:rFonts w:eastAsia="黑体"/>
          <w:b/>
          <w:bCs/>
          <w:sz w:val="24"/>
          <w:lang w:val="zh-CN"/>
        </w:rPr>
        <w:sectPr w:rsidR="00C1279D">
          <w:pgSz w:w="11906" w:h="16838"/>
          <w:pgMar w:top="1985" w:right="1701" w:bottom="1985" w:left="1701" w:header="1559" w:footer="1559" w:gutter="0"/>
          <w:pgBorders>
            <w:top w:val="single" w:sz="4" w:space="1" w:color="auto"/>
          </w:pgBorders>
          <w:pgNumType w:fmt="upperRoman"/>
          <w:cols w:space="720"/>
          <w:titlePg/>
          <w:docGrid w:type="lines" w:linePitch="312"/>
        </w:sectPr>
      </w:pPr>
    </w:p>
    <w:p w:rsidR="00C1279D" w:rsidRDefault="008E6ECF">
      <w:pPr>
        <w:pStyle w:val="1"/>
        <w:spacing w:line="240" w:lineRule="auto"/>
      </w:pPr>
      <w:bookmarkStart w:id="6" w:name="_复杂工程问题归纳与实施方案可行性研究"/>
      <w:bookmarkStart w:id="7" w:name="_Toc454351803"/>
      <w:bookmarkStart w:id="8" w:name="_Toc13252068"/>
      <w:bookmarkStart w:id="9" w:name="_Toc448751702"/>
      <w:bookmarkEnd w:id="6"/>
      <w:r>
        <w:lastRenderedPageBreak/>
        <w:t>第一</w:t>
      </w:r>
      <w:r>
        <w:rPr>
          <w:rFonts w:hint="eastAsia"/>
        </w:rPr>
        <w:t>章</w:t>
      </w:r>
      <w:r>
        <w:t xml:space="preserve"> </w:t>
      </w:r>
      <w:r>
        <w:rPr>
          <w:rFonts w:hint="eastAsia"/>
        </w:rPr>
        <w:t>针对</w:t>
      </w:r>
      <w:r>
        <w:t>复杂工程问题的方案设计与实现</w:t>
      </w:r>
      <w:bookmarkEnd w:id="7"/>
      <w:bookmarkEnd w:id="8"/>
    </w:p>
    <w:p w:rsidR="00C1279D" w:rsidRDefault="008E6ECF" w:rsidP="008E6ECF">
      <w:pPr>
        <w:pStyle w:val="22"/>
        <w:numPr>
          <w:ilvl w:val="1"/>
          <w:numId w:val="1"/>
        </w:numPr>
        <w:spacing w:line="240" w:lineRule="auto"/>
      </w:pPr>
      <w:bookmarkStart w:id="10" w:name="_Toc454351804"/>
      <w:bookmarkStart w:id="11" w:name="_Toc13252069"/>
      <w:r>
        <w:rPr>
          <w:rFonts w:hint="eastAsia"/>
        </w:rPr>
        <w:t>针对</w:t>
      </w:r>
      <w:r>
        <w:t>复杂工程问题的方案设计</w:t>
      </w:r>
      <w:bookmarkEnd w:id="9"/>
      <w:bookmarkEnd w:id="10"/>
      <w:bookmarkEnd w:id="11"/>
    </w:p>
    <w:p w:rsidR="00C1279D" w:rsidRDefault="008E6ECF" w:rsidP="008E6ECF">
      <w:pPr>
        <w:pStyle w:val="af5"/>
        <w:numPr>
          <w:ilvl w:val="2"/>
          <w:numId w:val="8"/>
        </w:numPr>
        <w:spacing w:before="240" w:after="240" w:line="240" w:lineRule="auto"/>
      </w:pPr>
      <w:r w:rsidRPr="008E6ECF">
        <w:rPr>
          <w:sz w:val="28"/>
          <w:szCs w:val="28"/>
        </w:rPr>
        <w:t>μC/OS-II</w:t>
      </w:r>
      <w:r w:rsidRPr="008E6ECF">
        <w:rPr>
          <w:rFonts w:ascii="黑体" w:eastAsia="黑体" w:hAnsi="黑体" w:hint="eastAsia"/>
          <w:sz w:val="28"/>
          <w:szCs w:val="28"/>
        </w:rPr>
        <w:t>操作系统移植的设计</w:t>
      </w:r>
    </w:p>
    <w:p w:rsidR="00C1279D" w:rsidRDefault="008E6ECF" w:rsidP="008E6ECF">
      <w:pPr>
        <w:pStyle w:val="af5"/>
        <w:ind w:left="6" w:firstLine="420"/>
      </w:pPr>
      <w:r>
        <w:rPr>
          <w:rFonts w:hint="eastAsia"/>
        </w:rPr>
        <w:t>此次要移植的操作系统选择的是</w:t>
      </w:r>
      <w:r>
        <w:t>μC/OS-II</w:t>
      </w:r>
      <w:r>
        <w:rPr>
          <w:rFonts w:hint="eastAsia"/>
        </w:rPr>
        <w:t>。因为</w:t>
      </w:r>
      <w:r>
        <w:t>μC/OS-II</w:t>
      </w:r>
      <w:r>
        <w:t>作为源代码公开的实时内核，能满足目前嵌入式应用的绝大部分要求，开放源代码的特性更是使得整个系统更加透明，减少了系统设计的隐患，加上</w:t>
      </w:r>
      <w:r>
        <w:t>μC/OS-II</w:t>
      </w:r>
      <w:r>
        <w:t>系统的可裁剪性，使它可以轻松的嵌入到很小的系统之中，大大的增加了系统的灵活性。使嵌入式系统更易开发、管理和维护，从而大大减少各项成本。在现实中具有重要的意义。</w:t>
      </w:r>
      <w:r>
        <w:rPr>
          <w:rFonts w:hint="eastAsia"/>
        </w:rPr>
        <w:t>为了移植</w:t>
      </w:r>
      <w:r>
        <w:t>μC/OS-II</w:t>
      </w:r>
      <w:r>
        <w:rPr>
          <w:rFonts w:hint="eastAsia"/>
        </w:rPr>
        <w:t>，首先要了解的是一般嵌入式框架，才能对移植操作系统的工程结构进行详细设计。一般的嵌入式框架如图</w:t>
      </w:r>
      <w:r>
        <w:rPr>
          <w:rFonts w:hint="eastAsia"/>
        </w:rPr>
        <w:t>1-1</w:t>
      </w:r>
      <w:r>
        <w:rPr>
          <w:rFonts w:hint="eastAsia"/>
        </w:rPr>
        <w:t>。</w:t>
      </w:r>
    </w:p>
    <w:p w:rsidR="00C1279D" w:rsidRDefault="00F429C0" w:rsidP="008E6ECF">
      <w:pPr>
        <w:pStyle w:val="af5"/>
        <w:spacing w:before="120" w:after="120" w:line="240" w:lineRule="auto"/>
        <w:ind w:left="6" w:firstLine="420"/>
        <w:jc w:val="center"/>
        <w:rPr>
          <w:sz w:val="28"/>
        </w:rPr>
      </w:pPr>
      <w:r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3.6pt;height:282.6pt">
            <v:imagedata r:id="rId15" o:title=""/>
          </v:shape>
        </w:pict>
      </w:r>
    </w:p>
    <w:p w:rsidR="00C1279D" w:rsidRPr="007708CC" w:rsidRDefault="008E6ECF">
      <w:pPr>
        <w:pStyle w:val="af5"/>
        <w:spacing w:line="240" w:lineRule="auto"/>
        <w:ind w:left="5" w:firstLine="420"/>
        <w:jc w:val="center"/>
        <w:rPr>
          <w:rFonts w:ascii="宋体" w:hAnsi="宋体" w:cs="楷体"/>
          <w:sz w:val="21"/>
          <w:szCs w:val="21"/>
        </w:rPr>
      </w:pPr>
      <w:r w:rsidRPr="007708CC">
        <w:rPr>
          <w:rFonts w:ascii="宋体" w:hAnsi="宋体" w:cs="楷体" w:hint="eastAsia"/>
          <w:sz w:val="21"/>
          <w:szCs w:val="21"/>
        </w:rPr>
        <w:lastRenderedPageBreak/>
        <w:t>图1-1</w:t>
      </w:r>
    </w:p>
    <w:p w:rsidR="00C1279D" w:rsidRDefault="008E6ECF" w:rsidP="008E6ECF">
      <w:pPr>
        <w:pStyle w:val="af5"/>
        <w:ind w:left="6" w:firstLine="420"/>
      </w:pPr>
      <w:r>
        <w:rPr>
          <w:rFonts w:hint="eastAsia"/>
        </w:rPr>
        <w:t>可以看到，嵌入式操作系统是介于用户程序和硬件直接的一个系统软件，操作系统对用户隐藏了硬件细节，用户只需要调用操作系统提供的接口便能对各种硬件资源进行访问。以此可设计出移植</w:t>
      </w:r>
      <w:r>
        <w:t>μC/OS-II</w:t>
      </w:r>
      <w:r>
        <w:rPr>
          <w:rFonts w:hint="eastAsia"/>
        </w:rPr>
        <w:t>操作系统的工程结构如图</w:t>
      </w:r>
      <w:r>
        <w:rPr>
          <w:rFonts w:hint="eastAsia"/>
        </w:rPr>
        <w:t>1-2</w:t>
      </w:r>
      <w:r>
        <w:rPr>
          <w:rFonts w:hint="eastAsia"/>
        </w:rPr>
        <w:t>。</w:t>
      </w:r>
    </w:p>
    <w:p w:rsidR="00C1279D" w:rsidRDefault="00F429C0" w:rsidP="008E6ECF">
      <w:pPr>
        <w:pStyle w:val="af5"/>
        <w:spacing w:before="120" w:after="120" w:line="240" w:lineRule="auto"/>
        <w:ind w:left="6" w:firstLine="420"/>
        <w:jc w:val="center"/>
      </w:pPr>
      <w:r>
        <w:pict>
          <v:shape id="_x0000_i1026" type="#_x0000_t75" style="width:301.8pt;height:358.8pt">
            <v:imagedata r:id="rId16" o:title=""/>
          </v:shape>
        </w:pict>
      </w:r>
    </w:p>
    <w:p w:rsidR="00C1279D" w:rsidRPr="007708CC" w:rsidRDefault="008E6ECF">
      <w:pPr>
        <w:pStyle w:val="af5"/>
        <w:spacing w:line="240" w:lineRule="auto"/>
        <w:ind w:left="5" w:firstLine="420"/>
        <w:jc w:val="center"/>
        <w:rPr>
          <w:rFonts w:ascii="宋体" w:hAnsi="宋体" w:cs="楷体"/>
          <w:sz w:val="21"/>
          <w:szCs w:val="21"/>
        </w:rPr>
      </w:pPr>
      <w:r w:rsidRPr="007708CC">
        <w:rPr>
          <w:rFonts w:ascii="宋体" w:hAnsi="宋体" w:cs="楷体" w:hint="eastAsia"/>
          <w:sz w:val="21"/>
          <w:szCs w:val="21"/>
        </w:rPr>
        <w:t>图1-2</w:t>
      </w:r>
    </w:p>
    <w:p w:rsidR="00C1279D" w:rsidRDefault="008E6ECF" w:rsidP="008E6ECF">
      <w:pPr>
        <w:pStyle w:val="af5"/>
        <w:ind w:left="6" w:firstLine="420"/>
      </w:pPr>
      <w:r>
        <w:rPr>
          <w:rFonts w:hint="eastAsia"/>
        </w:rPr>
        <w:t>ucos</w:t>
      </w:r>
      <w:r>
        <w:t>ii_source</w:t>
      </w:r>
      <w:r>
        <w:rPr>
          <w:rFonts w:hint="eastAsia"/>
        </w:rPr>
        <w:t>和</w:t>
      </w:r>
      <w:r>
        <w:rPr>
          <w:rFonts w:hint="eastAsia"/>
        </w:rPr>
        <w:t>u</w:t>
      </w:r>
      <w:r>
        <w:t>cosii_port</w:t>
      </w:r>
      <w:r>
        <w:rPr>
          <w:rFonts w:hint="eastAsia"/>
        </w:rPr>
        <w:t>是官网所提供的</w:t>
      </w:r>
      <w:r>
        <w:t>μC/OS-II</w:t>
      </w:r>
      <w:r>
        <w:rPr>
          <w:rFonts w:hint="eastAsia"/>
        </w:rPr>
        <w:t>源码。其中</w:t>
      </w:r>
      <w:r>
        <w:rPr>
          <w:rFonts w:hint="eastAsia"/>
        </w:rPr>
        <w:t>ucos</w:t>
      </w:r>
      <w:r>
        <w:t>ii_source</w:t>
      </w:r>
      <w:r>
        <w:rPr>
          <w:rFonts w:hint="eastAsia"/>
        </w:rPr>
        <w:t>是与</w:t>
      </w:r>
      <w:r>
        <w:rPr>
          <w:rFonts w:hint="eastAsia"/>
        </w:rPr>
        <w:t>ARM</w:t>
      </w:r>
      <w:r>
        <w:rPr>
          <w:rFonts w:hint="eastAsia"/>
        </w:rPr>
        <w:t>处理器无关的代码，包括任务、信号量、内存管理、队列等功能，</w:t>
      </w:r>
      <w:r>
        <w:rPr>
          <w:rFonts w:hint="eastAsia"/>
        </w:rPr>
        <w:t>ucos</w:t>
      </w:r>
      <w:r>
        <w:t>ii_port</w:t>
      </w:r>
      <w:r>
        <w:rPr>
          <w:rFonts w:hint="eastAsia"/>
        </w:rPr>
        <w:t>则是与</w:t>
      </w:r>
      <w:r>
        <w:rPr>
          <w:rFonts w:hint="eastAsia"/>
        </w:rPr>
        <w:t>ARM</w:t>
      </w:r>
      <w:r>
        <w:rPr>
          <w:rFonts w:hint="eastAsia"/>
        </w:rPr>
        <w:t>处理器直接相关的代码，也是在移植过程中需要重点修改的地方，在这一部分，主要是一些和处理器相关的函数或者宏定义。接着就是</w:t>
      </w:r>
      <w:r>
        <w:rPr>
          <w:rFonts w:hint="eastAsia"/>
        </w:rPr>
        <w:t>BSP(Board</w:t>
      </w:r>
      <w:r>
        <w:t xml:space="preserve"> </w:t>
      </w:r>
      <w:r>
        <w:rPr>
          <w:rFonts w:hint="eastAsia"/>
        </w:rPr>
        <w:t>Support</w:t>
      </w:r>
      <w:r>
        <w:t xml:space="preserve"> </w:t>
      </w:r>
      <w:r>
        <w:rPr>
          <w:rFonts w:hint="eastAsia"/>
        </w:rPr>
        <w:t>Pack</w:t>
      </w:r>
      <w:r>
        <w:t>)</w:t>
      </w:r>
      <w:r>
        <w:rPr>
          <w:rFonts w:hint="eastAsia"/>
        </w:rPr>
        <w:t>部分，其中包含两个重要部分，一个是</w:t>
      </w:r>
      <w:r>
        <w:rPr>
          <w:rFonts w:hint="eastAsia"/>
        </w:rPr>
        <w:t>BSP.</w:t>
      </w:r>
      <w:r>
        <w:t>c</w:t>
      </w:r>
      <w:r>
        <w:rPr>
          <w:rFonts w:hint="eastAsia"/>
        </w:rPr>
        <w:t>，里面是我们自己编写的各种驱动初始化的地方，另一个则是启动文件</w:t>
      </w:r>
      <w:r>
        <w:rPr>
          <w:rFonts w:hint="eastAsia"/>
        </w:rPr>
        <w:t>stm</w:t>
      </w:r>
      <w:r>
        <w:t>32f401xx.s</w:t>
      </w:r>
      <w:r>
        <w:rPr>
          <w:rFonts w:hint="eastAsia"/>
        </w:rPr>
        <w:t>，里面包含了异常向量表的建立、栈堆的定义、系统时钟设定以及由汇编跳转到</w:t>
      </w:r>
      <w:r>
        <w:rPr>
          <w:rFonts w:hint="eastAsia"/>
        </w:rPr>
        <w:t>C</w:t>
      </w:r>
      <w:r>
        <w:rPr>
          <w:rFonts w:hint="eastAsia"/>
        </w:rPr>
        <w:t>语言主函数的代码。然后是用户应用程序部分，这里包含用户自己实现的各种驱动程序以及主函数。图</w:t>
      </w:r>
      <w:r>
        <w:rPr>
          <w:rFonts w:hint="eastAsia"/>
        </w:rPr>
        <w:t>1-1</w:t>
      </w:r>
      <w:r>
        <w:rPr>
          <w:rFonts w:hint="eastAsia"/>
        </w:rPr>
        <w:t>最下层则是我们所使用的开发板</w:t>
      </w:r>
      <w:r>
        <w:rPr>
          <w:rFonts w:hint="eastAsia"/>
        </w:rPr>
        <w:lastRenderedPageBreak/>
        <w:t>STM32F401RE</w:t>
      </w:r>
      <w:r>
        <w:rPr>
          <w:rFonts w:hint="eastAsia"/>
        </w:rPr>
        <w:t>。可以看到，整个工程结构清晰明了，从上电一刻开始经历的流程如图</w:t>
      </w:r>
      <w:r>
        <w:rPr>
          <w:rFonts w:hint="eastAsia"/>
        </w:rPr>
        <w:t>1-3</w:t>
      </w:r>
      <w:r>
        <w:rPr>
          <w:rFonts w:hint="eastAsia"/>
        </w:rPr>
        <w:t>。</w:t>
      </w:r>
    </w:p>
    <w:p w:rsidR="00C1279D" w:rsidRDefault="00F429C0" w:rsidP="008E6ECF">
      <w:pPr>
        <w:pStyle w:val="af5"/>
        <w:spacing w:before="120" w:after="120" w:line="240" w:lineRule="auto"/>
        <w:ind w:left="6" w:firstLine="420"/>
        <w:jc w:val="center"/>
      </w:pPr>
      <w:r>
        <w:pict>
          <v:shape id="_x0000_i1027" type="#_x0000_t75" style="width:1in;height:311.4pt">
            <v:imagedata r:id="rId17" o:title=""/>
          </v:shape>
        </w:pict>
      </w:r>
    </w:p>
    <w:p w:rsidR="00C1279D" w:rsidRPr="007708CC" w:rsidRDefault="008E6ECF">
      <w:pPr>
        <w:pStyle w:val="af5"/>
        <w:spacing w:line="240" w:lineRule="auto"/>
        <w:ind w:left="5" w:firstLine="420"/>
        <w:jc w:val="center"/>
        <w:rPr>
          <w:rFonts w:ascii="宋体" w:hAnsi="宋体" w:cs="楷体"/>
          <w:sz w:val="21"/>
          <w:szCs w:val="21"/>
        </w:rPr>
      </w:pPr>
      <w:r w:rsidRPr="007708CC">
        <w:rPr>
          <w:rFonts w:ascii="宋体" w:hAnsi="宋体" w:cs="楷体" w:hint="eastAsia"/>
          <w:sz w:val="21"/>
          <w:szCs w:val="21"/>
        </w:rPr>
        <w:t>图1-3</w:t>
      </w:r>
    </w:p>
    <w:p w:rsidR="008E6ECF" w:rsidRDefault="008E6ECF" w:rsidP="008E6ECF">
      <w:pPr>
        <w:pStyle w:val="af5"/>
        <w:ind w:left="6" w:firstLine="420"/>
      </w:pPr>
      <w:r>
        <w:rPr>
          <w:rFonts w:hint="eastAsia"/>
        </w:rPr>
        <w:t>当给开发板上电之后便进入了启动代码</w:t>
      </w:r>
      <w:r>
        <w:rPr>
          <w:rFonts w:hint="eastAsia"/>
        </w:rPr>
        <w:t>stm</w:t>
      </w:r>
      <w:r>
        <w:t>32f401xx.s</w:t>
      </w:r>
      <w:r>
        <w:rPr>
          <w:rFonts w:hint="eastAsia"/>
        </w:rPr>
        <w:t>，进行了异常向量表的建立、栈堆的定义、系统时钟设定等操作，然后跳转到主函数</w:t>
      </w:r>
      <w:r>
        <w:rPr>
          <w:rFonts w:hint="eastAsia"/>
        </w:rPr>
        <w:t>m</w:t>
      </w:r>
      <w:r>
        <w:t>ain.c</w:t>
      </w:r>
      <w:r>
        <w:rPr>
          <w:rFonts w:hint="eastAsia"/>
        </w:rPr>
        <w:t>，紧接着就是调用</w:t>
      </w:r>
      <w:r>
        <w:rPr>
          <w:rFonts w:hint="eastAsia"/>
        </w:rPr>
        <w:t>BSP</w:t>
      </w:r>
      <w:r>
        <w:t>.c</w:t>
      </w:r>
      <w:r>
        <w:rPr>
          <w:rFonts w:hint="eastAsia"/>
        </w:rPr>
        <w:t>对各种驱动进行初始化，之后返回主函数对操作系统进行初始化，随后便开始创建多个任务，最后开启操作系统开始执行任务。</w:t>
      </w:r>
    </w:p>
    <w:p w:rsidR="00C1279D" w:rsidRDefault="008E6ECF" w:rsidP="00545A31">
      <w:pPr>
        <w:pStyle w:val="af5"/>
        <w:numPr>
          <w:ilvl w:val="2"/>
          <w:numId w:val="8"/>
        </w:numPr>
        <w:spacing w:before="240" w:after="240" w:line="240" w:lineRule="auto"/>
      </w:pPr>
      <w:r w:rsidRPr="008E6ECF">
        <w:rPr>
          <w:rFonts w:hint="eastAsia"/>
          <w:sz w:val="28"/>
          <w:szCs w:val="28"/>
        </w:rPr>
        <w:t>MPU6050</w:t>
      </w:r>
      <w:r w:rsidRPr="008E6ECF">
        <w:rPr>
          <w:rFonts w:ascii="黑体" w:eastAsia="黑体" w:hAnsi="黑体" w:hint="eastAsia"/>
          <w:sz w:val="28"/>
          <w:szCs w:val="28"/>
        </w:rPr>
        <w:t>驱动程序的设计</w:t>
      </w:r>
    </w:p>
    <w:p w:rsidR="00C1279D" w:rsidRDefault="008E6ECF" w:rsidP="008E6ECF">
      <w:pPr>
        <w:spacing w:line="400" w:lineRule="exact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MPU6050 内部整合了 3 轴陀螺仪和 3 轴加速度传感器，并且含有一个第二 IIC 接口 ，可用于连接外部磁力传感器，并利用自带的数字运动处理器（DMP: Digital Motion Processor）硬件加速引擎，通过主 IIC 接口，向应用端输出完整的 9 轴融合演算数据。</w:t>
      </w:r>
    </w:p>
    <w:p w:rsidR="00C1279D" w:rsidRDefault="008E6ECF" w:rsidP="008E6ECF">
      <w:pPr>
        <w:pStyle w:val="a3"/>
        <w:spacing w:before="120" w:after="120"/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lastRenderedPageBreak/>
        <w:drawing>
          <wp:inline distT="0" distB="0" distL="114300" distR="114300">
            <wp:extent cx="5253355" cy="3877945"/>
            <wp:effectExtent l="0" t="0" r="4445" b="825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387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1279D" w:rsidRPr="007708CC" w:rsidRDefault="008E6ECF" w:rsidP="007708CC">
      <w:pPr>
        <w:pStyle w:val="af5"/>
        <w:spacing w:line="240" w:lineRule="auto"/>
        <w:ind w:left="5" w:firstLine="420"/>
        <w:jc w:val="center"/>
        <w:rPr>
          <w:rFonts w:ascii="宋体" w:hAnsi="宋体" w:cs="楷体"/>
          <w:sz w:val="21"/>
          <w:szCs w:val="21"/>
        </w:rPr>
      </w:pPr>
      <w:r w:rsidRPr="007708CC">
        <w:rPr>
          <w:rFonts w:ascii="宋体" w:hAnsi="宋体" w:cs="楷体" w:hint="eastAsia"/>
          <w:sz w:val="21"/>
          <w:szCs w:val="21"/>
        </w:rPr>
        <w:t>图1-4 MPU6050原理图</w:t>
      </w:r>
    </w:p>
    <w:p w:rsidR="00C1279D" w:rsidRDefault="008E6ECF" w:rsidP="008E6ECF">
      <w:pPr>
        <w:spacing w:line="400" w:lineRule="exact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bCs/>
          <w:sz w:val="24"/>
        </w:rPr>
        <w:t>硬件设计</w:t>
      </w:r>
      <w:r>
        <w:rPr>
          <w:rFonts w:ascii="宋体" w:hAnsi="宋体" w:cs="宋体" w:hint="eastAsia"/>
          <w:sz w:val="24"/>
        </w:rPr>
        <w:t>：</w:t>
      </w:r>
    </w:p>
    <w:p w:rsidR="00C1279D" w:rsidRDefault="008E6ECF" w:rsidP="008E6ECF">
      <w:pPr>
        <w:spacing w:line="400" w:lineRule="exact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循环获取MPU的原始数据，通过DMP的姿态解算得到欧拉角，再通过MPU外接IIC模块，经过SMTM32F401核心板串口输出显示到显示屏上。</w:t>
      </w:r>
    </w:p>
    <w:p w:rsidR="00C1279D" w:rsidRDefault="008E6ECF" w:rsidP="008E6ECF">
      <w:pPr>
        <w:spacing w:line="400" w:lineRule="exact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所需硬件资源：</w:t>
      </w:r>
    </w:p>
    <w:p w:rsidR="00C1279D" w:rsidRDefault="008E6ECF" w:rsidP="008E6ECF">
      <w:pPr>
        <w:numPr>
          <w:ilvl w:val="0"/>
          <w:numId w:val="4"/>
        </w:numPr>
        <w:spacing w:line="400" w:lineRule="exact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STM32F401RET6核心板</w:t>
      </w:r>
    </w:p>
    <w:p w:rsidR="00C1279D" w:rsidRDefault="008E6ECF" w:rsidP="008E6ECF">
      <w:pPr>
        <w:numPr>
          <w:ilvl w:val="0"/>
          <w:numId w:val="4"/>
        </w:numPr>
        <w:spacing w:line="400" w:lineRule="exact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MPU6050</w:t>
      </w:r>
    </w:p>
    <w:p w:rsidR="00C1279D" w:rsidRDefault="008E6ECF" w:rsidP="008E6ECF">
      <w:pPr>
        <w:numPr>
          <w:ilvl w:val="0"/>
          <w:numId w:val="4"/>
        </w:numPr>
        <w:spacing w:line="400" w:lineRule="exact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IIC模块</w:t>
      </w:r>
    </w:p>
    <w:p w:rsidR="00C1279D" w:rsidRDefault="008E6ECF" w:rsidP="008E6ECF">
      <w:pPr>
        <w:numPr>
          <w:ilvl w:val="0"/>
          <w:numId w:val="4"/>
        </w:numPr>
        <w:spacing w:line="400" w:lineRule="exact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杜邦线</w:t>
      </w:r>
    </w:p>
    <w:p w:rsidR="00C1279D" w:rsidRDefault="008E6ECF" w:rsidP="008E6ECF">
      <w:pPr>
        <w:numPr>
          <w:ilvl w:val="0"/>
          <w:numId w:val="4"/>
        </w:numPr>
        <w:spacing w:line="400" w:lineRule="exact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计算机</w:t>
      </w:r>
    </w:p>
    <w:p w:rsidR="00C1279D" w:rsidRPr="008E6ECF" w:rsidRDefault="008E6ECF" w:rsidP="008E6ECF">
      <w:pPr>
        <w:numPr>
          <w:ilvl w:val="0"/>
          <w:numId w:val="4"/>
        </w:numPr>
        <w:spacing w:line="400" w:lineRule="exact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四轴模型</w:t>
      </w:r>
    </w:p>
    <w:p w:rsidR="00C1279D" w:rsidRDefault="008E6ECF" w:rsidP="008E6ECF">
      <w:pPr>
        <w:spacing w:line="400" w:lineRule="exact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bCs/>
          <w:sz w:val="24"/>
        </w:rPr>
        <w:t>软件设计</w:t>
      </w:r>
      <w:r>
        <w:rPr>
          <w:rFonts w:ascii="宋体" w:hAnsi="宋体" w:cs="宋体" w:hint="eastAsia"/>
          <w:sz w:val="24"/>
        </w:rPr>
        <w:t>：</w:t>
      </w:r>
    </w:p>
    <w:p w:rsidR="00C1279D" w:rsidRDefault="008E6ECF" w:rsidP="008E6ECF">
      <w:pPr>
        <w:spacing w:line="400" w:lineRule="exact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编写对应的iic.c、iic.h、mpu6050.c和mpu6050.h。</w:t>
      </w:r>
    </w:p>
    <w:p w:rsidR="00C1279D" w:rsidRDefault="008E6ECF" w:rsidP="008E6ECF">
      <w:pPr>
        <w:pStyle w:val="22"/>
        <w:numPr>
          <w:ilvl w:val="1"/>
          <w:numId w:val="1"/>
        </w:numPr>
        <w:spacing w:line="240" w:lineRule="auto"/>
      </w:pPr>
      <w:bookmarkStart w:id="12" w:name="_Toc469409704"/>
      <w:bookmarkStart w:id="13" w:name="_Toc13252070"/>
      <w:bookmarkStart w:id="14" w:name="_Toc454351806"/>
      <w:r>
        <w:rPr>
          <w:rFonts w:hint="eastAsia"/>
        </w:rPr>
        <w:t>针对</w:t>
      </w:r>
      <w:r>
        <w:t>复杂工程问题</w:t>
      </w:r>
      <w:r>
        <w:rPr>
          <w:rFonts w:hint="eastAsia"/>
        </w:rPr>
        <w:t>的推理分析</w:t>
      </w:r>
      <w:bookmarkEnd w:id="12"/>
      <w:bookmarkEnd w:id="13"/>
    </w:p>
    <w:p w:rsidR="00C1279D" w:rsidRPr="008E6ECF" w:rsidRDefault="008E6ECF" w:rsidP="00545A31">
      <w:pPr>
        <w:pStyle w:val="af4"/>
        <w:numPr>
          <w:ilvl w:val="2"/>
          <w:numId w:val="1"/>
        </w:numPr>
        <w:spacing w:before="240" w:after="240"/>
        <w:ind w:firstLineChars="0"/>
        <w:rPr>
          <w:sz w:val="24"/>
        </w:rPr>
      </w:pPr>
      <w:r w:rsidRPr="008E6ECF">
        <w:rPr>
          <w:sz w:val="28"/>
        </w:rPr>
        <w:lastRenderedPageBreak/>
        <w:t>μ</w:t>
      </w:r>
      <w:r w:rsidRPr="008E6ECF">
        <w:rPr>
          <w:rFonts w:hint="eastAsia"/>
          <w:sz w:val="28"/>
          <w:szCs w:val="28"/>
        </w:rPr>
        <w:t>C/OS-II</w:t>
      </w:r>
      <w:r w:rsidRPr="008E6ECF">
        <w:rPr>
          <w:rFonts w:ascii="黑体" w:eastAsia="黑体" w:hAnsi="黑体" w:hint="eastAsia"/>
          <w:sz w:val="28"/>
          <w:szCs w:val="28"/>
        </w:rPr>
        <w:t>操作系统的分析</w:t>
      </w:r>
    </w:p>
    <w:p w:rsidR="00C1279D" w:rsidRDefault="008E6ECF" w:rsidP="008366F6">
      <w:pPr>
        <w:spacing w:after="120" w:line="400" w:lineRule="exact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在移植</w:t>
      </w:r>
      <w:r>
        <w:rPr>
          <w:sz w:val="24"/>
        </w:rPr>
        <w:t>μ</w:t>
      </w:r>
      <w:r>
        <w:rPr>
          <w:rFonts w:hint="eastAsia"/>
          <w:sz w:val="24"/>
          <w:szCs w:val="24"/>
        </w:rPr>
        <w:t>C/OS-II</w:t>
      </w:r>
      <w:r>
        <w:rPr>
          <w:rFonts w:hint="eastAsia"/>
          <w:sz w:val="24"/>
          <w:szCs w:val="24"/>
        </w:rPr>
        <w:t>前，需要对</w:t>
      </w:r>
      <w:r>
        <w:rPr>
          <w:sz w:val="24"/>
        </w:rPr>
        <w:t>μ</w:t>
      </w:r>
      <w:r>
        <w:rPr>
          <w:rFonts w:hint="eastAsia"/>
          <w:sz w:val="24"/>
          <w:szCs w:val="24"/>
        </w:rPr>
        <w:t>C/OS-II</w:t>
      </w:r>
      <w:r>
        <w:rPr>
          <w:rFonts w:hint="eastAsia"/>
          <w:sz w:val="24"/>
          <w:szCs w:val="24"/>
        </w:rPr>
        <w:t>的代码特点进行分析。</w:t>
      </w:r>
      <w:r>
        <w:rPr>
          <w:sz w:val="24"/>
        </w:rPr>
        <w:t>μ</w:t>
      </w:r>
      <w:r>
        <w:rPr>
          <w:rFonts w:hint="eastAsia"/>
          <w:sz w:val="24"/>
          <w:szCs w:val="24"/>
        </w:rPr>
        <w:t>C/OS-II</w:t>
      </w:r>
      <w:r>
        <w:rPr>
          <w:rFonts w:hint="eastAsia"/>
          <w:sz w:val="24"/>
          <w:szCs w:val="24"/>
        </w:rPr>
        <w:t>源码结构如表</w:t>
      </w:r>
      <w:r>
        <w:rPr>
          <w:rFonts w:hint="eastAsia"/>
          <w:sz w:val="24"/>
          <w:szCs w:val="24"/>
        </w:rPr>
        <w:t>1-1</w:t>
      </w:r>
      <w:r>
        <w:rPr>
          <w:rFonts w:hint="eastAsia"/>
          <w:sz w:val="24"/>
          <w:szCs w:val="24"/>
        </w:rPr>
        <w:t>。</w:t>
      </w:r>
    </w:p>
    <w:tbl>
      <w:tblPr>
        <w:tblStyle w:val="af0"/>
        <w:tblW w:w="8186" w:type="dxa"/>
        <w:jc w:val="center"/>
        <w:tblLayout w:type="fixed"/>
        <w:tblLook w:val="04A0" w:firstRow="1" w:lastRow="0" w:firstColumn="1" w:lastColumn="0" w:noHBand="0" w:noVBand="1"/>
      </w:tblPr>
      <w:tblGrid>
        <w:gridCol w:w="2263"/>
        <w:gridCol w:w="5923"/>
      </w:tblGrid>
      <w:tr w:rsidR="00C1279D">
        <w:trPr>
          <w:jc w:val="center"/>
        </w:trPr>
        <w:tc>
          <w:tcPr>
            <w:tcW w:w="2263" w:type="dxa"/>
            <w:vMerge w:val="restart"/>
            <w:vAlign w:val="center"/>
          </w:tcPr>
          <w:p w:rsidR="00C1279D" w:rsidRDefault="008E6E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ucosii_source</w:t>
            </w:r>
          </w:p>
        </w:tc>
        <w:tc>
          <w:tcPr>
            <w:tcW w:w="5923" w:type="dxa"/>
          </w:tcPr>
          <w:p w:rsidR="00C1279D" w:rsidRDefault="008E6E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_core.c</w:t>
            </w:r>
          </w:p>
        </w:tc>
      </w:tr>
      <w:tr w:rsidR="00C1279D">
        <w:trPr>
          <w:jc w:val="center"/>
        </w:trPr>
        <w:tc>
          <w:tcPr>
            <w:tcW w:w="2263" w:type="dxa"/>
            <w:vMerge/>
          </w:tcPr>
          <w:p w:rsidR="00C1279D" w:rsidRDefault="00C1279D">
            <w:pPr>
              <w:rPr>
                <w:sz w:val="24"/>
                <w:szCs w:val="24"/>
              </w:rPr>
            </w:pPr>
          </w:p>
        </w:tc>
        <w:tc>
          <w:tcPr>
            <w:tcW w:w="5923" w:type="dxa"/>
          </w:tcPr>
          <w:p w:rsidR="00C1279D" w:rsidRDefault="008E6E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_flag.c</w:t>
            </w:r>
          </w:p>
        </w:tc>
      </w:tr>
      <w:tr w:rsidR="00C1279D">
        <w:trPr>
          <w:jc w:val="center"/>
        </w:trPr>
        <w:tc>
          <w:tcPr>
            <w:tcW w:w="2263" w:type="dxa"/>
            <w:vMerge/>
          </w:tcPr>
          <w:p w:rsidR="00C1279D" w:rsidRDefault="00C1279D">
            <w:pPr>
              <w:rPr>
                <w:sz w:val="24"/>
                <w:szCs w:val="24"/>
              </w:rPr>
            </w:pPr>
          </w:p>
        </w:tc>
        <w:tc>
          <w:tcPr>
            <w:tcW w:w="5923" w:type="dxa"/>
          </w:tcPr>
          <w:p w:rsidR="00C1279D" w:rsidRDefault="008E6E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_mbox.c</w:t>
            </w:r>
          </w:p>
        </w:tc>
      </w:tr>
      <w:tr w:rsidR="00C1279D">
        <w:trPr>
          <w:jc w:val="center"/>
        </w:trPr>
        <w:tc>
          <w:tcPr>
            <w:tcW w:w="2263" w:type="dxa"/>
            <w:vMerge/>
          </w:tcPr>
          <w:p w:rsidR="00C1279D" w:rsidRDefault="00C1279D">
            <w:pPr>
              <w:rPr>
                <w:sz w:val="24"/>
                <w:szCs w:val="24"/>
              </w:rPr>
            </w:pPr>
          </w:p>
        </w:tc>
        <w:tc>
          <w:tcPr>
            <w:tcW w:w="5923" w:type="dxa"/>
          </w:tcPr>
          <w:p w:rsidR="00C1279D" w:rsidRDefault="008E6E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_mem.c</w:t>
            </w:r>
          </w:p>
        </w:tc>
      </w:tr>
      <w:tr w:rsidR="00C1279D">
        <w:trPr>
          <w:jc w:val="center"/>
        </w:trPr>
        <w:tc>
          <w:tcPr>
            <w:tcW w:w="2263" w:type="dxa"/>
            <w:vMerge/>
          </w:tcPr>
          <w:p w:rsidR="00C1279D" w:rsidRDefault="00C1279D">
            <w:pPr>
              <w:rPr>
                <w:sz w:val="24"/>
                <w:szCs w:val="24"/>
              </w:rPr>
            </w:pPr>
          </w:p>
        </w:tc>
        <w:tc>
          <w:tcPr>
            <w:tcW w:w="5923" w:type="dxa"/>
          </w:tcPr>
          <w:p w:rsidR="00C1279D" w:rsidRDefault="008E6E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_mutex.c</w:t>
            </w:r>
          </w:p>
        </w:tc>
      </w:tr>
      <w:tr w:rsidR="00C1279D">
        <w:trPr>
          <w:jc w:val="center"/>
        </w:trPr>
        <w:tc>
          <w:tcPr>
            <w:tcW w:w="2263" w:type="dxa"/>
            <w:vMerge/>
          </w:tcPr>
          <w:p w:rsidR="00C1279D" w:rsidRDefault="00C1279D">
            <w:pPr>
              <w:rPr>
                <w:sz w:val="24"/>
                <w:szCs w:val="24"/>
              </w:rPr>
            </w:pPr>
          </w:p>
        </w:tc>
        <w:tc>
          <w:tcPr>
            <w:tcW w:w="5923" w:type="dxa"/>
          </w:tcPr>
          <w:p w:rsidR="00C1279D" w:rsidRDefault="008E6E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_q.c</w:t>
            </w:r>
          </w:p>
        </w:tc>
      </w:tr>
      <w:tr w:rsidR="00C1279D">
        <w:trPr>
          <w:jc w:val="center"/>
        </w:trPr>
        <w:tc>
          <w:tcPr>
            <w:tcW w:w="2263" w:type="dxa"/>
            <w:vMerge/>
          </w:tcPr>
          <w:p w:rsidR="00C1279D" w:rsidRDefault="00C1279D">
            <w:pPr>
              <w:rPr>
                <w:sz w:val="24"/>
                <w:szCs w:val="24"/>
              </w:rPr>
            </w:pPr>
          </w:p>
        </w:tc>
        <w:tc>
          <w:tcPr>
            <w:tcW w:w="5923" w:type="dxa"/>
          </w:tcPr>
          <w:p w:rsidR="00C1279D" w:rsidRDefault="008E6E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_sem.c</w:t>
            </w:r>
          </w:p>
        </w:tc>
      </w:tr>
      <w:tr w:rsidR="00C1279D">
        <w:trPr>
          <w:jc w:val="center"/>
        </w:trPr>
        <w:tc>
          <w:tcPr>
            <w:tcW w:w="2263" w:type="dxa"/>
            <w:vMerge/>
          </w:tcPr>
          <w:p w:rsidR="00C1279D" w:rsidRDefault="00C1279D">
            <w:pPr>
              <w:rPr>
                <w:sz w:val="24"/>
                <w:szCs w:val="24"/>
              </w:rPr>
            </w:pPr>
          </w:p>
        </w:tc>
        <w:tc>
          <w:tcPr>
            <w:tcW w:w="5923" w:type="dxa"/>
          </w:tcPr>
          <w:p w:rsidR="00C1279D" w:rsidRDefault="008E6E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_task.c</w:t>
            </w:r>
          </w:p>
        </w:tc>
      </w:tr>
      <w:tr w:rsidR="00C1279D">
        <w:trPr>
          <w:jc w:val="center"/>
        </w:trPr>
        <w:tc>
          <w:tcPr>
            <w:tcW w:w="2263" w:type="dxa"/>
            <w:vMerge/>
          </w:tcPr>
          <w:p w:rsidR="00C1279D" w:rsidRDefault="00C1279D">
            <w:pPr>
              <w:rPr>
                <w:sz w:val="24"/>
                <w:szCs w:val="24"/>
              </w:rPr>
            </w:pPr>
          </w:p>
        </w:tc>
        <w:tc>
          <w:tcPr>
            <w:tcW w:w="5923" w:type="dxa"/>
          </w:tcPr>
          <w:p w:rsidR="00C1279D" w:rsidRDefault="008E6E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_time.c</w:t>
            </w:r>
          </w:p>
        </w:tc>
      </w:tr>
      <w:tr w:rsidR="00C1279D">
        <w:trPr>
          <w:jc w:val="center"/>
        </w:trPr>
        <w:tc>
          <w:tcPr>
            <w:tcW w:w="2263" w:type="dxa"/>
            <w:vMerge/>
          </w:tcPr>
          <w:p w:rsidR="00C1279D" w:rsidRDefault="00C1279D">
            <w:pPr>
              <w:rPr>
                <w:sz w:val="24"/>
                <w:szCs w:val="24"/>
              </w:rPr>
            </w:pPr>
          </w:p>
        </w:tc>
        <w:tc>
          <w:tcPr>
            <w:tcW w:w="5923" w:type="dxa"/>
          </w:tcPr>
          <w:p w:rsidR="00C1279D" w:rsidRDefault="008E6E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_tmr.c</w:t>
            </w:r>
          </w:p>
        </w:tc>
      </w:tr>
      <w:tr w:rsidR="00C1279D">
        <w:trPr>
          <w:jc w:val="center"/>
        </w:trPr>
        <w:tc>
          <w:tcPr>
            <w:tcW w:w="2263" w:type="dxa"/>
            <w:vMerge/>
          </w:tcPr>
          <w:p w:rsidR="00C1279D" w:rsidRDefault="00C1279D">
            <w:pPr>
              <w:rPr>
                <w:sz w:val="24"/>
                <w:szCs w:val="24"/>
              </w:rPr>
            </w:pPr>
          </w:p>
        </w:tc>
        <w:tc>
          <w:tcPr>
            <w:tcW w:w="5923" w:type="dxa"/>
          </w:tcPr>
          <w:p w:rsidR="00C1279D" w:rsidRDefault="008E6E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ucosii.h</w:t>
            </w:r>
          </w:p>
        </w:tc>
      </w:tr>
      <w:tr w:rsidR="00C1279D">
        <w:trPr>
          <w:jc w:val="center"/>
        </w:trPr>
        <w:tc>
          <w:tcPr>
            <w:tcW w:w="2263" w:type="dxa"/>
            <w:vMerge w:val="restart"/>
            <w:vAlign w:val="center"/>
          </w:tcPr>
          <w:p w:rsidR="00C1279D" w:rsidRDefault="008E6EC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>
              <w:rPr>
                <w:rFonts w:hint="eastAsia"/>
                <w:sz w:val="24"/>
                <w:szCs w:val="24"/>
              </w:rPr>
              <w:t>cos</w:t>
            </w:r>
            <w:r>
              <w:rPr>
                <w:sz w:val="24"/>
                <w:szCs w:val="24"/>
              </w:rPr>
              <w:t>ii_port</w:t>
            </w:r>
          </w:p>
        </w:tc>
        <w:tc>
          <w:tcPr>
            <w:tcW w:w="5923" w:type="dxa"/>
          </w:tcPr>
          <w:p w:rsidR="00C1279D" w:rsidRDefault="008E6E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_cpu.h</w:t>
            </w:r>
          </w:p>
        </w:tc>
      </w:tr>
      <w:tr w:rsidR="00C1279D">
        <w:trPr>
          <w:jc w:val="center"/>
        </w:trPr>
        <w:tc>
          <w:tcPr>
            <w:tcW w:w="2263" w:type="dxa"/>
            <w:vMerge/>
          </w:tcPr>
          <w:p w:rsidR="00C1279D" w:rsidRDefault="00C1279D">
            <w:pPr>
              <w:rPr>
                <w:sz w:val="24"/>
                <w:szCs w:val="24"/>
              </w:rPr>
            </w:pPr>
          </w:p>
        </w:tc>
        <w:tc>
          <w:tcPr>
            <w:tcW w:w="5923" w:type="dxa"/>
          </w:tcPr>
          <w:p w:rsidR="00C1279D" w:rsidRDefault="008E6E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_cpu_a.s</w:t>
            </w:r>
          </w:p>
        </w:tc>
      </w:tr>
      <w:tr w:rsidR="00C1279D">
        <w:trPr>
          <w:jc w:val="center"/>
        </w:trPr>
        <w:tc>
          <w:tcPr>
            <w:tcW w:w="2263" w:type="dxa"/>
            <w:vMerge/>
          </w:tcPr>
          <w:p w:rsidR="00C1279D" w:rsidRDefault="00C1279D">
            <w:pPr>
              <w:rPr>
                <w:sz w:val="24"/>
                <w:szCs w:val="24"/>
              </w:rPr>
            </w:pPr>
          </w:p>
        </w:tc>
        <w:tc>
          <w:tcPr>
            <w:tcW w:w="5923" w:type="dxa"/>
          </w:tcPr>
          <w:p w:rsidR="00C1279D" w:rsidRDefault="008E6E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_cpu_c.c</w:t>
            </w:r>
          </w:p>
        </w:tc>
      </w:tr>
      <w:tr w:rsidR="00C1279D">
        <w:trPr>
          <w:jc w:val="center"/>
        </w:trPr>
        <w:tc>
          <w:tcPr>
            <w:tcW w:w="2263" w:type="dxa"/>
            <w:vMerge/>
          </w:tcPr>
          <w:p w:rsidR="00C1279D" w:rsidRDefault="00C1279D">
            <w:pPr>
              <w:rPr>
                <w:sz w:val="24"/>
                <w:szCs w:val="24"/>
              </w:rPr>
            </w:pPr>
          </w:p>
        </w:tc>
        <w:tc>
          <w:tcPr>
            <w:tcW w:w="5923" w:type="dxa"/>
          </w:tcPr>
          <w:p w:rsidR="00C1279D" w:rsidRDefault="008E6EC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</w:t>
            </w:r>
            <w:r>
              <w:rPr>
                <w:rFonts w:hint="eastAsia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_dbg.c</w:t>
            </w:r>
          </w:p>
        </w:tc>
      </w:tr>
    </w:tbl>
    <w:p w:rsidR="00C1279D" w:rsidRPr="007708CC" w:rsidRDefault="008E6ECF" w:rsidP="007708CC">
      <w:pPr>
        <w:pStyle w:val="af5"/>
        <w:spacing w:line="240" w:lineRule="auto"/>
        <w:ind w:left="5" w:firstLine="420"/>
        <w:jc w:val="center"/>
        <w:rPr>
          <w:rFonts w:ascii="宋体" w:hAnsi="宋体" w:cs="楷体"/>
          <w:sz w:val="21"/>
          <w:szCs w:val="21"/>
        </w:rPr>
      </w:pPr>
      <w:r w:rsidRPr="007708CC">
        <w:rPr>
          <w:rFonts w:ascii="宋体" w:hAnsi="宋体" w:cs="楷体" w:hint="eastAsia"/>
          <w:sz w:val="21"/>
          <w:szCs w:val="21"/>
        </w:rPr>
        <w:t>表1-1</w:t>
      </w:r>
    </w:p>
    <w:p w:rsidR="00C1279D" w:rsidRDefault="008E6ECF" w:rsidP="008366F6">
      <w:pPr>
        <w:spacing w:before="120" w:line="400" w:lineRule="exact"/>
        <w:ind w:firstLine="420"/>
        <w:rPr>
          <w:sz w:val="24"/>
          <w:szCs w:val="24"/>
        </w:rPr>
      </w:pPr>
      <w:r>
        <w:rPr>
          <w:sz w:val="24"/>
          <w:szCs w:val="24"/>
        </w:rPr>
        <w:t>ucosii_source</w:t>
      </w:r>
      <w:r>
        <w:rPr>
          <w:rFonts w:hint="eastAsia"/>
          <w:sz w:val="24"/>
          <w:szCs w:val="24"/>
        </w:rPr>
        <w:t>是与处理器及其他硬件都无关的代码。可以看到，这些代码占了整个μ</w:t>
      </w:r>
      <w:r>
        <w:rPr>
          <w:rFonts w:hint="eastAsia"/>
          <w:sz w:val="24"/>
          <w:szCs w:val="24"/>
        </w:rPr>
        <w:t xml:space="preserve">C/OS-II </w:t>
      </w:r>
      <w:r>
        <w:rPr>
          <w:rFonts w:hint="eastAsia"/>
          <w:sz w:val="24"/>
          <w:szCs w:val="24"/>
        </w:rPr>
        <w:t>的绝大部分。作为嵌入式操作系统，易于移植是一个优秀操作系统必不可少的特性之一。为了使μ</w:t>
      </w:r>
      <w:r>
        <w:rPr>
          <w:rFonts w:hint="eastAsia"/>
          <w:sz w:val="24"/>
          <w:szCs w:val="24"/>
        </w:rPr>
        <w:t>C/OS-II</w:t>
      </w:r>
      <w:r>
        <w:rPr>
          <w:rFonts w:hint="eastAsia"/>
          <w:sz w:val="24"/>
          <w:szCs w:val="24"/>
        </w:rPr>
        <w:t>易于移植，它的创始人花费了大量的心血，力求与硬件相关的代码部分占整个系统内核的比例降到最小。</w:t>
      </w:r>
      <w:r>
        <w:rPr>
          <w:sz w:val="24"/>
          <w:szCs w:val="24"/>
        </w:rPr>
        <w:t>u</w:t>
      </w:r>
      <w:r>
        <w:rPr>
          <w:rFonts w:hint="eastAsia"/>
          <w:sz w:val="24"/>
          <w:szCs w:val="24"/>
        </w:rPr>
        <w:t>cos</w:t>
      </w:r>
      <w:r>
        <w:rPr>
          <w:sz w:val="24"/>
          <w:szCs w:val="24"/>
        </w:rPr>
        <w:t>ii_port</w:t>
      </w:r>
      <w:r>
        <w:rPr>
          <w:rFonts w:hint="eastAsia"/>
          <w:sz w:val="24"/>
          <w:szCs w:val="24"/>
        </w:rPr>
        <w:t>部分，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s_cpu.h</w:t>
      </w:r>
      <w:r>
        <w:rPr>
          <w:rFonts w:hint="eastAsia"/>
          <w:sz w:val="24"/>
          <w:szCs w:val="24"/>
        </w:rPr>
        <w:t>主要是定义了一些数据类型、处理器相关代码以及声明函数原型，函数都是需要在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s_cpu_a.s</w:t>
      </w:r>
      <w:r>
        <w:rPr>
          <w:rFonts w:hint="eastAsia"/>
          <w:sz w:val="24"/>
          <w:szCs w:val="24"/>
        </w:rPr>
        <w:t>中用汇编实现，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s_cpu_c.c</w:t>
      </w:r>
      <w:r>
        <w:rPr>
          <w:rFonts w:hint="eastAsia"/>
          <w:sz w:val="24"/>
          <w:szCs w:val="24"/>
        </w:rPr>
        <w:t>主要是一些钩子函数的定义以及任务堆栈初始化函数的定义，而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s_dbg.c</w:t>
      </w:r>
      <w:r>
        <w:rPr>
          <w:rFonts w:hint="eastAsia"/>
          <w:sz w:val="24"/>
          <w:szCs w:val="24"/>
        </w:rPr>
        <w:t>是和调试相关的代码，这部分暂时不用去管。</w:t>
      </w:r>
    </w:p>
    <w:p w:rsidR="00C1279D" w:rsidRDefault="008E6ECF" w:rsidP="008366F6">
      <w:pPr>
        <w:spacing w:line="400" w:lineRule="exact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值得一提的是，</w:t>
      </w:r>
      <w:r>
        <w:rPr>
          <w:rFonts w:hint="eastAsia"/>
          <w:sz w:val="24"/>
          <w:szCs w:val="24"/>
        </w:rPr>
        <w:t>Cortex-M3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Cortex-M4</w:t>
      </w:r>
      <w:r>
        <w:rPr>
          <w:rFonts w:hint="eastAsia"/>
          <w:sz w:val="24"/>
          <w:szCs w:val="24"/>
        </w:rPr>
        <w:t>处理器和一般的</w:t>
      </w:r>
      <w:r>
        <w:rPr>
          <w:rFonts w:hint="eastAsia"/>
          <w:sz w:val="24"/>
          <w:szCs w:val="24"/>
        </w:rPr>
        <w:t>ARM</w:t>
      </w:r>
      <w:r>
        <w:rPr>
          <w:sz w:val="24"/>
          <w:szCs w:val="24"/>
        </w:rPr>
        <w:t>9</w:t>
      </w:r>
      <w:r>
        <w:rPr>
          <w:rFonts w:hint="eastAsia"/>
          <w:sz w:val="24"/>
          <w:szCs w:val="24"/>
        </w:rPr>
        <w:t>处理器（如三星的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3C2440A</w:t>
      </w:r>
      <w:r>
        <w:rPr>
          <w:rFonts w:hint="eastAsia"/>
          <w:sz w:val="24"/>
          <w:szCs w:val="24"/>
        </w:rPr>
        <w:t>）相比，有一个很明显的区别就是上下文切换方式不一样。</w:t>
      </w:r>
      <w:r>
        <w:rPr>
          <w:rFonts w:hint="eastAsia"/>
          <w:sz w:val="24"/>
          <w:szCs w:val="24"/>
        </w:rPr>
        <w:t>Cortex-M3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Cortex-M4</w:t>
      </w:r>
      <w:r>
        <w:rPr>
          <w:rFonts w:hint="eastAsia"/>
          <w:sz w:val="24"/>
          <w:szCs w:val="24"/>
        </w:rPr>
        <w:t>处理器的上下文切换是发生在</w:t>
      </w:r>
      <w:r>
        <w:rPr>
          <w:rFonts w:hint="eastAsia"/>
          <w:sz w:val="24"/>
          <w:szCs w:val="24"/>
        </w:rPr>
        <w:t>PendSV</w:t>
      </w:r>
      <w:r>
        <w:rPr>
          <w:rFonts w:hint="eastAsia"/>
          <w:sz w:val="24"/>
          <w:szCs w:val="24"/>
        </w:rPr>
        <w:t>中断的最后，并且</w:t>
      </w:r>
      <w:r>
        <w:rPr>
          <w:rFonts w:hint="eastAsia"/>
          <w:sz w:val="24"/>
          <w:szCs w:val="24"/>
        </w:rPr>
        <w:t>PendSV</w:t>
      </w:r>
      <w:r>
        <w:rPr>
          <w:rFonts w:hint="eastAsia"/>
          <w:sz w:val="24"/>
          <w:szCs w:val="24"/>
        </w:rPr>
        <w:t>的可编程中断优先级设为最低。这样做是为了防止中断处理杯耽搁的情况。</w:t>
      </w:r>
    </w:p>
    <w:p w:rsidR="00C1279D" w:rsidRDefault="008E6ECF" w:rsidP="008366F6">
      <w:pPr>
        <w:spacing w:line="400" w:lineRule="exact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假如系统使用</w:t>
      </w:r>
      <w:r>
        <w:rPr>
          <w:rFonts w:hint="eastAsia"/>
          <w:sz w:val="24"/>
          <w:szCs w:val="24"/>
        </w:rPr>
        <w:t>SysTick</w:t>
      </w:r>
      <w:r>
        <w:rPr>
          <w:rFonts w:hint="eastAsia"/>
          <w:sz w:val="24"/>
          <w:szCs w:val="24"/>
        </w:rPr>
        <w:t>异常进行任务切换，则正常情况下如图</w:t>
      </w:r>
      <w:r>
        <w:rPr>
          <w:rFonts w:hint="eastAsia"/>
          <w:sz w:val="24"/>
          <w:szCs w:val="24"/>
        </w:rPr>
        <w:t>1-4</w:t>
      </w:r>
      <w:r>
        <w:rPr>
          <w:rFonts w:hint="eastAsia"/>
          <w:sz w:val="24"/>
          <w:szCs w:val="24"/>
        </w:rPr>
        <w:t>：</w:t>
      </w:r>
    </w:p>
    <w:p w:rsidR="00C1279D" w:rsidRDefault="008E6ECF" w:rsidP="008366F6">
      <w:pPr>
        <w:spacing w:before="120" w:after="12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30824" cy="175260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18"/>
                    <a:stretch>
                      <a:fillRect/>
                    </a:stretch>
                  </pic:blipFill>
                  <pic:spPr>
                    <a:xfrm>
                      <a:off x="0" y="0"/>
                      <a:ext cx="5233762" cy="175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9D" w:rsidRPr="007708CC" w:rsidRDefault="008E6ECF" w:rsidP="007708CC">
      <w:pPr>
        <w:pStyle w:val="af5"/>
        <w:spacing w:line="240" w:lineRule="auto"/>
        <w:ind w:left="5" w:firstLine="420"/>
        <w:jc w:val="center"/>
        <w:rPr>
          <w:rFonts w:ascii="宋体" w:hAnsi="宋体" w:cs="楷体"/>
          <w:sz w:val="21"/>
          <w:szCs w:val="21"/>
        </w:rPr>
      </w:pPr>
      <w:r w:rsidRPr="007708CC">
        <w:rPr>
          <w:rFonts w:ascii="宋体" w:hAnsi="宋体" w:cs="楷体" w:hint="eastAsia"/>
          <w:sz w:val="21"/>
          <w:szCs w:val="21"/>
        </w:rPr>
        <w:t>图1-5</w:t>
      </w:r>
    </w:p>
    <w:p w:rsidR="00C1279D" w:rsidRDefault="008E6ECF" w:rsidP="008366F6">
      <w:pPr>
        <w:spacing w:line="400" w:lineRule="exact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但实际上，有时候单片机会进入中断状态响应其他中断，这时如果再产生</w:t>
      </w:r>
      <w:r>
        <w:rPr>
          <w:rFonts w:hint="eastAsia"/>
          <w:sz w:val="24"/>
          <w:szCs w:val="24"/>
        </w:rPr>
        <w:t>Sys tick</w:t>
      </w:r>
      <w:r>
        <w:rPr>
          <w:rFonts w:hint="eastAsia"/>
          <w:sz w:val="24"/>
          <w:szCs w:val="24"/>
        </w:rPr>
        <w:t>中断，进行任务切换，打断了原来的中断服务，则运行流程如图</w:t>
      </w:r>
      <w:r>
        <w:rPr>
          <w:rFonts w:hint="eastAsia"/>
          <w:sz w:val="24"/>
          <w:szCs w:val="24"/>
        </w:rPr>
        <w:t>1-5</w:t>
      </w:r>
      <w:r>
        <w:rPr>
          <w:rFonts w:hint="eastAsia"/>
          <w:sz w:val="24"/>
          <w:szCs w:val="24"/>
        </w:rPr>
        <w:t>：</w:t>
      </w:r>
    </w:p>
    <w:p w:rsidR="00C1279D" w:rsidRDefault="008E6ECF" w:rsidP="008366F6">
      <w:pPr>
        <w:spacing w:before="120" w:after="120"/>
        <w:jc w:val="center"/>
        <w:rPr>
          <w:sz w:val="24"/>
          <w:szCs w:val="24"/>
        </w:rPr>
      </w:pPr>
      <w:r>
        <w:rPr>
          <w:noProof/>
          <w:sz w:val="20"/>
        </w:rPr>
        <w:drawing>
          <wp:inline distT="0" distB="0" distL="0" distR="0">
            <wp:extent cx="5245023" cy="2255520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1731" cy="225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D" w:rsidRPr="007708CC" w:rsidRDefault="008E6ECF" w:rsidP="007708CC">
      <w:pPr>
        <w:pStyle w:val="af5"/>
        <w:spacing w:line="240" w:lineRule="auto"/>
        <w:ind w:left="5" w:firstLine="420"/>
        <w:jc w:val="center"/>
        <w:rPr>
          <w:rFonts w:ascii="宋体" w:hAnsi="宋体" w:cs="楷体"/>
          <w:sz w:val="21"/>
          <w:szCs w:val="21"/>
        </w:rPr>
      </w:pPr>
      <w:r w:rsidRPr="007708CC">
        <w:rPr>
          <w:rFonts w:ascii="宋体" w:hAnsi="宋体" w:cs="楷体" w:hint="eastAsia"/>
          <w:sz w:val="21"/>
          <w:szCs w:val="21"/>
        </w:rPr>
        <w:t>图1-6</w:t>
      </w:r>
    </w:p>
    <w:p w:rsidR="00C1279D" w:rsidRDefault="008E6ECF" w:rsidP="008366F6">
      <w:pPr>
        <w:spacing w:line="400" w:lineRule="exact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显然，中断服务被打断了，间距的时间比较长，这是实时系统所无法忍受的。为此，引入了</w:t>
      </w:r>
      <w:r>
        <w:rPr>
          <w:rFonts w:hint="eastAsia"/>
          <w:sz w:val="24"/>
          <w:szCs w:val="24"/>
        </w:rPr>
        <w:t>PendSV</w:t>
      </w:r>
      <w:r>
        <w:rPr>
          <w:rFonts w:hint="eastAsia"/>
          <w:sz w:val="24"/>
          <w:szCs w:val="24"/>
        </w:rPr>
        <w:t>来完美解决这个问题，如图</w:t>
      </w:r>
      <w:r>
        <w:rPr>
          <w:rFonts w:hint="eastAsia"/>
          <w:sz w:val="24"/>
          <w:szCs w:val="24"/>
        </w:rPr>
        <w:t>1-6</w:t>
      </w:r>
      <w:r>
        <w:rPr>
          <w:rFonts w:hint="eastAsia"/>
          <w:sz w:val="24"/>
          <w:szCs w:val="24"/>
        </w:rPr>
        <w:t>：</w:t>
      </w:r>
    </w:p>
    <w:p w:rsidR="00C1279D" w:rsidRDefault="008E6ECF" w:rsidP="008366F6">
      <w:pPr>
        <w:spacing w:before="120" w:after="120"/>
        <w:jc w:val="center"/>
        <w:rPr>
          <w:sz w:val="24"/>
          <w:szCs w:val="24"/>
        </w:rPr>
      </w:pPr>
      <w:r>
        <w:rPr>
          <w:noProof/>
          <w:sz w:val="20"/>
        </w:rPr>
        <w:drawing>
          <wp:inline distT="0" distB="0" distL="0" distR="0">
            <wp:extent cx="5221605" cy="1950720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2990" cy="195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D" w:rsidRPr="007708CC" w:rsidRDefault="008E6ECF" w:rsidP="007708CC">
      <w:pPr>
        <w:pStyle w:val="af5"/>
        <w:spacing w:line="240" w:lineRule="auto"/>
        <w:ind w:left="5" w:firstLine="420"/>
        <w:jc w:val="center"/>
        <w:rPr>
          <w:rFonts w:ascii="宋体" w:hAnsi="宋体" w:cs="楷体"/>
          <w:sz w:val="21"/>
          <w:szCs w:val="21"/>
        </w:rPr>
      </w:pPr>
      <w:r w:rsidRPr="007708CC">
        <w:rPr>
          <w:rFonts w:ascii="宋体" w:hAnsi="宋体" w:cs="楷体" w:hint="eastAsia"/>
          <w:sz w:val="21"/>
          <w:szCs w:val="21"/>
        </w:rPr>
        <w:t>图1-7</w:t>
      </w:r>
    </w:p>
    <w:p w:rsidR="00C1279D" w:rsidRDefault="008E6ECF" w:rsidP="008366F6">
      <w:pPr>
        <w:spacing w:line="400" w:lineRule="exact"/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PendSV </w:t>
      </w:r>
      <w:r>
        <w:rPr>
          <w:rFonts w:hint="eastAsia"/>
          <w:sz w:val="24"/>
          <w:szCs w:val="24"/>
        </w:rPr>
        <w:t>异常会自动延迟上下文切换的请求，直到其它的</w:t>
      </w:r>
      <w:r>
        <w:rPr>
          <w:rFonts w:hint="eastAsia"/>
          <w:sz w:val="24"/>
          <w:szCs w:val="24"/>
        </w:rPr>
        <w:t xml:space="preserve"> ISR </w:t>
      </w:r>
      <w:r>
        <w:rPr>
          <w:rFonts w:hint="eastAsia"/>
          <w:sz w:val="24"/>
          <w:szCs w:val="24"/>
        </w:rPr>
        <w:t>都完成了处理后才放行。为实现这个机制，需要把</w:t>
      </w:r>
      <w:r>
        <w:rPr>
          <w:rFonts w:hint="eastAsia"/>
          <w:sz w:val="24"/>
          <w:szCs w:val="24"/>
        </w:rPr>
        <w:t xml:space="preserve"> PendSV </w:t>
      </w:r>
      <w:r>
        <w:rPr>
          <w:rFonts w:hint="eastAsia"/>
          <w:sz w:val="24"/>
          <w:szCs w:val="24"/>
        </w:rPr>
        <w:t>编程为最低优先级的异常。</w:t>
      </w:r>
    </w:p>
    <w:p w:rsidR="00C1279D" w:rsidRDefault="008E6ECF" w:rsidP="00D00745">
      <w:pPr>
        <w:pStyle w:val="22"/>
        <w:numPr>
          <w:ilvl w:val="1"/>
          <w:numId w:val="1"/>
        </w:numPr>
        <w:spacing w:line="240" w:lineRule="auto"/>
        <w:rPr>
          <w:bCs/>
        </w:rPr>
      </w:pPr>
      <w:bookmarkStart w:id="15" w:name="_Toc13252071"/>
      <w:r>
        <w:rPr>
          <w:rFonts w:hint="eastAsia"/>
        </w:rPr>
        <w:t>针对</w:t>
      </w:r>
      <w:r>
        <w:t>复杂工程问题的方案实现</w:t>
      </w:r>
      <w:bookmarkEnd w:id="14"/>
      <w:bookmarkEnd w:id="15"/>
    </w:p>
    <w:p w:rsidR="00C1279D" w:rsidRPr="00D00745" w:rsidRDefault="008E6ECF" w:rsidP="00D00745">
      <w:pPr>
        <w:pStyle w:val="af5"/>
        <w:numPr>
          <w:ilvl w:val="2"/>
          <w:numId w:val="1"/>
        </w:numPr>
        <w:spacing w:line="240" w:lineRule="auto"/>
        <w:rPr>
          <w:sz w:val="28"/>
          <w:szCs w:val="28"/>
        </w:rPr>
      </w:pPr>
      <w:bookmarkStart w:id="16" w:name="_Hlk13187838"/>
      <w:bookmarkStart w:id="17" w:name="_Toc454351807"/>
      <w:r w:rsidRPr="00D00745">
        <w:rPr>
          <w:sz w:val="28"/>
          <w:szCs w:val="28"/>
        </w:rPr>
        <w:t>μC/OS-II</w:t>
      </w:r>
      <w:r w:rsidRPr="00D00745">
        <w:rPr>
          <w:rFonts w:ascii="黑体" w:eastAsia="黑体" w:hAnsi="黑体" w:hint="eastAsia"/>
          <w:sz w:val="28"/>
          <w:szCs w:val="28"/>
        </w:rPr>
        <w:t>操作系统</w:t>
      </w:r>
      <w:bookmarkEnd w:id="16"/>
      <w:r w:rsidRPr="00D00745">
        <w:rPr>
          <w:rFonts w:ascii="黑体" w:eastAsia="黑体" w:hAnsi="黑体" w:hint="eastAsia"/>
          <w:sz w:val="28"/>
          <w:szCs w:val="28"/>
        </w:rPr>
        <w:t>移植的实现</w:t>
      </w:r>
    </w:p>
    <w:p w:rsidR="00C1279D" w:rsidRDefault="008E6ECF" w:rsidP="00545A31">
      <w:pPr>
        <w:pStyle w:val="af5"/>
      </w:pPr>
      <w:r>
        <w:tab/>
        <w:t>μC/OS-II</w:t>
      </w:r>
      <w:r>
        <w:rPr>
          <w:rFonts w:hint="eastAsia"/>
        </w:rPr>
        <w:t>操作系统的移植主要体现在</w:t>
      </w:r>
      <w:r>
        <w:rPr>
          <w:rFonts w:hint="eastAsia"/>
        </w:rPr>
        <w:t>os</w:t>
      </w:r>
      <w:r>
        <w:t>_cpu_a.s</w:t>
      </w:r>
      <w:r>
        <w:rPr>
          <w:rFonts w:hint="eastAsia"/>
        </w:rPr>
        <w:t>汇编文件的编写以及</w:t>
      </w:r>
      <w:r>
        <w:t>os_cpu.h</w:t>
      </w:r>
      <w:r>
        <w:rPr>
          <w:rFonts w:hint="eastAsia"/>
        </w:rPr>
        <w:t>、</w:t>
      </w:r>
      <w:r>
        <w:rPr>
          <w:rFonts w:hint="eastAsia"/>
        </w:rPr>
        <w:t>o</w:t>
      </w:r>
      <w:r>
        <w:t>s_cpu_c.c</w:t>
      </w:r>
      <w:r>
        <w:rPr>
          <w:rFonts w:hint="eastAsia"/>
        </w:rPr>
        <w:t>文件的修改上。</w:t>
      </w:r>
    </w:p>
    <w:p w:rsidR="00C1279D" w:rsidRDefault="008E6ECF" w:rsidP="00545A31">
      <w:pPr>
        <w:pStyle w:val="af5"/>
      </w:pPr>
      <w:r>
        <w:tab/>
        <w:t xml:space="preserve">(1) </w:t>
      </w:r>
      <w:r>
        <w:rPr>
          <w:rFonts w:hint="eastAsia"/>
        </w:rPr>
        <w:t>内核头文件</w:t>
      </w:r>
      <w:r>
        <w:rPr>
          <w:rFonts w:hint="eastAsia"/>
        </w:rPr>
        <w:t>(</w:t>
      </w:r>
      <w:r>
        <w:t>os_cpu.h)</w:t>
      </w:r>
    </w:p>
    <w:p w:rsidR="00C1279D" w:rsidRDefault="008E6ECF" w:rsidP="00545A31">
      <w:pPr>
        <w:pStyle w:val="af5"/>
        <w:spacing w:after="120"/>
      </w:pPr>
      <w:r>
        <w:tab/>
      </w:r>
      <w:r>
        <w:rPr>
          <w:rFonts w:hint="eastAsia"/>
        </w:rPr>
        <w:t>在</w:t>
      </w:r>
      <w:r>
        <w:rPr>
          <w:rFonts w:hint="eastAsia"/>
        </w:rPr>
        <w:t>o</w:t>
      </w:r>
      <w:r>
        <w:t>s_cpu.h</w:t>
      </w:r>
      <w:r>
        <w:rPr>
          <w:rFonts w:hint="eastAsia"/>
        </w:rPr>
        <w:t>中，主要声明了一些与微处理器相关的常量、宏和</w:t>
      </w:r>
      <w:r>
        <w:rPr>
          <w:rFonts w:hint="eastAsia"/>
        </w:rPr>
        <w:t>t</w:t>
      </w:r>
      <w:r>
        <w:t>ypedef</w:t>
      </w:r>
      <w:r>
        <w:rPr>
          <w:rFonts w:hint="eastAsia"/>
        </w:rPr>
        <w:t>。</w:t>
      </w:r>
    </w:p>
    <w:tbl>
      <w:tblPr>
        <w:tblStyle w:val="af0"/>
        <w:tblW w:w="8488" w:type="dxa"/>
        <w:tblLayout w:type="fixed"/>
        <w:tblLook w:val="04A0" w:firstRow="1" w:lastRow="0" w:firstColumn="1" w:lastColumn="0" w:noHBand="0" w:noVBand="1"/>
      </w:tblPr>
      <w:tblGrid>
        <w:gridCol w:w="8488"/>
      </w:tblGrid>
      <w:tr w:rsidR="00C1279D">
        <w:tc>
          <w:tcPr>
            <w:tcW w:w="8488" w:type="dxa"/>
          </w:tcPr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typedef unsigned char  BOOLEAN;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typedef unsigned char  INT8U;        /* Unsigned  8 bit quantity*/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typedef signed   char  INT8S;        /* Signed    8 bit quantity*/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typedef unsigned short INT16U;       /* Unsigned 16 bit quantity*/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typedef signed   short INT16S;       /* Signed   16 bit quantity*/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typedef unsigned int   INT32U;       /* Unsigned 32 bit quantity*/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typedef signed   int   INT32S;       /* Signed   32 bit quantity*/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typedef float          FP32;         /* Single precision floating point*/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typedef double         FP64;         /* Double precision floating point*/</w:t>
            </w:r>
          </w:p>
          <w:p w:rsidR="00C1279D" w:rsidRDefault="00C1279D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typedef unsigned int   OS_STK;       /* Each stack entry is 32-bit wide*/</w:t>
            </w:r>
          </w:p>
          <w:p w:rsidR="00C1279D" w:rsidRDefault="008E6ECF"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typedef unsigned int   OS_CPU_SR;   /* Define size of CPU status register (PSR = 32 bits)*/</w:t>
            </w:r>
          </w:p>
        </w:tc>
      </w:tr>
    </w:tbl>
    <w:p w:rsidR="00C1279D" w:rsidRPr="007708CC" w:rsidRDefault="008E6ECF" w:rsidP="007708CC">
      <w:pPr>
        <w:pStyle w:val="af5"/>
        <w:spacing w:line="240" w:lineRule="auto"/>
        <w:jc w:val="center"/>
        <w:rPr>
          <w:rFonts w:ascii="宋体" w:hAnsi="宋体" w:cs="楷体"/>
          <w:sz w:val="21"/>
          <w:szCs w:val="21"/>
        </w:rPr>
      </w:pPr>
      <w:r w:rsidRPr="007708CC">
        <w:rPr>
          <w:rFonts w:ascii="宋体" w:hAnsi="宋体" w:cs="楷体" w:hint="eastAsia"/>
          <w:sz w:val="21"/>
          <w:szCs w:val="21"/>
        </w:rPr>
        <w:t>代码1-1</w:t>
      </w:r>
    </w:p>
    <w:p w:rsidR="00C1279D" w:rsidRDefault="008E6ECF" w:rsidP="00D00745">
      <w:pPr>
        <w:pStyle w:val="af5"/>
        <w:spacing w:before="120"/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STM32 </w:t>
      </w:r>
      <w:r>
        <w:rPr>
          <w:rFonts w:hint="eastAsia"/>
        </w:rPr>
        <w:t>处理器及</w:t>
      </w:r>
      <w:r>
        <w:rPr>
          <w:rFonts w:hint="eastAsia"/>
        </w:rPr>
        <w:t xml:space="preserve"> keil MDK </w:t>
      </w:r>
      <w:r>
        <w:rPr>
          <w:rFonts w:hint="eastAsia"/>
        </w:rPr>
        <w:t>或者</w:t>
      </w:r>
      <w:r>
        <w:rPr>
          <w:rFonts w:hint="eastAsia"/>
        </w:rPr>
        <w:t xml:space="preserve"> IAR </w:t>
      </w:r>
      <w:r>
        <w:rPr>
          <w:rFonts w:hint="eastAsia"/>
        </w:rPr>
        <w:t>编译环境中可以通过查手册得知</w:t>
      </w:r>
      <w:r>
        <w:rPr>
          <w:rFonts w:hint="eastAsia"/>
        </w:rPr>
        <w:t xml:space="preserve"> short </w:t>
      </w:r>
      <w:r>
        <w:rPr>
          <w:rFonts w:hint="eastAsia"/>
        </w:rPr>
        <w:t>类型是</w:t>
      </w:r>
      <w:r>
        <w:rPr>
          <w:rFonts w:hint="eastAsia"/>
        </w:rPr>
        <w:t xml:space="preserve"> 16 </w:t>
      </w:r>
      <w:r>
        <w:rPr>
          <w:rFonts w:hint="eastAsia"/>
        </w:rPr>
        <w:t>位而</w:t>
      </w:r>
      <w:r>
        <w:rPr>
          <w:rFonts w:hint="eastAsia"/>
        </w:rPr>
        <w:t xml:space="preserve"> int </w:t>
      </w:r>
      <w:r>
        <w:rPr>
          <w:rFonts w:hint="eastAsia"/>
        </w:rPr>
        <w:t>类型是</w:t>
      </w:r>
      <w:r>
        <w:rPr>
          <w:rFonts w:hint="eastAsia"/>
        </w:rPr>
        <w:t xml:space="preserve"> 32 </w:t>
      </w:r>
      <w:r>
        <w:rPr>
          <w:rFonts w:hint="eastAsia"/>
        </w:rPr>
        <w:t>位，这对于</w:t>
      </w:r>
      <w:r>
        <w:rPr>
          <w:rFonts w:hint="eastAsia"/>
        </w:rPr>
        <w:t xml:space="preserve"> Cortex-M4 </w:t>
      </w:r>
      <w:r>
        <w:rPr>
          <w:rFonts w:hint="eastAsia"/>
        </w:rPr>
        <w:t>内核是一致的。故这部分代码无需修改。尽管</w:t>
      </w:r>
      <w:r>
        <w:t>μ</w:t>
      </w:r>
      <w:r>
        <w:rPr>
          <w:rFonts w:hint="eastAsia"/>
        </w:rPr>
        <w:t xml:space="preserve">C/OS-II </w:t>
      </w:r>
      <w:r>
        <w:rPr>
          <w:rFonts w:hint="eastAsia"/>
        </w:rPr>
        <w:t>定义了</w:t>
      </w:r>
      <w:r>
        <w:rPr>
          <w:rFonts w:hint="eastAsia"/>
        </w:rPr>
        <w:t xml:space="preserve"> float </w:t>
      </w:r>
      <w:r>
        <w:rPr>
          <w:rFonts w:hint="eastAsia"/>
        </w:rPr>
        <w:t>类型和</w:t>
      </w:r>
      <w:r>
        <w:rPr>
          <w:rFonts w:hint="eastAsia"/>
        </w:rPr>
        <w:t xml:space="preserve"> double </w:t>
      </w:r>
      <w:r>
        <w:rPr>
          <w:rFonts w:hint="eastAsia"/>
        </w:rPr>
        <w:t>类型，但为了方便移植它们在</w:t>
      </w:r>
      <w:r>
        <w:t>μ</w:t>
      </w:r>
      <w:r>
        <w:rPr>
          <w:rFonts w:hint="eastAsia"/>
        </w:rPr>
        <w:t xml:space="preserve">C/OS-II </w:t>
      </w:r>
      <w:r>
        <w:rPr>
          <w:rFonts w:hint="eastAsia"/>
        </w:rPr>
        <w:t>源代码中并未使用。为了方便使用堆栈，</w:t>
      </w:r>
      <w:r>
        <w:t>μ</w:t>
      </w:r>
      <w:r>
        <w:rPr>
          <w:rFonts w:hint="eastAsia"/>
        </w:rPr>
        <w:t xml:space="preserve">C/OS-II </w:t>
      </w:r>
      <w:r>
        <w:rPr>
          <w:rFonts w:hint="eastAsia"/>
        </w:rPr>
        <w:t>定义了一个堆栈数据类型。在</w:t>
      </w:r>
      <w:r>
        <w:rPr>
          <w:rFonts w:hint="eastAsia"/>
        </w:rPr>
        <w:t xml:space="preserve"> Cortex-M4 </w:t>
      </w:r>
      <w:r>
        <w:rPr>
          <w:rFonts w:hint="eastAsia"/>
        </w:rPr>
        <w:t>中寄存器为</w:t>
      </w:r>
      <w:r>
        <w:rPr>
          <w:rFonts w:hint="eastAsia"/>
        </w:rPr>
        <w:t xml:space="preserve"> 32</w:t>
      </w:r>
      <w:r>
        <w:rPr>
          <w:rFonts w:hint="eastAsia"/>
        </w:rPr>
        <w:t>位，故定义堆栈的长度也为</w:t>
      </w:r>
      <w:r>
        <w:rPr>
          <w:rFonts w:hint="eastAsia"/>
        </w:rPr>
        <w:t xml:space="preserve"> 32 </w:t>
      </w:r>
      <w:r>
        <w:rPr>
          <w:rFonts w:hint="eastAsia"/>
        </w:rPr>
        <w:t>位。</w:t>
      </w:r>
      <w:r>
        <w:rPr>
          <w:rFonts w:hint="eastAsia"/>
        </w:rPr>
        <w:t xml:space="preserve">Cortex-M4 </w:t>
      </w:r>
      <w:r>
        <w:rPr>
          <w:rFonts w:hint="eastAsia"/>
        </w:rPr>
        <w:t>状态寄存器为</w:t>
      </w:r>
      <w:r>
        <w:rPr>
          <w:rFonts w:hint="eastAsia"/>
        </w:rPr>
        <w:t xml:space="preserve"> 32 </w:t>
      </w:r>
      <w:r>
        <w:rPr>
          <w:rFonts w:hint="eastAsia"/>
        </w:rPr>
        <w:t>位，定义</w:t>
      </w:r>
      <w:r>
        <w:rPr>
          <w:rFonts w:hint="eastAsia"/>
        </w:rPr>
        <w:t xml:space="preserve">OS_CPU_SR </w:t>
      </w:r>
      <w:r>
        <w:rPr>
          <w:rFonts w:hint="eastAsia"/>
        </w:rPr>
        <w:t>主要是为了在进出临界代码段保存状态寄存器。</w:t>
      </w:r>
    </w:p>
    <w:p w:rsidR="00C1279D" w:rsidRDefault="008E6ECF" w:rsidP="00D00745">
      <w:pPr>
        <w:pStyle w:val="af5"/>
        <w:spacing w:after="120"/>
      </w:pPr>
      <w:r>
        <w:tab/>
        <w:t>μ</w:t>
      </w:r>
      <w:r>
        <w:rPr>
          <w:rFonts w:hint="eastAsia"/>
        </w:rPr>
        <w:t xml:space="preserve">C/OS-II </w:t>
      </w:r>
      <w:r>
        <w:rPr>
          <w:rFonts w:hint="eastAsia"/>
        </w:rPr>
        <w:t>为了保证某段代码的完整执行，需要临时的关闭中断，在这段代码执行完成之后再打开中断。这样的代码段称作临界代码段。</w:t>
      </w:r>
      <w:r>
        <w:t>μ</w:t>
      </w:r>
      <w:r>
        <w:rPr>
          <w:rFonts w:hint="eastAsia"/>
        </w:rPr>
        <w:t xml:space="preserve">C/OS-II </w:t>
      </w:r>
      <w:r>
        <w:rPr>
          <w:rFonts w:hint="eastAsia"/>
        </w:rPr>
        <w:t>通过定义两个宏</w:t>
      </w:r>
      <w:r>
        <w:rPr>
          <w:rFonts w:hint="eastAsia"/>
        </w:rPr>
        <w:t>OS_ENTER_CRITICAL()</w:t>
      </w:r>
      <w:r>
        <w:rPr>
          <w:rFonts w:hint="eastAsia"/>
        </w:rPr>
        <w:t>和</w:t>
      </w:r>
      <w:r>
        <w:rPr>
          <w:rFonts w:hint="eastAsia"/>
        </w:rPr>
        <w:t>OS_EXIT_CRITICAL()</w:t>
      </w:r>
      <w:r>
        <w:rPr>
          <w:rFonts w:hint="eastAsia"/>
        </w:rPr>
        <w:t>来分别实现中断的关闭和</w:t>
      </w:r>
      <w:r>
        <w:rPr>
          <w:rFonts w:hint="eastAsia"/>
        </w:rPr>
        <w:lastRenderedPageBreak/>
        <w:t>打开。一般来说，采用方法</w:t>
      </w:r>
      <w:r>
        <w:rPr>
          <w:rFonts w:hint="eastAsia"/>
        </w:rPr>
        <w:t xml:space="preserve"> 3 </w:t>
      </w:r>
      <w:r>
        <w:rPr>
          <w:rFonts w:hint="eastAsia"/>
        </w:rPr>
        <w:t>来实现这两个宏。这两个宏分别定义如代码</w:t>
      </w:r>
      <w:r>
        <w:rPr>
          <w:rFonts w:hint="eastAsia"/>
        </w:rPr>
        <w:t>1-2</w:t>
      </w:r>
      <w:r>
        <w:rPr>
          <w:rFonts w:hint="eastAsia"/>
        </w:rPr>
        <w:t>。</w:t>
      </w:r>
    </w:p>
    <w:tbl>
      <w:tblPr>
        <w:tblStyle w:val="af0"/>
        <w:tblW w:w="8488" w:type="dxa"/>
        <w:tblLayout w:type="fixed"/>
        <w:tblLook w:val="04A0" w:firstRow="1" w:lastRow="0" w:firstColumn="1" w:lastColumn="0" w:noHBand="0" w:noVBand="1"/>
      </w:tblPr>
      <w:tblGrid>
        <w:gridCol w:w="8488"/>
      </w:tblGrid>
      <w:tr w:rsidR="00C1279D">
        <w:tc>
          <w:tcPr>
            <w:tcW w:w="8488" w:type="dxa"/>
          </w:tcPr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#define  OS_CRITICAL_METHOD   3u</w:t>
            </w:r>
          </w:p>
          <w:p w:rsidR="00C1279D" w:rsidRDefault="00C1279D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#if OS_CRITICAL_METHOD == 3u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#define  OS_ENTER_CRITICAL()  {cpu_sr = OS_CPU_SR_Save();}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#define  OS_EXIT_CRITICAL()   {OS_CPU_SR_Restore(cpu_sr);}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#endif</w:t>
            </w:r>
          </w:p>
        </w:tc>
      </w:tr>
    </w:tbl>
    <w:p w:rsidR="00C1279D" w:rsidRPr="007708CC" w:rsidRDefault="008E6ECF" w:rsidP="007708CC">
      <w:pPr>
        <w:pStyle w:val="af5"/>
        <w:spacing w:line="240" w:lineRule="auto"/>
        <w:jc w:val="center"/>
        <w:rPr>
          <w:rFonts w:ascii="宋体" w:hAnsi="宋体" w:cs="楷体"/>
          <w:sz w:val="21"/>
          <w:szCs w:val="21"/>
        </w:rPr>
      </w:pPr>
      <w:r w:rsidRPr="007708CC">
        <w:rPr>
          <w:rFonts w:ascii="宋体" w:hAnsi="宋体" w:cs="楷体" w:hint="eastAsia"/>
          <w:sz w:val="21"/>
          <w:szCs w:val="21"/>
        </w:rPr>
        <w:t>代码1-2</w:t>
      </w:r>
    </w:p>
    <w:p w:rsidR="00C1279D" w:rsidRDefault="008E6ECF" w:rsidP="00D00745">
      <w:pPr>
        <w:pStyle w:val="af5"/>
        <w:spacing w:before="120"/>
      </w:pPr>
      <w:r>
        <w:tab/>
      </w:r>
      <w:r>
        <w:rPr>
          <w:rFonts w:hint="eastAsia"/>
        </w:rPr>
        <w:t>函数</w:t>
      </w:r>
      <w:r>
        <w:rPr>
          <w:rFonts w:hint="eastAsia"/>
        </w:rPr>
        <w:t>OS_CPU_SR_Save()</w:t>
      </w:r>
      <w:r>
        <w:rPr>
          <w:rFonts w:hint="eastAsia"/>
        </w:rPr>
        <w:t>和</w:t>
      </w:r>
      <w:r>
        <w:rPr>
          <w:rFonts w:hint="eastAsia"/>
        </w:rPr>
        <w:t>OS_CPU_SR_Restore(cpu_sr)</w:t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os</w:t>
      </w:r>
      <w:r>
        <w:t>_cpu_a.s</w:t>
      </w:r>
      <w:r>
        <w:rPr>
          <w:rFonts w:hint="eastAsia"/>
        </w:rPr>
        <w:t xml:space="preserve"> </w:t>
      </w:r>
      <w:r>
        <w:rPr>
          <w:rFonts w:hint="eastAsia"/>
        </w:rPr>
        <w:t>中定义。同时得注意，在使用这两个宏之前，必须定义</w:t>
      </w:r>
      <w:r>
        <w:rPr>
          <w:rFonts w:hint="eastAsia"/>
        </w:rPr>
        <w:t>OS_CPU_SR</w:t>
      </w:r>
      <w:r>
        <w:rPr>
          <w:rFonts w:hint="eastAsia"/>
        </w:rPr>
        <w:tab/>
      </w:r>
      <w:r>
        <w:t xml:space="preserve"> </w:t>
      </w:r>
      <w:r>
        <w:rPr>
          <w:rFonts w:hint="eastAsia"/>
        </w:rPr>
        <w:t>cpu_sr;</w:t>
      </w:r>
      <w:r>
        <w:rPr>
          <w:rFonts w:hint="eastAsia"/>
        </w:rPr>
        <w:t>否则编译时将出错。</w:t>
      </w:r>
    </w:p>
    <w:p w:rsidR="00C1279D" w:rsidRDefault="008E6ECF" w:rsidP="00D00745">
      <w:pPr>
        <w:pStyle w:val="af5"/>
        <w:spacing w:after="120"/>
      </w:pPr>
      <w:r>
        <w:tab/>
      </w:r>
      <w:r>
        <w:rPr>
          <w:rFonts w:hint="eastAsia"/>
        </w:rPr>
        <w:t>尽管</w:t>
      </w:r>
      <w:bookmarkStart w:id="18" w:name="_Hlk13228635"/>
      <w:r>
        <w:t>μ</w:t>
      </w:r>
      <w:bookmarkEnd w:id="18"/>
      <w:r>
        <w:rPr>
          <w:rFonts w:hint="eastAsia"/>
        </w:rPr>
        <w:t xml:space="preserve">C/OS-II </w:t>
      </w:r>
      <w:r>
        <w:rPr>
          <w:rFonts w:hint="eastAsia"/>
        </w:rPr>
        <w:t>支持两种方向生长的栈，但对于以</w:t>
      </w:r>
      <w:r>
        <w:rPr>
          <w:rFonts w:hint="eastAsia"/>
        </w:rPr>
        <w:t xml:space="preserve"> Cortex-M3 </w:t>
      </w:r>
      <w:r>
        <w:rPr>
          <w:rFonts w:hint="eastAsia"/>
        </w:rPr>
        <w:t>为内核的</w:t>
      </w:r>
      <w:r>
        <w:rPr>
          <w:rFonts w:hint="eastAsia"/>
        </w:rPr>
        <w:t xml:space="preserve">STM32 </w:t>
      </w:r>
      <w:r>
        <w:rPr>
          <w:rFonts w:hint="eastAsia"/>
        </w:rPr>
        <w:t>微处理器来说，它支持向下增长的满栈，故需要定义栈增长方向宏为</w:t>
      </w:r>
      <w:r>
        <w:rPr>
          <w:rFonts w:hint="eastAsia"/>
        </w:rPr>
        <w:t>1</w:t>
      </w:r>
      <w:r>
        <w:rPr>
          <w:rFonts w:hint="eastAsia"/>
        </w:rPr>
        <w:t>。如代码</w:t>
      </w:r>
      <w:r>
        <w:rPr>
          <w:rFonts w:hint="eastAsia"/>
        </w:rPr>
        <w:t>1-3</w:t>
      </w:r>
      <w:r>
        <w:rPr>
          <w:rFonts w:hint="eastAsia"/>
        </w:rPr>
        <w:t>。</w:t>
      </w:r>
    </w:p>
    <w:tbl>
      <w:tblPr>
        <w:tblStyle w:val="af0"/>
        <w:tblW w:w="8488" w:type="dxa"/>
        <w:tblLayout w:type="fixed"/>
        <w:tblLook w:val="04A0" w:firstRow="1" w:lastRow="0" w:firstColumn="1" w:lastColumn="0" w:noHBand="0" w:noVBand="1"/>
      </w:tblPr>
      <w:tblGrid>
        <w:gridCol w:w="8488"/>
      </w:tblGrid>
      <w:tr w:rsidR="00C1279D">
        <w:tc>
          <w:tcPr>
            <w:tcW w:w="8488" w:type="dxa"/>
          </w:tcPr>
          <w:p w:rsidR="00C1279D" w:rsidRDefault="008E6ECF"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#define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OS_STK_GROWTH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1</w:t>
            </w:r>
          </w:p>
        </w:tc>
      </w:tr>
    </w:tbl>
    <w:p w:rsidR="00C1279D" w:rsidRPr="007708CC" w:rsidRDefault="008E6ECF" w:rsidP="007708CC">
      <w:pPr>
        <w:pStyle w:val="af5"/>
        <w:spacing w:line="240" w:lineRule="auto"/>
        <w:jc w:val="center"/>
        <w:rPr>
          <w:rFonts w:ascii="宋体" w:hAnsi="宋体" w:cs="楷体"/>
          <w:sz w:val="21"/>
          <w:szCs w:val="21"/>
        </w:rPr>
      </w:pPr>
      <w:r w:rsidRPr="007708CC">
        <w:rPr>
          <w:rFonts w:ascii="宋体" w:hAnsi="宋体" w:cs="楷体" w:hint="eastAsia"/>
          <w:sz w:val="21"/>
          <w:szCs w:val="21"/>
        </w:rPr>
        <w:t>代码1-3</w:t>
      </w:r>
    </w:p>
    <w:p w:rsidR="00C1279D" w:rsidRDefault="008E6ECF" w:rsidP="00D00745">
      <w:pPr>
        <w:pStyle w:val="af5"/>
        <w:spacing w:before="120" w:after="120"/>
        <w:ind w:firstLine="420"/>
      </w:pPr>
      <w:r>
        <w:rPr>
          <w:rFonts w:hint="eastAsia"/>
        </w:rPr>
        <w:t>任务级任务切换调用宏</w:t>
      </w:r>
      <w:r>
        <w:rPr>
          <w:rFonts w:hint="eastAsia"/>
        </w:rPr>
        <w:t xml:space="preserve"> OS_TASK_SW()</w:t>
      </w:r>
      <w:r>
        <w:rPr>
          <w:rFonts w:hint="eastAsia"/>
        </w:rPr>
        <w:t>来实现。因为这个宏也是与处理器相关的，因此这个宏在</w:t>
      </w:r>
      <w:r>
        <w:rPr>
          <w:rFonts w:hint="eastAsia"/>
        </w:rPr>
        <w:t xml:space="preserve"> OS_CPU_A.ASM </w:t>
      </w:r>
      <w:r>
        <w:rPr>
          <w:rFonts w:hint="eastAsia"/>
        </w:rPr>
        <w:t>中描述。在</w:t>
      </w:r>
      <w:r>
        <w:rPr>
          <w:rFonts w:hint="eastAsia"/>
        </w:rPr>
        <w:t xml:space="preserve"> </w:t>
      </w:r>
      <w:r>
        <w:t>os_cpu.h</w:t>
      </w:r>
      <w:r>
        <w:rPr>
          <w:rFonts w:hint="eastAsia"/>
        </w:rPr>
        <w:t xml:space="preserve"> </w:t>
      </w:r>
      <w:r>
        <w:rPr>
          <w:rFonts w:hint="eastAsia"/>
        </w:rPr>
        <w:t>中，还声明了代码</w:t>
      </w:r>
      <w:r>
        <w:rPr>
          <w:rFonts w:hint="eastAsia"/>
        </w:rPr>
        <w:t>1-4</w:t>
      </w:r>
      <w:r>
        <w:rPr>
          <w:rFonts w:hint="eastAsia"/>
        </w:rPr>
        <w:t>的几个函数，这几个函数均在</w:t>
      </w:r>
      <w:r>
        <w:rPr>
          <w:rFonts w:hint="eastAsia"/>
        </w:rPr>
        <w:t xml:space="preserve"> </w:t>
      </w:r>
      <w:r>
        <w:t>os_cpu_a.s</w:t>
      </w:r>
      <w:r>
        <w:rPr>
          <w:rFonts w:hint="eastAsia"/>
        </w:rPr>
        <w:t xml:space="preserve"> </w:t>
      </w:r>
      <w:r>
        <w:rPr>
          <w:rFonts w:hint="eastAsia"/>
        </w:rPr>
        <w:t>中实现。</w:t>
      </w:r>
    </w:p>
    <w:tbl>
      <w:tblPr>
        <w:tblStyle w:val="af0"/>
        <w:tblW w:w="8488" w:type="dxa"/>
        <w:tblLayout w:type="fixed"/>
        <w:tblLook w:val="04A0" w:firstRow="1" w:lastRow="0" w:firstColumn="1" w:lastColumn="0" w:noHBand="0" w:noVBand="1"/>
      </w:tblPr>
      <w:tblGrid>
        <w:gridCol w:w="8488"/>
      </w:tblGrid>
      <w:tr w:rsidR="00C1279D">
        <w:tc>
          <w:tcPr>
            <w:tcW w:w="8488" w:type="dxa"/>
          </w:tcPr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void  OSCtxSw              (void);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void  OSIntCtxSw           (void);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void  OSStartHighRdy       (void);</w:t>
            </w:r>
          </w:p>
          <w:p w:rsidR="00C1279D" w:rsidRDefault="008E6ECF"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void  OS_CPU_PendSVHandler (void);</w:t>
            </w:r>
          </w:p>
        </w:tc>
      </w:tr>
    </w:tbl>
    <w:p w:rsidR="00C1279D" w:rsidRPr="007708CC" w:rsidRDefault="008E6ECF" w:rsidP="007708CC">
      <w:pPr>
        <w:pStyle w:val="af5"/>
        <w:spacing w:line="240" w:lineRule="auto"/>
        <w:jc w:val="center"/>
        <w:rPr>
          <w:rFonts w:ascii="宋体" w:hAnsi="宋体" w:cs="楷体"/>
          <w:sz w:val="21"/>
          <w:szCs w:val="21"/>
        </w:rPr>
      </w:pPr>
      <w:r w:rsidRPr="007708CC">
        <w:rPr>
          <w:rFonts w:ascii="宋体" w:hAnsi="宋体" w:cs="楷体" w:hint="eastAsia"/>
          <w:sz w:val="21"/>
          <w:szCs w:val="21"/>
        </w:rPr>
        <w:t>代码1-4</w:t>
      </w:r>
    </w:p>
    <w:p w:rsidR="00C1279D" w:rsidRDefault="008E6ECF" w:rsidP="00D00745">
      <w:pPr>
        <w:pStyle w:val="af5"/>
        <w:ind w:firstLine="420"/>
      </w:pPr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处理器相关汇编文件</w:t>
      </w:r>
      <w:r>
        <w:rPr>
          <w:rFonts w:hint="eastAsia"/>
        </w:rPr>
        <w:t>(</w:t>
      </w:r>
      <w:r>
        <w:t>os_cpu_a.s)</w:t>
      </w:r>
    </w:p>
    <w:p w:rsidR="00C1279D" w:rsidRDefault="008E6ECF" w:rsidP="00D00745">
      <w:pPr>
        <w:pStyle w:val="af5"/>
        <w:spacing w:after="120"/>
        <w:ind w:firstLine="420"/>
      </w:pPr>
      <w:r>
        <w:t>在</w:t>
      </w:r>
      <w:r>
        <w:t xml:space="preserve"> os_cpu_a.s</w:t>
      </w:r>
      <w:r>
        <w:rPr>
          <w:rFonts w:eastAsia="Times New Roman"/>
        </w:rPr>
        <w:t xml:space="preserve"> </w:t>
      </w:r>
      <w:r>
        <w:t>中实现的是下面</w:t>
      </w:r>
      <w:r>
        <w:rPr>
          <w:rFonts w:hint="eastAsia"/>
        </w:rPr>
        <w:t>代码</w:t>
      </w:r>
      <w:r>
        <w:rPr>
          <w:rFonts w:hint="eastAsia"/>
        </w:rPr>
        <w:t>1-5</w:t>
      </w:r>
      <w:r>
        <w:t>五个与处理器相关的函数。</w:t>
      </w:r>
    </w:p>
    <w:tbl>
      <w:tblPr>
        <w:tblStyle w:val="af0"/>
        <w:tblW w:w="8488" w:type="dxa"/>
        <w:tblLayout w:type="fixed"/>
        <w:tblLook w:val="04A0" w:firstRow="1" w:lastRow="0" w:firstColumn="1" w:lastColumn="0" w:noHBand="0" w:noVBand="1"/>
      </w:tblPr>
      <w:tblGrid>
        <w:gridCol w:w="8488"/>
      </w:tblGrid>
      <w:tr w:rsidR="00C1279D">
        <w:tc>
          <w:tcPr>
            <w:tcW w:w="8488" w:type="dxa"/>
          </w:tcPr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OS_CPU_SR_Save();                                                               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L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(1)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OS_CPU_SR_Restore();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OSStartHighRdy();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OSCtxSw();</w:t>
            </w:r>
          </w:p>
          <w:p w:rsidR="00C1279D" w:rsidRDefault="008E6ECF">
            <w:pPr>
              <w:jc w:val="left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OSIntCtxSw();                                                                    L(4)</w:t>
            </w:r>
          </w:p>
          <w:p w:rsidR="00C1279D" w:rsidRDefault="008E6ECF"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OS_CPU_PendSVHandler();                                                         L(5)</w:t>
            </w:r>
          </w:p>
        </w:tc>
      </w:tr>
    </w:tbl>
    <w:p w:rsidR="00C1279D" w:rsidRPr="007708CC" w:rsidRDefault="008E6ECF">
      <w:pPr>
        <w:pStyle w:val="af5"/>
        <w:spacing w:line="240" w:lineRule="auto"/>
        <w:jc w:val="center"/>
        <w:rPr>
          <w:rFonts w:ascii="宋体" w:hAnsi="宋体" w:cs="楷体"/>
          <w:sz w:val="21"/>
          <w:szCs w:val="21"/>
        </w:rPr>
      </w:pPr>
      <w:r w:rsidRPr="007708CC">
        <w:rPr>
          <w:rFonts w:ascii="宋体" w:hAnsi="宋体" w:cs="楷体" w:hint="eastAsia"/>
          <w:sz w:val="21"/>
          <w:szCs w:val="21"/>
        </w:rPr>
        <w:t>代码1-5</w:t>
      </w:r>
    </w:p>
    <w:p w:rsidR="00D00745" w:rsidRDefault="008E6ECF" w:rsidP="00D00745">
      <w:pPr>
        <w:pStyle w:val="af5"/>
        <w:spacing w:before="120"/>
        <w:ind w:firstLine="420"/>
      </w:pPr>
      <w:r>
        <w:rPr>
          <w:rFonts w:hint="eastAsia"/>
        </w:rPr>
        <w:t>其中代码</w:t>
      </w:r>
      <w:r>
        <w:rPr>
          <w:rFonts w:hint="eastAsia"/>
        </w:rPr>
        <w:t>1-5</w:t>
      </w:r>
      <w:r>
        <w:t xml:space="preserve"> L(1)~L(4)</w:t>
      </w:r>
      <w:r>
        <w:rPr>
          <w:rFonts w:hint="eastAsia"/>
        </w:rPr>
        <w:t>是声明在</w:t>
      </w:r>
      <w:r>
        <w:rPr>
          <w:rFonts w:hint="eastAsia"/>
        </w:rPr>
        <w:t>o</w:t>
      </w:r>
      <w:r>
        <w:t>s_cpu.h</w:t>
      </w:r>
      <w:r>
        <w:rPr>
          <w:rFonts w:hint="eastAsia"/>
        </w:rPr>
        <w:t>中的函数，这里不再赘述。之前提</w:t>
      </w:r>
      <w:r>
        <w:rPr>
          <w:rFonts w:hint="eastAsia"/>
        </w:rPr>
        <w:lastRenderedPageBreak/>
        <w:t>到过</w:t>
      </w:r>
      <w:r>
        <w:rPr>
          <w:rFonts w:hint="eastAsia"/>
        </w:rPr>
        <w:t>Cortex-M4</w:t>
      </w:r>
      <w:r>
        <w:rPr>
          <w:rFonts w:hint="eastAsia"/>
        </w:rPr>
        <w:t>处理器和一般</w:t>
      </w:r>
      <w:r>
        <w:rPr>
          <w:rFonts w:hint="eastAsia"/>
        </w:rPr>
        <w:t>A</w:t>
      </w:r>
      <w:r>
        <w:t>RM</w:t>
      </w:r>
      <w:r>
        <w:rPr>
          <w:rFonts w:hint="eastAsia"/>
        </w:rPr>
        <w:t>处理器不同的是对上下文切换的实现，</w:t>
      </w:r>
      <w:r>
        <w:rPr>
          <w:rFonts w:hint="eastAsia"/>
        </w:rPr>
        <w:t>Cortex-M4</w:t>
      </w:r>
      <w:r>
        <w:rPr>
          <w:rFonts w:hint="eastAsia"/>
        </w:rPr>
        <w:t>处理器上下文切换统一放在</w:t>
      </w:r>
      <w:r>
        <w:rPr>
          <w:rFonts w:hint="eastAsia"/>
        </w:rPr>
        <w:t>PendSV</w:t>
      </w:r>
      <w:r>
        <w:rPr>
          <w:rFonts w:hint="eastAsia"/>
        </w:rPr>
        <w:t>中断的最后来实现，因此还需要添加代码</w:t>
      </w:r>
      <w:r>
        <w:rPr>
          <w:rFonts w:hint="eastAsia"/>
        </w:rPr>
        <w:t>1-5</w:t>
      </w:r>
      <w:r>
        <w:t xml:space="preserve"> </w:t>
      </w:r>
      <w:r>
        <w:rPr>
          <w:rFonts w:hint="eastAsia"/>
        </w:rPr>
        <w:t>L</w:t>
      </w:r>
      <w:r>
        <w:t>(5)</w:t>
      </w:r>
      <w:r>
        <w:rPr>
          <w:rFonts w:hint="eastAsia"/>
        </w:rPr>
        <w:t>处的</w:t>
      </w:r>
      <w:r>
        <w:t>OS_CPU_PendSVHandler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函数，用以实现上下文切换的功能。</w:t>
      </w:r>
    </w:p>
    <w:p w:rsidR="00D00745" w:rsidRDefault="008E6ECF" w:rsidP="00D00745">
      <w:pPr>
        <w:pStyle w:val="af5"/>
        <w:ind w:firstLine="420"/>
      </w:pPr>
      <w:r>
        <w:rPr>
          <w:rFonts w:hint="eastAsia"/>
        </w:rPr>
        <w:t>a</w:t>
      </w:r>
      <w:r>
        <w:t xml:space="preserve">) </w:t>
      </w:r>
      <w:r>
        <w:rPr>
          <w:rFonts w:hint="eastAsia"/>
        </w:rPr>
        <w:t>关中断函数</w:t>
      </w:r>
      <w:r>
        <w:rPr>
          <w:rFonts w:hint="eastAsia"/>
        </w:rPr>
        <w:t>(</w:t>
      </w:r>
      <w:r>
        <w:rPr>
          <w:rFonts w:eastAsia="Times New Roman"/>
        </w:rPr>
        <w:t>OS_CPU_SR_Save</w:t>
      </w:r>
      <w:r>
        <w:t>)</w:t>
      </w:r>
    </w:p>
    <w:p w:rsidR="00C1279D" w:rsidRDefault="008E6ECF" w:rsidP="00D00745">
      <w:pPr>
        <w:pStyle w:val="af5"/>
        <w:spacing w:after="120"/>
        <w:ind w:firstLine="420"/>
        <w:rPr>
          <w:rFonts w:ascii="宋体" w:hAnsi="宋体" w:cs="宋体"/>
        </w:rPr>
      </w:pPr>
      <w:r>
        <w:rPr>
          <w:rFonts w:eastAsia="Times New Roman"/>
        </w:rPr>
        <w:t>OS_</w:t>
      </w:r>
      <w:r>
        <w:rPr>
          <w:rFonts w:asciiTheme="minorEastAsia" w:eastAsiaTheme="minorEastAsia" w:hAnsiTheme="minorEastAsia" w:hint="eastAsia"/>
        </w:rPr>
        <w:t>ENTER_</w:t>
      </w:r>
      <w:r>
        <w:rPr>
          <w:rFonts w:asciiTheme="minorEastAsia" w:eastAsiaTheme="minorEastAsia" w:hAnsiTheme="minorEastAsia"/>
        </w:rPr>
        <w:t>CRITICAL</w:t>
      </w:r>
      <w:r>
        <w:rPr>
          <w:rFonts w:eastAsia="Times New Roman"/>
        </w:rPr>
        <w:t>()</w:t>
      </w:r>
      <w:r>
        <w:rPr>
          <w:rFonts w:ascii="宋体" w:hAnsi="宋体" w:cs="宋体" w:hint="eastAsia"/>
        </w:rPr>
        <w:t>里进入临界区调用，保存现场。其实现如代码1-6。</w:t>
      </w:r>
    </w:p>
    <w:tbl>
      <w:tblPr>
        <w:tblStyle w:val="af0"/>
        <w:tblW w:w="8488" w:type="dxa"/>
        <w:tblLayout w:type="fixed"/>
        <w:tblLook w:val="04A0" w:firstRow="1" w:lastRow="0" w:firstColumn="1" w:lastColumn="0" w:noHBand="0" w:noVBand="1"/>
      </w:tblPr>
      <w:tblGrid>
        <w:gridCol w:w="8488"/>
      </w:tblGrid>
      <w:tr w:rsidR="00C1279D">
        <w:tc>
          <w:tcPr>
            <w:tcW w:w="8488" w:type="dxa"/>
          </w:tcPr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OS_CPU_SR_Save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 xml:space="preserve">MRS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R0,PRIMASK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CPSID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I</w:t>
            </w:r>
          </w:p>
          <w:p w:rsidR="00C1279D" w:rsidRDefault="008E6ECF"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BX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LR</w:t>
            </w:r>
          </w:p>
        </w:tc>
      </w:tr>
    </w:tbl>
    <w:p w:rsidR="00C1279D" w:rsidRPr="007708CC" w:rsidRDefault="008E6ECF">
      <w:pPr>
        <w:pStyle w:val="af5"/>
        <w:spacing w:line="240" w:lineRule="auto"/>
        <w:jc w:val="center"/>
        <w:rPr>
          <w:rFonts w:ascii="宋体" w:hAnsi="宋体" w:cs="楷体"/>
          <w:sz w:val="21"/>
          <w:szCs w:val="21"/>
        </w:rPr>
      </w:pPr>
      <w:r w:rsidRPr="007708CC">
        <w:rPr>
          <w:rFonts w:ascii="宋体" w:hAnsi="宋体" w:cs="楷体" w:hint="eastAsia"/>
          <w:sz w:val="21"/>
          <w:szCs w:val="21"/>
        </w:rPr>
        <w:t>代码1-6</w:t>
      </w:r>
    </w:p>
    <w:p w:rsidR="00D00745" w:rsidRDefault="008E6ECF" w:rsidP="00D00745">
      <w:pPr>
        <w:pStyle w:val="af5"/>
        <w:spacing w:before="120"/>
        <w:ind w:firstLine="420"/>
      </w:pPr>
      <w:r>
        <w:rPr>
          <w:rFonts w:hint="eastAsia"/>
        </w:rPr>
        <w:t>实现原理为先读取</w:t>
      </w:r>
      <w:r>
        <w:rPr>
          <w:rFonts w:hint="eastAsia"/>
        </w:rPr>
        <w:t>PRIMASK</w:t>
      </w:r>
      <w:r>
        <w:rPr>
          <w:rFonts w:hint="eastAsia"/>
        </w:rPr>
        <w:t>到</w:t>
      </w:r>
      <w:r>
        <w:rPr>
          <w:rFonts w:hint="eastAsia"/>
        </w:rPr>
        <w:t>R0</w:t>
      </w:r>
      <w:r>
        <w:rPr>
          <w:rFonts w:hint="eastAsia"/>
        </w:rPr>
        <w:t>（保存全局中断标记，除了故障中断），然后令</w:t>
      </w:r>
      <w:r>
        <w:rPr>
          <w:rFonts w:hint="eastAsia"/>
        </w:rPr>
        <w:t>PRIMASK=1</w:t>
      </w:r>
      <w:r>
        <w:rPr>
          <w:rFonts w:hint="eastAsia"/>
        </w:rPr>
        <w:t>，关中断，最后返回并且返回值保存在</w:t>
      </w:r>
      <w:r>
        <w:rPr>
          <w:rFonts w:hint="eastAsia"/>
        </w:rPr>
        <w:t>R0</w:t>
      </w:r>
      <w:r>
        <w:rPr>
          <w:rFonts w:hint="eastAsia"/>
        </w:rPr>
        <w:t>。</w:t>
      </w:r>
    </w:p>
    <w:p w:rsidR="00D00745" w:rsidRDefault="008E6ECF" w:rsidP="00D00745">
      <w:pPr>
        <w:pStyle w:val="af5"/>
        <w:ind w:firstLine="420"/>
      </w:pPr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恢复中断函数</w:t>
      </w:r>
      <w:r>
        <w:rPr>
          <w:rFonts w:hint="eastAsia"/>
        </w:rPr>
        <w:t>(</w:t>
      </w:r>
      <w:r>
        <w:rPr>
          <w:rFonts w:eastAsia="Times New Roman"/>
        </w:rPr>
        <w:t>OS_CPU_SR_Restore</w:t>
      </w:r>
      <w:r>
        <w:t>)</w:t>
      </w:r>
    </w:p>
    <w:p w:rsidR="00C1279D" w:rsidRDefault="008E6ECF" w:rsidP="00D00745">
      <w:pPr>
        <w:pStyle w:val="af5"/>
        <w:spacing w:after="120"/>
        <w:ind w:firstLine="420"/>
      </w:pPr>
      <w:r>
        <w:rPr>
          <w:rFonts w:hint="eastAsia"/>
        </w:rPr>
        <w:t>O</w:t>
      </w:r>
      <w:r>
        <w:t>S_EXIT_CRITICAL()</w:t>
      </w:r>
      <w:r>
        <w:rPr>
          <w:rFonts w:hint="eastAsia"/>
        </w:rPr>
        <w:t>里退出临界区调用，恢复现场环境。其实现如代码</w:t>
      </w:r>
      <w:r>
        <w:rPr>
          <w:rFonts w:hint="eastAsia"/>
        </w:rPr>
        <w:t>1-7</w:t>
      </w:r>
      <w:r>
        <w:rPr>
          <w:rFonts w:hint="eastAsia"/>
        </w:rPr>
        <w:t>。</w:t>
      </w:r>
    </w:p>
    <w:tbl>
      <w:tblPr>
        <w:tblStyle w:val="af0"/>
        <w:tblW w:w="8488" w:type="dxa"/>
        <w:tblLayout w:type="fixed"/>
        <w:tblLook w:val="04A0" w:firstRow="1" w:lastRow="0" w:firstColumn="1" w:lastColumn="0" w:noHBand="0" w:noVBand="1"/>
      </w:tblPr>
      <w:tblGrid>
        <w:gridCol w:w="8488"/>
      </w:tblGrid>
      <w:tr w:rsidR="00C1279D">
        <w:tc>
          <w:tcPr>
            <w:tcW w:w="8488" w:type="dxa"/>
          </w:tcPr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OS_CPU_SR_Restore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MSR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PRIMASK,R0</w:t>
            </w:r>
          </w:p>
          <w:p w:rsidR="00C1279D" w:rsidRDefault="008E6ECF"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BX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LR</w:t>
            </w:r>
          </w:p>
        </w:tc>
      </w:tr>
    </w:tbl>
    <w:p w:rsidR="00C1279D" w:rsidRPr="007708CC" w:rsidRDefault="008E6ECF">
      <w:pPr>
        <w:pStyle w:val="af5"/>
        <w:spacing w:line="240" w:lineRule="auto"/>
        <w:jc w:val="center"/>
        <w:rPr>
          <w:rFonts w:ascii="宋体" w:hAnsi="宋体" w:cs="楷体"/>
          <w:sz w:val="21"/>
          <w:szCs w:val="21"/>
        </w:rPr>
      </w:pPr>
      <w:r w:rsidRPr="007708CC">
        <w:rPr>
          <w:rFonts w:ascii="宋体" w:hAnsi="宋体" w:cs="楷体" w:hint="eastAsia"/>
          <w:sz w:val="21"/>
          <w:szCs w:val="21"/>
        </w:rPr>
        <w:t>代码1-7</w:t>
      </w:r>
    </w:p>
    <w:p w:rsidR="00C1279D" w:rsidRDefault="008E6ECF" w:rsidP="00D00745">
      <w:pPr>
        <w:pStyle w:val="af5"/>
        <w:spacing w:before="120"/>
        <w:ind w:firstLine="420"/>
      </w:pPr>
      <w:r>
        <w:rPr>
          <w:rFonts w:hint="eastAsia"/>
        </w:rPr>
        <w:t>实现原理为读取</w:t>
      </w:r>
      <w:r>
        <w:rPr>
          <w:rFonts w:hint="eastAsia"/>
        </w:rPr>
        <w:t>R0</w:t>
      </w:r>
      <w:r>
        <w:rPr>
          <w:rFonts w:hint="eastAsia"/>
        </w:rPr>
        <w:t>到</w:t>
      </w:r>
      <w:r>
        <w:rPr>
          <w:rFonts w:hint="eastAsia"/>
        </w:rPr>
        <w:t>PRIMASK</w:t>
      </w:r>
      <w:r>
        <w:rPr>
          <w:rFonts w:hint="eastAsia"/>
        </w:rPr>
        <w:t>中</w:t>
      </w:r>
      <w:r>
        <w:rPr>
          <w:rFonts w:hint="eastAsia"/>
        </w:rPr>
        <w:t>(</w:t>
      </w:r>
      <w:r>
        <w:rPr>
          <w:rFonts w:hint="eastAsia"/>
        </w:rPr>
        <w:t>恢复全局中断标志</w:t>
      </w:r>
      <w:r>
        <w:t>)</w:t>
      </w:r>
      <w:r>
        <w:rPr>
          <w:rFonts w:hint="eastAsia"/>
        </w:rPr>
        <w:t>，通过</w:t>
      </w:r>
      <w:r>
        <w:rPr>
          <w:rFonts w:hint="eastAsia"/>
        </w:rPr>
        <w:t>R0</w:t>
      </w:r>
      <w:r>
        <w:rPr>
          <w:rFonts w:hint="eastAsia"/>
        </w:rPr>
        <w:t>传递参数。</w:t>
      </w:r>
    </w:p>
    <w:p w:rsidR="00C1279D" w:rsidRDefault="008E6ECF" w:rsidP="00D00745">
      <w:pPr>
        <w:pStyle w:val="af5"/>
      </w:pPr>
      <w:r>
        <w:tab/>
      </w:r>
      <w:r>
        <w:rPr>
          <w:rFonts w:hint="eastAsia"/>
        </w:rPr>
        <w:t>Cortex-M4</w:t>
      </w:r>
      <w:r>
        <w:rPr>
          <w:rFonts w:hint="eastAsia"/>
        </w:rPr>
        <w:t>处理器有单独的指令来打开或者关闭中断，所以这两个函数实现起来很简单。</w:t>
      </w:r>
    </w:p>
    <w:p w:rsidR="00C1279D" w:rsidRDefault="008E6ECF" w:rsidP="00D00745">
      <w:pPr>
        <w:pStyle w:val="af5"/>
      </w:pPr>
      <w:r>
        <w:tab/>
      </w:r>
      <w:r>
        <w:rPr>
          <w:rFonts w:hint="eastAsia"/>
        </w:rPr>
        <w:t>c</w:t>
      </w:r>
      <w:r>
        <w:t xml:space="preserve">) </w:t>
      </w:r>
      <w:r>
        <w:rPr>
          <w:rFonts w:hint="eastAsia"/>
        </w:rPr>
        <w:t>启动最高优先级任务运行</w:t>
      </w:r>
      <w:r>
        <w:rPr>
          <w:rFonts w:hint="eastAsia"/>
        </w:rPr>
        <w:t>(</w:t>
      </w:r>
      <w:r>
        <w:rPr>
          <w:rFonts w:eastAsia="Times New Roman"/>
        </w:rPr>
        <w:t>OSStartHighRdy</w:t>
      </w:r>
      <w:r>
        <w:t>)</w:t>
      </w:r>
    </w:p>
    <w:p w:rsidR="00C1279D" w:rsidRDefault="008E6ECF" w:rsidP="00D00745">
      <w:pPr>
        <w:pStyle w:val="af5"/>
        <w:ind w:firstLine="420"/>
      </w:pPr>
      <w:r>
        <w:rPr>
          <w:rFonts w:hint="eastAsia"/>
        </w:rPr>
        <w:t>OSStart()</w:t>
      </w:r>
      <w:r>
        <w:rPr>
          <w:rFonts w:hint="eastAsia"/>
        </w:rPr>
        <w:t>调用</w:t>
      </w:r>
      <w:r>
        <w:rPr>
          <w:rFonts w:hint="eastAsia"/>
        </w:rPr>
        <w:t>OSStartHighRdy()</w:t>
      </w:r>
      <w:r>
        <w:rPr>
          <w:rFonts w:hint="eastAsia"/>
        </w:rPr>
        <w:t>来启动最高优先级任务的运行，从而启动整个系统。</w:t>
      </w:r>
      <w:r>
        <w:rPr>
          <w:rFonts w:hint="eastAsia"/>
        </w:rPr>
        <w:t>OSStartHighRdy()</w:t>
      </w:r>
      <w:r>
        <w:rPr>
          <w:rFonts w:hint="eastAsia"/>
        </w:rPr>
        <w:t>主要完成以下几项工作：</w:t>
      </w:r>
    </w:p>
    <w:p w:rsidR="00C1279D" w:rsidRDefault="008E6ECF" w:rsidP="00D00745">
      <w:pPr>
        <w:pStyle w:val="af5"/>
        <w:ind w:leftChars="200" w:left="420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为任务切换设置</w:t>
      </w:r>
      <w:r>
        <w:rPr>
          <w:rFonts w:hint="eastAsia"/>
        </w:rPr>
        <w:t>PendSV</w:t>
      </w:r>
      <w:r>
        <w:rPr>
          <w:rFonts w:hint="eastAsia"/>
        </w:rPr>
        <w:t>的优先级</w:t>
      </w:r>
    </w:p>
    <w:p w:rsidR="00C1279D" w:rsidRDefault="008E6ECF" w:rsidP="00D00745">
      <w:pPr>
        <w:pStyle w:val="af5"/>
        <w:ind w:leftChars="200" w:left="42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为第一次任务切换设置栈指针为</w:t>
      </w:r>
      <w:r>
        <w:rPr>
          <w:rFonts w:hint="eastAsia"/>
        </w:rPr>
        <w:t>0</w:t>
      </w:r>
      <w:r>
        <w:rPr>
          <w:rFonts w:hint="eastAsia"/>
        </w:rPr>
        <w:t>，</w:t>
      </w:r>
    </w:p>
    <w:p w:rsidR="00C1279D" w:rsidRDefault="008E6ECF" w:rsidP="00D00745">
      <w:pPr>
        <w:pStyle w:val="af5"/>
        <w:ind w:leftChars="200" w:left="42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OSRunning = TRUE,</w:t>
      </w:r>
      <w:r>
        <w:rPr>
          <w:rFonts w:hint="eastAsia"/>
        </w:rPr>
        <w:t>以表明系统正在运行</w:t>
      </w:r>
    </w:p>
    <w:p w:rsidR="00C1279D" w:rsidRDefault="008E6ECF" w:rsidP="00D00745">
      <w:pPr>
        <w:pStyle w:val="af5"/>
        <w:ind w:leftChars="200" w:left="420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触发一次</w:t>
      </w:r>
      <w:r>
        <w:rPr>
          <w:rFonts w:hint="eastAsia"/>
        </w:rPr>
        <w:t>PendSV,</w:t>
      </w:r>
      <w:r>
        <w:rPr>
          <w:rFonts w:hint="eastAsia"/>
        </w:rPr>
        <w:t>打开中断等待第一次任务的切换。</w:t>
      </w:r>
    </w:p>
    <w:p w:rsidR="00C1279D" w:rsidRDefault="008E6ECF" w:rsidP="00D00745">
      <w:pPr>
        <w:pStyle w:val="af5"/>
        <w:spacing w:after="120"/>
        <w:ind w:leftChars="200" w:left="420"/>
      </w:pPr>
      <w:r>
        <w:rPr>
          <w:rFonts w:hint="eastAsia"/>
        </w:rPr>
        <w:t>其实现如代码</w:t>
      </w:r>
      <w:r>
        <w:rPr>
          <w:rFonts w:hint="eastAsia"/>
        </w:rPr>
        <w:t>1-8</w:t>
      </w:r>
      <w:r>
        <w:rPr>
          <w:rFonts w:hint="eastAsia"/>
        </w:rPr>
        <w:t>。</w:t>
      </w:r>
    </w:p>
    <w:tbl>
      <w:tblPr>
        <w:tblStyle w:val="af0"/>
        <w:tblW w:w="8488" w:type="dxa"/>
        <w:tblLayout w:type="fixed"/>
        <w:tblLook w:val="04A0" w:firstRow="1" w:lastRow="0" w:firstColumn="1" w:lastColumn="0" w:noHBand="0" w:noVBand="1"/>
      </w:tblPr>
      <w:tblGrid>
        <w:gridCol w:w="8488"/>
      </w:tblGrid>
      <w:tr w:rsidR="00C1279D">
        <w:tc>
          <w:tcPr>
            <w:tcW w:w="8488" w:type="dxa"/>
          </w:tcPr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lastRenderedPageBreak/>
              <w:t>OSStartHighRdy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;set PendSV prio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LDR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R0,=NVIC_SYSPRI14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 xml:space="preserve">LDR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R1,=NVIC_PENDSV_PRI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STR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R1,[R0]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;clear PSP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MOV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R0,#0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MSR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PSP,R0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;OSRunning = true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LDR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R0,=OSRunning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MOV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R1,#1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STR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R1,[R0]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;pend(enable) PendSV interrupt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LDR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R0,=NVIC_INT_CTRL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LDR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R1,=NVIC_PENDSVSET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STR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R1,[R0]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;open interrupt</w:t>
            </w:r>
          </w:p>
          <w:p w:rsidR="00C1279D" w:rsidRDefault="008E6ECF"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CPSIE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I</w:t>
            </w:r>
          </w:p>
        </w:tc>
      </w:tr>
    </w:tbl>
    <w:p w:rsidR="00C1279D" w:rsidRPr="007708CC" w:rsidRDefault="008E6ECF" w:rsidP="00545A31">
      <w:pPr>
        <w:pStyle w:val="af5"/>
        <w:spacing w:line="240" w:lineRule="auto"/>
        <w:jc w:val="center"/>
        <w:rPr>
          <w:rFonts w:ascii="宋体" w:hAnsi="宋体" w:cs="楷体"/>
          <w:sz w:val="21"/>
          <w:szCs w:val="21"/>
        </w:rPr>
      </w:pPr>
      <w:r w:rsidRPr="007708CC">
        <w:rPr>
          <w:rFonts w:ascii="宋体" w:hAnsi="宋体" w:cs="楷体" w:hint="eastAsia"/>
          <w:sz w:val="21"/>
          <w:szCs w:val="21"/>
        </w:rPr>
        <w:t>代码1-8</w:t>
      </w:r>
    </w:p>
    <w:p w:rsidR="00C1279D" w:rsidRDefault="008E6ECF" w:rsidP="00D00745">
      <w:pPr>
        <w:pStyle w:val="af5"/>
        <w:spacing w:before="120"/>
      </w:pPr>
      <w:r>
        <w:tab/>
      </w:r>
      <w:r>
        <w:rPr>
          <w:rFonts w:hint="eastAsia"/>
        </w:rPr>
        <w:t>d</w:t>
      </w:r>
      <w:r>
        <w:t xml:space="preserve">) </w:t>
      </w:r>
      <w:r>
        <w:rPr>
          <w:rFonts w:hint="eastAsia"/>
        </w:rPr>
        <w:t>上下文切换</w:t>
      </w:r>
      <w:r>
        <w:rPr>
          <w:rFonts w:hint="eastAsia"/>
        </w:rPr>
        <w:t>(</w:t>
      </w:r>
      <w:r>
        <w:t>OSCtxSw)</w:t>
      </w:r>
    </w:p>
    <w:p w:rsidR="00C1279D" w:rsidRDefault="008E6ECF" w:rsidP="00C16DE2">
      <w:pPr>
        <w:pStyle w:val="af5"/>
        <w:spacing w:after="120"/>
      </w:pPr>
      <w:r>
        <w:tab/>
      </w:r>
      <w:r>
        <w:t>当任务放弃</w:t>
      </w:r>
      <w:r>
        <w:t xml:space="preserve"> CPU </w:t>
      </w:r>
      <w:r>
        <w:t>的使用权时，就会调用</w:t>
      </w:r>
      <w:r>
        <w:t xml:space="preserve"> OS_TASK_SW()</w:t>
      </w:r>
      <w:r>
        <w:rPr>
          <w:rFonts w:hint="eastAsia"/>
        </w:rPr>
        <w:t>。</w:t>
      </w:r>
      <w:r>
        <w:t>一般情况下，</w:t>
      </w:r>
      <w:r>
        <w:t>OS_TASK_SW()</w:t>
      </w:r>
      <w:r>
        <w:t>是做任务切换。但在</w:t>
      </w:r>
      <w:r>
        <w:rPr>
          <w:rFonts w:hint="eastAsia"/>
        </w:rPr>
        <w:t>Cortex-</w:t>
      </w:r>
      <w:r>
        <w:t>M</w:t>
      </w:r>
      <w:r>
        <w:rPr>
          <w:rFonts w:hint="eastAsia"/>
        </w:rPr>
        <w:t>4</w:t>
      </w:r>
      <w:r>
        <w:t>中，任务切换的工作都被放到</w:t>
      </w:r>
      <w:r>
        <w:t xml:space="preserve"> PendSV </w:t>
      </w:r>
      <w:r>
        <w:t>的中断处理服务中去做以加快处理速度，因此</w:t>
      </w:r>
      <w:r>
        <w:t>OS_TASK_SW()</w:t>
      </w:r>
      <w:r>
        <w:t>只需简单的悬起</w:t>
      </w:r>
      <w:r>
        <w:t>(</w:t>
      </w:r>
      <w:r>
        <w:t>允</w:t>
      </w:r>
      <w:r>
        <w:t xml:space="preserve"> </w:t>
      </w:r>
      <w:r>
        <w:t>许</w:t>
      </w:r>
      <w:r>
        <w:t xml:space="preserve">)PendSV </w:t>
      </w:r>
      <w:r>
        <w:t>中断即可。当然，这样就只有当再次开中断的时候，</w:t>
      </w:r>
      <w:r>
        <w:t>PendSV</w:t>
      </w:r>
      <w:r>
        <w:t>中断处理函数才能执行。</w:t>
      </w:r>
      <w:r>
        <w:rPr>
          <w:rFonts w:hint="eastAsia"/>
        </w:rPr>
        <w:t>其实现如代码</w:t>
      </w:r>
      <w:r>
        <w:rPr>
          <w:rFonts w:hint="eastAsia"/>
        </w:rPr>
        <w:t>1-9</w:t>
      </w:r>
      <w:r>
        <w:rPr>
          <w:rFonts w:hint="eastAsia"/>
        </w:rPr>
        <w:t>。</w:t>
      </w:r>
    </w:p>
    <w:tbl>
      <w:tblPr>
        <w:tblStyle w:val="af0"/>
        <w:tblW w:w="8488" w:type="dxa"/>
        <w:tblLayout w:type="fixed"/>
        <w:tblLook w:val="04A0" w:firstRow="1" w:lastRow="0" w:firstColumn="1" w:lastColumn="0" w:noHBand="0" w:noVBand="1"/>
      </w:tblPr>
      <w:tblGrid>
        <w:gridCol w:w="8488"/>
      </w:tblGrid>
      <w:tr w:rsidR="00C1279D">
        <w:tc>
          <w:tcPr>
            <w:tcW w:w="8488" w:type="dxa"/>
          </w:tcPr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OSCtxSw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;only need to enable PendSV interrupt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LDR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R0,=NVIC_INT_CTRL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LDR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R1,=NVIC_PENDSVSET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STR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R1,[R0]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</w:p>
          <w:p w:rsidR="00C1279D" w:rsidRDefault="008E6ECF"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BX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LR</w:t>
            </w:r>
          </w:p>
        </w:tc>
      </w:tr>
    </w:tbl>
    <w:p w:rsidR="00C1279D" w:rsidRPr="007708CC" w:rsidRDefault="008E6ECF" w:rsidP="00C16DE2">
      <w:pPr>
        <w:pStyle w:val="af5"/>
        <w:spacing w:line="240" w:lineRule="auto"/>
        <w:jc w:val="center"/>
        <w:rPr>
          <w:rFonts w:ascii="宋体" w:hAnsi="宋体" w:cs="楷体"/>
          <w:sz w:val="21"/>
          <w:szCs w:val="21"/>
        </w:rPr>
      </w:pPr>
      <w:r w:rsidRPr="007708CC">
        <w:rPr>
          <w:rFonts w:ascii="宋体" w:hAnsi="宋体" w:cs="楷体" w:hint="eastAsia"/>
          <w:sz w:val="21"/>
          <w:szCs w:val="21"/>
        </w:rPr>
        <w:t>代码1-9</w:t>
      </w:r>
    </w:p>
    <w:p w:rsidR="00C1279D" w:rsidRDefault="008E6ECF" w:rsidP="00C16DE2">
      <w:pPr>
        <w:pStyle w:val="af5"/>
        <w:spacing w:before="120"/>
      </w:pPr>
      <w:r>
        <w:tab/>
      </w:r>
      <w:r>
        <w:rPr>
          <w:rFonts w:hint="eastAsia"/>
        </w:rPr>
        <w:t>e</w:t>
      </w:r>
      <w:r>
        <w:t xml:space="preserve">) </w:t>
      </w:r>
      <w:r>
        <w:rPr>
          <w:rFonts w:hint="eastAsia"/>
        </w:rPr>
        <w:t>中断退出处理时的上下文切换</w:t>
      </w:r>
      <w:r>
        <w:t>(</w:t>
      </w:r>
      <w:r>
        <w:rPr>
          <w:rFonts w:hint="eastAsia"/>
        </w:rPr>
        <w:t>OSIntCtx</w:t>
      </w:r>
      <w:r>
        <w:t>Sw)</w:t>
      </w:r>
    </w:p>
    <w:p w:rsidR="00C1279D" w:rsidRDefault="008E6ECF" w:rsidP="00C16DE2">
      <w:pPr>
        <w:pStyle w:val="af5"/>
        <w:spacing w:after="120"/>
      </w:pPr>
      <w:r>
        <w:lastRenderedPageBreak/>
        <w:tab/>
      </w:r>
      <w:r>
        <w:t>当中断处理函数退出时，就会调用</w:t>
      </w:r>
      <w:r>
        <w:t>OSIntExit()</w:t>
      </w:r>
      <w:r>
        <w:t>来决定是否有优先级更高的任务需要执行。如果有，</w:t>
      </w:r>
      <w:r>
        <w:t>OSIntExit()</w:t>
      </w:r>
      <w:r>
        <w:t>会调用</w:t>
      </w:r>
      <w:r>
        <w:t>OSIntCtxSw()</w:t>
      </w:r>
      <w:r>
        <w:t>做任务切换。</w:t>
      </w:r>
      <w:r>
        <w:rPr>
          <w:rFonts w:hint="eastAsia"/>
        </w:rPr>
        <w:t>在</w:t>
      </w:r>
      <w:r>
        <w:rPr>
          <w:rFonts w:hint="eastAsia"/>
        </w:rPr>
        <w:t>Cortex-M4</w:t>
      </w:r>
      <w:r>
        <w:t>里，与</w:t>
      </w:r>
      <w:r>
        <w:t>OSCtxSw</w:t>
      </w:r>
      <w:r>
        <w:t>一样，任务切换时，</w:t>
      </w:r>
      <w:r>
        <w:t>OSIntCtxSw</w:t>
      </w:r>
      <w:r>
        <w:t>都只需简单的悬起</w:t>
      </w:r>
      <w:r>
        <w:t>(</w:t>
      </w:r>
      <w:r>
        <w:rPr>
          <w:rFonts w:hint="eastAsia"/>
        </w:rPr>
        <w:t>允</w:t>
      </w:r>
      <w:r>
        <w:t>许</w:t>
      </w:r>
      <w:r>
        <w:t xml:space="preserve">)PendSV </w:t>
      </w:r>
      <w:r>
        <w:t>中断即可，真正的任务切换工作放在</w:t>
      </w:r>
      <w:r>
        <w:t xml:space="preserve"> PendSV </w:t>
      </w:r>
      <w:r>
        <w:t>中断服务程序里，等待开中断时才正在执行任务切换。在这里，</w:t>
      </w:r>
      <w:r>
        <w:t>OS</w:t>
      </w:r>
      <w:r>
        <w:rPr>
          <w:rFonts w:hint="eastAsia"/>
        </w:rPr>
        <w:t>Int</w:t>
      </w:r>
      <w:r>
        <w:t>CtxSw</w:t>
      </w:r>
      <w:r>
        <w:t>的代码是与</w:t>
      </w:r>
      <w:r>
        <w:t>OSCtxSw</w:t>
      </w:r>
      <w:r>
        <w:t>完全相同的</w:t>
      </w:r>
      <w:r>
        <w:rPr>
          <w:rFonts w:hint="eastAsia"/>
        </w:rPr>
        <w:t>，其实现如代码</w:t>
      </w:r>
      <w:r>
        <w:rPr>
          <w:rFonts w:hint="eastAsia"/>
        </w:rPr>
        <w:t>1-10</w:t>
      </w:r>
      <w:r>
        <w:rPr>
          <w:rFonts w:hint="eastAsia"/>
        </w:rPr>
        <w:t>。</w:t>
      </w:r>
    </w:p>
    <w:tbl>
      <w:tblPr>
        <w:tblStyle w:val="af0"/>
        <w:tblW w:w="8488" w:type="dxa"/>
        <w:tblLayout w:type="fixed"/>
        <w:tblLook w:val="04A0" w:firstRow="1" w:lastRow="0" w:firstColumn="1" w:lastColumn="0" w:noHBand="0" w:noVBand="1"/>
      </w:tblPr>
      <w:tblGrid>
        <w:gridCol w:w="8488"/>
      </w:tblGrid>
      <w:tr w:rsidR="00C1279D">
        <w:tc>
          <w:tcPr>
            <w:tcW w:w="8488" w:type="dxa"/>
          </w:tcPr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OSIntCtxSw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;the same with OSCtxSw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LDR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R0,=NVIC_INT_CTRL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LDR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R1,=NVIC_PENDSVSET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STR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R1,[R0]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</w:p>
          <w:p w:rsidR="00C1279D" w:rsidRDefault="008E6ECF"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BX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LR</w:t>
            </w:r>
          </w:p>
        </w:tc>
      </w:tr>
    </w:tbl>
    <w:p w:rsidR="00C1279D" w:rsidRPr="007708CC" w:rsidRDefault="008E6ECF" w:rsidP="00C16DE2">
      <w:pPr>
        <w:pStyle w:val="af5"/>
        <w:spacing w:line="240" w:lineRule="auto"/>
        <w:jc w:val="center"/>
        <w:rPr>
          <w:rFonts w:ascii="宋体" w:hAnsi="宋体" w:cs="楷体"/>
          <w:sz w:val="21"/>
          <w:szCs w:val="21"/>
        </w:rPr>
      </w:pPr>
      <w:r w:rsidRPr="007708CC">
        <w:rPr>
          <w:rFonts w:ascii="宋体" w:hAnsi="宋体" w:cs="楷体" w:hint="eastAsia"/>
          <w:sz w:val="21"/>
          <w:szCs w:val="21"/>
        </w:rPr>
        <w:t>代码1-10</w:t>
      </w:r>
    </w:p>
    <w:p w:rsidR="00C1279D" w:rsidRDefault="008E6ECF" w:rsidP="00C16DE2">
      <w:pPr>
        <w:pStyle w:val="af5"/>
        <w:spacing w:before="120"/>
      </w:pPr>
      <w:r>
        <w:tab/>
      </w:r>
      <w:r>
        <w:rPr>
          <w:rFonts w:hint="eastAsia"/>
        </w:rPr>
        <w:t>f</w:t>
      </w:r>
      <w:r>
        <w:t xml:space="preserve">) </w:t>
      </w:r>
      <w:r>
        <w:rPr>
          <w:rFonts w:hint="eastAsia"/>
        </w:rPr>
        <w:t>PendSV</w:t>
      </w:r>
      <w:r>
        <w:rPr>
          <w:rFonts w:hint="eastAsia"/>
        </w:rPr>
        <w:t>中断服务</w:t>
      </w:r>
      <w:r>
        <w:t>(OS_CPU_PendSVHandler)</w:t>
      </w:r>
    </w:p>
    <w:p w:rsidR="00C1279D" w:rsidRDefault="008E6ECF" w:rsidP="00C16DE2">
      <w:pPr>
        <w:pStyle w:val="af5"/>
        <w:spacing w:after="120"/>
      </w:pPr>
      <w:r>
        <w:tab/>
      </w:r>
      <w:r>
        <w:rPr>
          <w:rFonts w:hint="eastAsia"/>
        </w:rPr>
        <w:t>PendSV</w:t>
      </w:r>
      <w:r>
        <w:rPr>
          <w:rFonts w:hint="eastAsia"/>
        </w:rPr>
        <w:t>的作用在</w:t>
      </w:r>
      <w:r>
        <w:rPr>
          <w:rFonts w:hint="eastAsia"/>
        </w:rPr>
        <w:t>1.2.1</w:t>
      </w:r>
      <w:r>
        <w:rPr>
          <w:rFonts w:hint="eastAsia"/>
        </w:rPr>
        <w:t>节中已经详细说明了，这里不再赘述。为方便理解，首先来看其伪代码，如代码</w:t>
      </w:r>
      <w:r>
        <w:rPr>
          <w:rFonts w:hint="eastAsia"/>
        </w:rPr>
        <w:t>1-11</w:t>
      </w:r>
      <w:r>
        <w:rPr>
          <w:rFonts w:hint="eastAsia"/>
        </w:rPr>
        <w:t>处。</w:t>
      </w:r>
    </w:p>
    <w:tbl>
      <w:tblPr>
        <w:tblStyle w:val="af0"/>
        <w:tblW w:w="8488" w:type="dxa"/>
        <w:tblLayout w:type="fixed"/>
        <w:tblLook w:val="04A0" w:firstRow="1" w:lastRow="0" w:firstColumn="1" w:lastColumn="0" w:noHBand="0" w:noVBand="1"/>
      </w:tblPr>
      <w:tblGrid>
        <w:gridCol w:w="8488"/>
      </w:tblGrid>
      <w:tr w:rsidR="00C1279D">
        <w:tc>
          <w:tcPr>
            <w:tcW w:w="8488" w:type="dxa"/>
          </w:tcPr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//OS_CPU_PendSVHandler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伪代码思路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OS_CPU_PendSVHandler: </w:t>
            </w:r>
          </w:p>
          <w:p w:rsidR="00C1279D" w:rsidRDefault="008E6ECF">
            <w:pPr>
              <w:ind w:firstLineChars="400" w:firstLine="8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if (PSP != NULL) { //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当调用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OS_CPU_PendSVHandler()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时，</w:t>
            </w:r>
          </w:p>
          <w:p w:rsidR="00C1279D" w:rsidRDefault="008E6ECF">
            <w:pPr>
              <w:ind w:firstLineChars="1100" w:firstLine="22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//CPU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就会自动保存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xPSR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、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PC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、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LR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、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R12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、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R0-R3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寄存器到堆栈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</w:t>
            </w:r>
          </w:p>
          <w:p w:rsidR="00C1279D" w:rsidRDefault="008E6ECF">
            <w:pPr>
              <w:ind w:firstLineChars="1100" w:firstLine="22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//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保存后，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CUP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的栈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SP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指针会切换到使用主堆栈指针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MSP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上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</w:t>
            </w:r>
          </w:p>
          <w:p w:rsidR="00C1279D" w:rsidRDefault="008E6ECF">
            <w:pPr>
              <w:ind w:firstLineChars="1100" w:firstLine="22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//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我们只需检测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进入栈指针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PSP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是否为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NULL </w:t>
            </w:r>
          </w:p>
          <w:p w:rsidR="00C1279D" w:rsidRDefault="008E6ECF">
            <w:pPr>
              <w:ind w:firstLineChars="1100" w:firstLine="22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//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就知道是否进行任务切换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</w:t>
            </w:r>
          </w:p>
          <w:p w:rsidR="00C1279D" w:rsidRDefault="008E6ECF">
            <w:pPr>
              <w:ind w:firstLineChars="1100" w:firstLine="22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//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因此当我们第一次启动任务是，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OSStartHighRdy() </w:t>
            </w:r>
          </w:p>
          <w:p w:rsidR="00C1279D" w:rsidRDefault="008E6ECF">
            <w:pPr>
              <w:ind w:firstLineChars="1100" w:firstLine="22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//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就把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PSP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设为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NULL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，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避免系统以为已经进行任务切换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</w:t>
            </w:r>
          </w:p>
          <w:p w:rsidR="00C1279D" w:rsidRDefault="008E6ECF">
            <w:pPr>
              <w:ind w:firstLineChars="800" w:firstLine="16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Save R4-R11 onto task stack; //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手动保存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R4-R11</w:t>
            </w:r>
          </w:p>
          <w:p w:rsidR="00C1279D" w:rsidRDefault="008E6ECF">
            <w:pPr>
              <w:ind w:firstLineChars="800" w:firstLine="16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OSTCBCur-&gt;OSTCBStkPtr = SP; //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保存进入栈指针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PSP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到任务控制块</w:t>
            </w:r>
          </w:p>
          <w:p w:rsidR="00C1279D" w:rsidRDefault="008E6ECF">
            <w:pPr>
              <w:ind w:firstLineChars="2000" w:firstLine="40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//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以便下次继续任务运行时继续使用原来的栈</w:t>
            </w:r>
          </w:p>
          <w:p w:rsidR="00C1279D" w:rsidRDefault="008E6ECF">
            <w:pPr>
              <w:ind w:firstLineChars="400" w:firstLine="8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}</w:t>
            </w:r>
          </w:p>
          <w:p w:rsidR="00C1279D" w:rsidRDefault="008E6ECF">
            <w:pPr>
              <w:ind w:firstLineChars="400" w:firstLine="8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OSTaskSwHook();                     //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此处便于我们使用钩子函数来拓展功能</w:t>
            </w:r>
          </w:p>
          <w:p w:rsidR="00C1279D" w:rsidRDefault="008E6ECF">
            <w:pPr>
              <w:ind w:firstLineChars="400" w:firstLine="8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OSPrioCur = OSPrioHighRdy;            //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获取最高优先级就绪任务的优先级</w:t>
            </w:r>
          </w:p>
          <w:p w:rsidR="00C1279D" w:rsidRDefault="008E6ECF">
            <w:pPr>
              <w:ind w:firstLineChars="400" w:firstLine="8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OSTCBCur = OSTCBHighRdy;            //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获取最高优先级就绪任务的任务控制块指针</w:t>
            </w:r>
          </w:p>
          <w:p w:rsidR="00C1279D" w:rsidRDefault="008E6ECF">
            <w:pPr>
              <w:ind w:firstLineChars="400" w:firstLine="8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PSP = OSTCBHighRdy-&gt;OSTCBStkPtr;     //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保存进入栈指针</w:t>
            </w:r>
          </w:p>
          <w:p w:rsidR="00C1279D" w:rsidRDefault="008E6ECF">
            <w:pPr>
              <w:ind w:firstLineChars="400" w:firstLine="8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Restore R4-R11 from new task stack;    //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从新的栈恢复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R4-R11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寄存器</w:t>
            </w:r>
          </w:p>
          <w:p w:rsidR="00C1279D" w:rsidRDefault="008E6ECF">
            <w:pPr>
              <w:ind w:firstLineChars="400" w:firstLine="8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Return from exception;               //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返回</w:t>
            </w:r>
          </w:p>
        </w:tc>
      </w:tr>
    </w:tbl>
    <w:p w:rsidR="00C1279D" w:rsidRPr="007708CC" w:rsidRDefault="008E6ECF" w:rsidP="00C16DE2">
      <w:pPr>
        <w:pStyle w:val="af5"/>
        <w:spacing w:line="240" w:lineRule="auto"/>
        <w:jc w:val="center"/>
        <w:rPr>
          <w:rFonts w:ascii="宋体" w:hAnsi="宋体" w:cs="楷体"/>
          <w:sz w:val="21"/>
          <w:szCs w:val="21"/>
        </w:rPr>
      </w:pPr>
      <w:r w:rsidRPr="007708CC">
        <w:rPr>
          <w:rFonts w:ascii="宋体" w:hAnsi="宋体" w:cs="楷体" w:hint="eastAsia"/>
          <w:sz w:val="21"/>
          <w:szCs w:val="21"/>
        </w:rPr>
        <w:t>代码1-11</w:t>
      </w:r>
    </w:p>
    <w:p w:rsidR="00C1279D" w:rsidRDefault="008E6ECF" w:rsidP="00C16DE2">
      <w:pPr>
        <w:pStyle w:val="af5"/>
        <w:spacing w:before="120" w:after="120"/>
      </w:pPr>
      <w:r>
        <w:lastRenderedPageBreak/>
        <w:tab/>
      </w:r>
      <w:r>
        <w:rPr>
          <w:rFonts w:hint="eastAsia"/>
        </w:rPr>
        <w:t>具体汇编代码</w:t>
      </w:r>
      <w:r>
        <w:rPr>
          <w:rFonts w:hint="eastAsia"/>
        </w:rPr>
        <w:t>1-12</w:t>
      </w:r>
      <w:r>
        <w:rPr>
          <w:rFonts w:hint="eastAsia"/>
        </w:rPr>
        <w:t>如下：</w:t>
      </w:r>
    </w:p>
    <w:tbl>
      <w:tblPr>
        <w:tblStyle w:val="af0"/>
        <w:tblW w:w="8488" w:type="dxa"/>
        <w:tblLayout w:type="fixed"/>
        <w:tblLook w:val="04A0" w:firstRow="1" w:lastRow="0" w:firstColumn="1" w:lastColumn="0" w:noHBand="0" w:noVBand="1"/>
      </w:tblPr>
      <w:tblGrid>
        <w:gridCol w:w="8488"/>
      </w:tblGrid>
      <w:tr w:rsidR="00C1279D">
        <w:tc>
          <w:tcPr>
            <w:tcW w:w="8488" w:type="dxa"/>
          </w:tcPr>
          <w:p w:rsidR="00C1279D" w:rsidRDefault="008E6ECF">
            <w:pPr>
              <w:ind w:left="800" w:hangingChars="400" w:hanging="8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OS_CPU_PendSVHandler                          ;CPU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会自动保存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xPSR, PC, LR, R12, R0-R3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 xml:space="preserve">CPSID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I                                ;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关中断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MRS </w:t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R0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, PSP                            ;PSP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就是栈指针，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R0=PSP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br/>
              <w:t xml:space="preserve">CBZ </w:t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R0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, OSPendSV_nosave                 ;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当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PSP==0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，执行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OSPendSV_nosave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函数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SUB R0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, </w:t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R0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, #0x20                       ;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装载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r4-11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到栈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，共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8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个寄存器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，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                                  ;32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位，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4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个字节即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8*4=32=0x20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br/>
              <w:t xml:space="preserve">STM </w:t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R0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, {</w:t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R4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-</w:t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R11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}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LDR R1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, __OS_TCBCur                          ;R1=&amp;OSTCBCur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LDR R1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, [</w:t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R1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]                                  ;R1=*R1 (R1=OSTCBCur)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STR R0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, [</w:t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R1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]                                  ;*R1=R0 (*OSTCBCur=SP)</w:t>
            </w:r>
          </w:p>
          <w:p w:rsidR="00C1279D" w:rsidRDefault="00C1279D">
            <w:pPr>
              <w:ind w:left="800" w:hangingChars="400" w:hanging="8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</w:p>
          <w:p w:rsidR="00C1279D" w:rsidRDefault="008E6ECF">
            <w:pPr>
              <w:ind w:left="800" w:hangingChars="400" w:hanging="800"/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OSPendSV_nosave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 xml:space="preserve">PUSH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{R14}                                  ;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保存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R14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LDR R0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, __OS_TaskSwHook                     ;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调用钩子函数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OSTaskSwHook()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br/>
              <w:t xml:space="preserve">BLX </w:t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R0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 xml:space="preserve">POP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{R14}                                   ;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恢复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R14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LDR R0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, __OS_PrioCur              ;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设置当前优先级为最高优先级就绪任务的优先级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                            ;OSPrioCur = OSPrioHighRdy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LDR R1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, __OS_PrioHighRdy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br/>
              <w:t xml:space="preserve">LDRB </w:t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R2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, [</w:t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R1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]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STRB R2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, [</w:t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R0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]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LDR R0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, __OS_TCBCur                          ;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设置当前任务控制块指针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LDR R1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, __OS_TCBHighRdy                      ;OSTCBCur = OSTCBHighRdy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LDR R2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, [</w:t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R1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]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STR R2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, [</w:t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R0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]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LDR R0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, [</w:t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R2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]                                  ;R0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是新的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SP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br/>
              <w:t xml:space="preserve">                                            ;SP = OSTCBHighRdy-&gt;OSTCBStkPtr;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br/>
              <w:t xml:space="preserve">LDM </w:t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R0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, {</w:t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R4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-</w:t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R11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}                              ;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从新的栈恢复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R4-R11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ADD R0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, </w:t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>R0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, #0x20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 xml:space="preserve">MSR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PSP, </w:t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 xml:space="preserve">R0                                 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;PSP=R0,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用新的栈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SP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加载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PSP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br/>
              <w:t>ORR LR, LR, #0x04                   ;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确保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LR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位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2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为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1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，返回到使用进程堆栈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 xml:space="preserve">CPSIE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I                                       ;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开中断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bCs/>
                <w:i/>
                <w:iCs/>
                <w:kern w:val="0"/>
                <w:sz w:val="20"/>
                <w:szCs w:val="21"/>
              </w:rPr>
              <w:t xml:space="preserve">BX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LR                                        ;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返回</w:t>
            </w:r>
          </w:p>
        </w:tc>
      </w:tr>
    </w:tbl>
    <w:p w:rsidR="00C1279D" w:rsidRPr="007708CC" w:rsidRDefault="008E6ECF" w:rsidP="00C16DE2">
      <w:pPr>
        <w:pStyle w:val="af5"/>
        <w:spacing w:line="240" w:lineRule="auto"/>
        <w:jc w:val="center"/>
        <w:rPr>
          <w:rFonts w:ascii="宋体" w:hAnsi="宋体" w:cs="楷体"/>
          <w:sz w:val="21"/>
          <w:szCs w:val="21"/>
        </w:rPr>
      </w:pPr>
      <w:r w:rsidRPr="007708CC">
        <w:rPr>
          <w:rFonts w:ascii="宋体" w:hAnsi="宋体" w:cs="楷体" w:hint="eastAsia"/>
          <w:sz w:val="21"/>
          <w:szCs w:val="21"/>
        </w:rPr>
        <w:lastRenderedPageBreak/>
        <w:t>代码1-12</w:t>
      </w:r>
    </w:p>
    <w:p w:rsidR="00C1279D" w:rsidRDefault="008E6ECF" w:rsidP="00C16DE2">
      <w:pPr>
        <w:pStyle w:val="af5"/>
        <w:spacing w:before="120"/>
        <w:ind w:firstLine="420"/>
      </w:pPr>
      <w:r>
        <w:rPr>
          <w:rFonts w:hint="eastAsia"/>
        </w:rPr>
        <w:t>当第一次开始任务切换时时，</w:t>
      </w:r>
      <w:r>
        <w:rPr>
          <w:rFonts w:hint="eastAsia"/>
        </w:rPr>
        <w:t xml:space="preserve"> </w:t>
      </w:r>
      <w:r>
        <w:rPr>
          <w:rFonts w:hint="eastAsia"/>
        </w:rPr>
        <w:t>而任务刚创建时</w:t>
      </w:r>
      <w:r>
        <w:rPr>
          <w:rFonts w:hint="eastAsia"/>
        </w:rPr>
        <w:t xml:space="preserve"> R4-R11 </w:t>
      </w:r>
      <w:r>
        <w:rPr>
          <w:rFonts w:hint="eastAsia"/>
        </w:rPr>
        <w:t>已经保存在堆栈中，此时不用再保存，就会跳到</w:t>
      </w:r>
      <w:r>
        <w:rPr>
          <w:rFonts w:hint="eastAsia"/>
        </w:rPr>
        <w:t xml:space="preserve"> OS_CPU_PendSVHandler_nosave </w:t>
      </w:r>
      <w:r>
        <w:rPr>
          <w:rFonts w:hint="eastAsia"/>
        </w:rPr>
        <w:t>执行。前面已经说过真正的任务切换是在</w:t>
      </w:r>
      <w:r>
        <w:rPr>
          <w:rFonts w:hint="eastAsia"/>
        </w:rPr>
        <w:t xml:space="preserve"> PendSV </w:t>
      </w:r>
      <w:r>
        <w:rPr>
          <w:rFonts w:hint="eastAsia"/>
        </w:rPr>
        <w:t>中断处理函数里做的，由于</w:t>
      </w:r>
      <w:r>
        <w:rPr>
          <w:rFonts w:hint="eastAsia"/>
        </w:rPr>
        <w:t xml:space="preserve"> Cortex-M4 </w:t>
      </w:r>
      <w:r>
        <w:rPr>
          <w:rFonts w:hint="eastAsia"/>
        </w:rPr>
        <w:t>在中断时会有一些的寄存器自动保存到任务堆栈里，所以在</w:t>
      </w:r>
      <w:r>
        <w:rPr>
          <w:rFonts w:hint="eastAsia"/>
        </w:rPr>
        <w:t xml:space="preserve"> PendSV </w:t>
      </w:r>
      <w:r>
        <w:rPr>
          <w:rFonts w:hint="eastAsia"/>
        </w:rPr>
        <w:t>中断处理函数中只需保存</w:t>
      </w:r>
      <w:r>
        <w:rPr>
          <w:rFonts w:hint="eastAsia"/>
        </w:rPr>
        <w:t xml:space="preserve"> R4-R11</w:t>
      </w:r>
      <w:r>
        <w:rPr>
          <w:rFonts w:hint="eastAsia"/>
        </w:rPr>
        <w:t>并调节堆栈指针即可。</w:t>
      </w:r>
      <w:r>
        <w:rPr>
          <w:rFonts w:hint="eastAsia"/>
        </w:rPr>
        <w:t xml:space="preserve"> </w:t>
      </w:r>
      <w:r>
        <w:rPr>
          <w:rFonts w:hint="eastAsia"/>
        </w:rPr>
        <w:t>其中</w:t>
      </w:r>
      <w:r>
        <w:rPr>
          <w:rFonts w:hint="eastAsia"/>
        </w:rPr>
        <w:t xml:space="preserve"> xPSR, PC, LR, R12, R0-R3 </w:t>
      </w:r>
      <w:r>
        <w:rPr>
          <w:rFonts w:hint="eastAsia"/>
        </w:rPr>
        <w:t>已自动保存，不用我们管了。</w:t>
      </w:r>
    </w:p>
    <w:p w:rsidR="00C1279D" w:rsidRDefault="008E6ECF" w:rsidP="00C16DE2">
      <w:pPr>
        <w:pStyle w:val="af5"/>
      </w:pPr>
      <w:r>
        <w:tab/>
      </w:r>
      <w:r>
        <w:rPr>
          <w:rFonts w:hint="eastAsia"/>
        </w:rPr>
        <w:t>图</w:t>
      </w:r>
      <w:r>
        <w:rPr>
          <w:rFonts w:hint="eastAsia"/>
        </w:rPr>
        <w:t>1-7</w:t>
      </w:r>
      <w:r>
        <w:rPr>
          <w:rFonts w:hint="eastAsia"/>
        </w:rPr>
        <w:t>为一个任务切换时寄存器的情况：</w:t>
      </w:r>
    </w:p>
    <w:p w:rsidR="00C1279D" w:rsidRDefault="008E6ECF" w:rsidP="00C16DE2">
      <w:pPr>
        <w:pStyle w:val="af5"/>
        <w:spacing w:before="120" w:after="120" w:line="240" w:lineRule="auto"/>
        <w:jc w:val="center"/>
      </w:pPr>
      <w:r>
        <w:rPr>
          <w:noProof/>
          <w:sz w:val="20"/>
        </w:rPr>
        <w:drawing>
          <wp:inline distT="0" distB="0" distL="0" distR="0">
            <wp:extent cx="5008245" cy="4537075"/>
            <wp:effectExtent l="0" t="0" r="1905" b="0"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rcRect b="9048"/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45374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9D" w:rsidRPr="007708CC" w:rsidRDefault="008E6ECF" w:rsidP="00C16DE2">
      <w:pPr>
        <w:pStyle w:val="af5"/>
        <w:spacing w:line="240" w:lineRule="auto"/>
        <w:jc w:val="center"/>
        <w:rPr>
          <w:rFonts w:ascii="宋体" w:hAnsi="宋体" w:cs="楷体"/>
          <w:sz w:val="21"/>
          <w:szCs w:val="21"/>
        </w:rPr>
      </w:pPr>
      <w:r w:rsidRPr="007708CC">
        <w:rPr>
          <w:rFonts w:ascii="宋体" w:hAnsi="宋体" w:cs="楷体" w:hint="eastAsia"/>
          <w:sz w:val="21"/>
          <w:szCs w:val="21"/>
        </w:rPr>
        <w:t>图1-8</w:t>
      </w:r>
    </w:p>
    <w:p w:rsidR="00C1279D" w:rsidRDefault="008E6ECF" w:rsidP="00C16DE2">
      <w:pPr>
        <w:pStyle w:val="af5"/>
      </w:pPr>
      <w:r>
        <w:tab/>
        <w:t xml:space="preserve">(3) </w:t>
      </w:r>
      <w:r>
        <w:rPr>
          <w:rFonts w:hint="eastAsia"/>
        </w:rPr>
        <w:t>处理器相关</w:t>
      </w:r>
      <w:r>
        <w:rPr>
          <w:rFonts w:hint="eastAsia"/>
        </w:rPr>
        <w:t>C</w:t>
      </w:r>
      <w:r>
        <w:rPr>
          <w:rFonts w:hint="eastAsia"/>
        </w:rPr>
        <w:t>函数和钩子函数</w:t>
      </w:r>
      <w:r>
        <w:rPr>
          <w:rFonts w:hint="eastAsia"/>
        </w:rPr>
        <w:t>(</w:t>
      </w:r>
      <w:r>
        <w:t>os_cpu.c)</w:t>
      </w:r>
    </w:p>
    <w:p w:rsidR="00C1279D" w:rsidRDefault="008E6ECF" w:rsidP="00C16DE2">
      <w:pPr>
        <w:pStyle w:val="af5"/>
        <w:ind w:firstLine="420"/>
      </w:pPr>
      <w:r>
        <w:rPr>
          <w:rFonts w:hint="eastAsia"/>
        </w:rPr>
        <w:t>移植</w:t>
      </w:r>
      <w:r>
        <w:rPr>
          <w:rFonts w:hint="eastAsia"/>
        </w:rPr>
        <w:t xml:space="preserve"> </w:t>
      </w:r>
      <w:r>
        <w:t>μ</w:t>
      </w:r>
      <w:r>
        <w:rPr>
          <w:rFonts w:hint="eastAsia"/>
        </w:rPr>
        <w:t xml:space="preserve">C/OS </w:t>
      </w:r>
      <w:r>
        <w:rPr>
          <w:rFonts w:hint="eastAsia"/>
        </w:rPr>
        <w:t>时，我们需要写</w:t>
      </w:r>
      <w:r>
        <w:rPr>
          <w:rFonts w:hint="eastAsia"/>
        </w:rPr>
        <w:t xml:space="preserve"> 10 </w:t>
      </w:r>
      <w:r>
        <w:rPr>
          <w:rFonts w:hint="eastAsia"/>
        </w:rPr>
        <w:t>个相当简单的</w:t>
      </w:r>
      <w:r>
        <w:rPr>
          <w:rFonts w:hint="eastAsia"/>
        </w:rPr>
        <w:t xml:space="preserve"> C </w:t>
      </w:r>
      <w:r>
        <w:rPr>
          <w:rFonts w:hint="eastAsia"/>
        </w:rPr>
        <w:t>函数：</w:t>
      </w:r>
      <w:r>
        <w:rPr>
          <w:rFonts w:hint="eastAsia"/>
        </w:rPr>
        <w:t xml:space="preserve"> 9 </w:t>
      </w:r>
      <w:r>
        <w:rPr>
          <w:rFonts w:hint="eastAsia"/>
        </w:rPr>
        <w:t>个钩子函数和</w:t>
      </w:r>
      <w:r>
        <w:rPr>
          <w:rFonts w:hint="eastAsia"/>
        </w:rPr>
        <w:t xml:space="preserve"> 1 </w:t>
      </w:r>
      <w:r>
        <w:rPr>
          <w:rFonts w:hint="eastAsia"/>
        </w:rPr>
        <w:t>个任务堆栈结构初始化函数。所谓钩子函数，指那些插入到某些函数中为扩展这些函数功能的函数。一般地，钩子函数为第三方软件开发人员提供扩充软件功</w:t>
      </w:r>
      <w:r>
        <w:rPr>
          <w:rFonts w:hint="eastAsia"/>
        </w:rPr>
        <w:lastRenderedPageBreak/>
        <w:t>能的入口点。为了拓展系统功能，</w:t>
      </w:r>
      <w:r>
        <w:rPr>
          <w:rFonts w:hint="eastAsia"/>
        </w:rPr>
        <w:t xml:space="preserve"> </w:t>
      </w:r>
      <w:r>
        <w:t>μ</w:t>
      </w:r>
      <w:r>
        <w:rPr>
          <w:rFonts w:hint="eastAsia"/>
        </w:rPr>
        <w:t xml:space="preserve">C/OS-II </w:t>
      </w:r>
      <w:r>
        <w:rPr>
          <w:rFonts w:hint="eastAsia"/>
        </w:rPr>
        <w:t>中提供有大量的钩子函数，用户不需要修改</w:t>
      </w:r>
      <w:r>
        <w:rPr>
          <w:rFonts w:hint="eastAsia"/>
        </w:rPr>
        <w:t xml:space="preserve"> uC/OS-II </w:t>
      </w:r>
      <w:r>
        <w:rPr>
          <w:rFonts w:hint="eastAsia"/>
        </w:rPr>
        <w:t>内核代码程序，而只需要向钩子函数添加代码就可以扩充</w:t>
      </w:r>
      <w:r>
        <w:rPr>
          <w:rFonts w:hint="eastAsia"/>
        </w:rPr>
        <w:t xml:space="preserve"> </w:t>
      </w:r>
      <w:r>
        <w:t>μ</w:t>
      </w:r>
      <w:r>
        <w:rPr>
          <w:rFonts w:hint="eastAsia"/>
        </w:rPr>
        <w:t xml:space="preserve">C/OS-II </w:t>
      </w:r>
      <w:r>
        <w:rPr>
          <w:rFonts w:hint="eastAsia"/>
        </w:rPr>
        <w:t>的功能。</w:t>
      </w:r>
    </w:p>
    <w:p w:rsidR="00C1279D" w:rsidRDefault="008E6ECF" w:rsidP="00C16DE2">
      <w:pPr>
        <w:pStyle w:val="af5"/>
        <w:ind w:firstLine="420"/>
      </w:pPr>
      <w:r>
        <w:rPr>
          <w:rFonts w:hint="eastAsia"/>
        </w:rPr>
        <w:t>a</w:t>
      </w:r>
      <w:r>
        <w:t xml:space="preserve">) </w:t>
      </w:r>
      <w:r>
        <w:rPr>
          <w:rFonts w:hint="eastAsia"/>
        </w:rPr>
        <w:t>钩子函数</w:t>
      </w:r>
    </w:p>
    <w:p w:rsidR="00C1279D" w:rsidRDefault="008E6ECF" w:rsidP="00C16DE2">
      <w:pPr>
        <w:pStyle w:val="af5"/>
        <w:spacing w:after="120"/>
      </w:pPr>
      <w:r>
        <w:tab/>
      </w:r>
      <w:r>
        <w:rPr>
          <w:rFonts w:hint="eastAsia"/>
        </w:rPr>
        <w:t>尽管</w:t>
      </w:r>
      <w:r>
        <w:rPr>
          <w:rFonts w:hint="eastAsia"/>
        </w:rPr>
        <w:t xml:space="preserve"> uC/OS-II </w:t>
      </w:r>
      <w:r>
        <w:rPr>
          <w:rFonts w:hint="eastAsia"/>
        </w:rPr>
        <w:t>中提供了大量的钩子函数，但实际上，移植时我们需要编写的也就</w:t>
      </w:r>
      <w:r>
        <w:rPr>
          <w:rFonts w:hint="eastAsia"/>
        </w:rPr>
        <w:t xml:space="preserve"> 9 </w:t>
      </w:r>
      <w:r>
        <w:rPr>
          <w:rFonts w:hint="eastAsia"/>
        </w:rPr>
        <w:t>个钩子函数，如代码</w:t>
      </w:r>
      <w:r>
        <w:rPr>
          <w:rFonts w:hint="eastAsia"/>
        </w:rPr>
        <w:t>1-13</w:t>
      </w:r>
      <w:r>
        <w:rPr>
          <w:rFonts w:hint="eastAsia"/>
        </w:rPr>
        <w:t>。</w:t>
      </w:r>
    </w:p>
    <w:tbl>
      <w:tblPr>
        <w:tblStyle w:val="af0"/>
        <w:tblW w:w="8488" w:type="dxa"/>
        <w:tblLayout w:type="fixed"/>
        <w:tblLook w:val="04A0" w:firstRow="1" w:lastRow="0" w:firstColumn="1" w:lastColumn="0" w:noHBand="0" w:noVBand="1"/>
      </w:tblPr>
      <w:tblGrid>
        <w:gridCol w:w="8488"/>
      </w:tblGrid>
      <w:tr w:rsidR="00C1279D">
        <w:tc>
          <w:tcPr>
            <w:tcW w:w="8488" w:type="dxa"/>
          </w:tcPr>
          <w:p w:rsidR="00C1279D" w:rsidRDefault="008E6ECF"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OSInitHookBegin()                    //OSIinit()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系统初始化函数开头的钩子函数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OSInitHookEnd()                     //OSIinit()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系统初始化函数结尾的钩子函数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OSTaskCreateHook()                 //OSTaskCreate()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或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OSTaskCreateExt()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创建任务钩子函数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OSTaskDelHook()                    //OSTaskDel()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删除任务钩子函数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OSTaskIdleHook()                   //OS_TaskIdle()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空闲任务钩子函数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OSTaskStatHook()                   //OSTaskStat()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统计任务钩子函数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OSTaskSwHook()                    //OSTaskSW()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任务切换钩子函数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OSTCBInitHook()                    //OS_TCBInit()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任务控制块初始化钩子函数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br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OSTimeTickHook()                   //OSTaskTick()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时钟节拍钩子函数</w:t>
            </w:r>
          </w:p>
        </w:tc>
      </w:tr>
    </w:tbl>
    <w:p w:rsidR="00C1279D" w:rsidRPr="007708CC" w:rsidRDefault="008E6ECF" w:rsidP="00C16DE2">
      <w:pPr>
        <w:pStyle w:val="af5"/>
        <w:spacing w:line="240" w:lineRule="auto"/>
        <w:jc w:val="center"/>
        <w:rPr>
          <w:rFonts w:ascii="宋体" w:hAnsi="宋体" w:cs="楷体"/>
          <w:sz w:val="21"/>
          <w:szCs w:val="21"/>
        </w:rPr>
      </w:pPr>
      <w:r w:rsidRPr="007708CC">
        <w:rPr>
          <w:rFonts w:ascii="宋体" w:hAnsi="宋体" w:cs="楷体" w:hint="eastAsia"/>
          <w:sz w:val="21"/>
          <w:szCs w:val="21"/>
        </w:rPr>
        <w:t>代码1-13</w:t>
      </w:r>
    </w:p>
    <w:p w:rsidR="00C1279D" w:rsidRPr="00C16DE2" w:rsidRDefault="008E6ECF" w:rsidP="00C16DE2">
      <w:pPr>
        <w:pStyle w:val="af5"/>
        <w:spacing w:before="120"/>
        <w:ind w:firstLine="420"/>
      </w:pPr>
      <w:r>
        <w:rPr>
          <w:rFonts w:hint="eastAsia"/>
        </w:rPr>
        <w:t>然而在本次移植操作系统中不需要用到这些钩子函数，所以暂时只把他们定义成空函数体。</w:t>
      </w:r>
    </w:p>
    <w:p w:rsidR="00C1279D" w:rsidRDefault="008E6ECF" w:rsidP="00C16DE2">
      <w:pPr>
        <w:pStyle w:val="af5"/>
        <w:ind w:firstLine="420"/>
      </w:pPr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任务堆栈结构初始化函数</w:t>
      </w:r>
      <w:r>
        <w:rPr>
          <w:rFonts w:hint="eastAsia"/>
        </w:rPr>
        <w:t>(</w:t>
      </w:r>
      <w:r>
        <w:t>OSTaskStkInit</w:t>
      </w:r>
      <w:r>
        <w:rPr>
          <w:rFonts w:hint="eastAsia"/>
        </w:rPr>
        <w:t>(</w:t>
      </w:r>
      <w:r>
        <w:t>))</w:t>
      </w:r>
    </w:p>
    <w:p w:rsidR="00C1279D" w:rsidRDefault="008E6ECF" w:rsidP="00C16DE2">
      <w:pPr>
        <w:pStyle w:val="af5"/>
        <w:spacing w:after="120"/>
      </w:pPr>
      <w:r>
        <w:tab/>
      </w:r>
      <w:r>
        <w:rPr>
          <w:rFonts w:hint="eastAsia"/>
        </w:rPr>
        <w:t>函数定义如代码</w:t>
      </w:r>
      <w:r>
        <w:rPr>
          <w:rFonts w:hint="eastAsia"/>
        </w:rPr>
        <w:t>1-14</w:t>
      </w:r>
      <w:r>
        <w:rPr>
          <w:rFonts w:hint="eastAsia"/>
        </w:rPr>
        <w:t>：</w:t>
      </w:r>
    </w:p>
    <w:tbl>
      <w:tblPr>
        <w:tblStyle w:val="af0"/>
        <w:tblW w:w="8488" w:type="dxa"/>
        <w:tblLayout w:type="fixed"/>
        <w:tblLook w:val="04A0" w:firstRow="1" w:lastRow="0" w:firstColumn="1" w:lastColumn="0" w:noHBand="0" w:noVBand="1"/>
      </w:tblPr>
      <w:tblGrid>
        <w:gridCol w:w="8488"/>
      </w:tblGrid>
      <w:tr w:rsidR="00C1279D">
        <w:tc>
          <w:tcPr>
            <w:tcW w:w="8488" w:type="dxa"/>
          </w:tcPr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OS_STK *OSTaskStkInit (void (*task)(void *p_arg), void *p_arg, OS_STK *ptos, INT16U opt){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OS_STK *p_stk;</w:t>
            </w:r>
          </w:p>
          <w:p w:rsidR="00C1279D" w:rsidRDefault="00C1279D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(void)opt;                                        /* 'opt' is not used, prevent warning*/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p_stk = ptos + 1u;                                 /* Load stack pointer*/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                                                /* Align the stack to 8-bytes.*/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p_stk = (OS_STK *)((OS_STK)(p_stk) &amp; 0xFFFFFFF8u);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</w:t>
            </w:r>
          </w:p>
          <w:p w:rsidR="00C1279D" w:rsidRDefault="008E6ECF">
            <w:pPr>
              <w:ind w:firstLineChars="200" w:firstLine="4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/* Registers stacked as if auto-saved on exception*/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*(--p_stk) = (OS_STK)0x01000000uL;                          /* xPSR*/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*(--p_stk) = (OS_STK)task;                                  /* Entry Point*/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*(--p_stk) = (OS_STK)OS_TaskReturn;                         /* R14 (LR)*/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*(--p_stk) = (OS_STK)0x12121212uL;                          /* R12*/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*(--p_stk) = (OS_STK)0x03030303uL;                          /* R3*/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*(--p_stk) = (OS_STK)0x02020202uL;                          /* R2*/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*(--p_stk) = (OS_STK)0x01010101uL;                          /* R1*/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*(--p_stk) = (OS_STK)p_arg;                                 /* R0 : argument*/</w:t>
            </w:r>
          </w:p>
          <w:p w:rsidR="00C1279D" w:rsidRDefault="00C1279D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/* Remaining registers saved on process stack*/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*(--p_stk) = (OS_STK)0x11111111uL;                          /* R11*/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*(--p_stk) = (OS_STK)0x10101010uL;                          /* R10*/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*(--p_stk) = (OS_STK)0x09090909uL;                          /* R9*/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*(--p_stk) = (OS_STK)0x08080808uL;                          /* R8*/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*(--p_stk) = (OS_STK)0x07070707uL;                          /* R7*/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*(--p_stk) = (OS_STK)0x06060606uL;                          /* R6*/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*(--p_stk) = (OS_STK)0x05050505uL;                          /* R5*/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*(--p_stk) = (OS_STK)0x04040404uL;                          /* R4*/</w:t>
            </w:r>
          </w:p>
          <w:p w:rsidR="00C1279D" w:rsidRDefault="00C1279D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return (p_stk);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}</w:t>
            </w:r>
          </w:p>
        </w:tc>
      </w:tr>
    </w:tbl>
    <w:p w:rsidR="00C1279D" w:rsidRPr="007708CC" w:rsidRDefault="008E6ECF" w:rsidP="00C16DE2">
      <w:pPr>
        <w:pStyle w:val="af5"/>
        <w:spacing w:line="240" w:lineRule="auto"/>
        <w:jc w:val="center"/>
        <w:rPr>
          <w:rFonts w:ascii="宋体" w:hAnsi="宋体" w:cs="楷体"/>
          <w:sz w:val="21"/>
          <w:szCs w:val="21"/>
        </w:rPr>
      </w:pPr>
      <w:r w:rsidRPr="007708CC">
        <w:rPr>
          <w:rFonts w:ascii="宋体" w:hAnsi="宋体" w:cs="楷体" w:hint="eastAsia"/>
          <w:sz w:val="21"/>
          <w:szCs w:val="21"/>
        </w:rPr>
        <w:lastRenderedPageBreak/>
        <w:t>代码1-14</w:t>
      </w:r>
    </w:p>
    <w:p w:rsidR="00C1279D" w:rsidRDefault="008E6ECF" w:rsidP="00C16DE2">
      <w:pPr>
        <w:pStyle w:val="af5"/>
        <w:spacing w:before="120" w:line="400" w:lineRule="atLeast"/>
      </w:pPr>
      <w:r>
        <w:tab/>
      </w:r>
      <w:r>
        <w:rPr>
          <w:rFonts w:hint="eastAsia"/>
        </w:rPr>
        <w:t>这是初始化任务堆栈函数。</w:t>
      </w:r>
      <w:r>
        <w:rPr>
          <w:rFonts w:hint="eastAsia"/>
        </w:rPr>
        <w:t xml:space="preserve"> OSTaskStkInit()</w:t>
      </w:r>
      <w:r>
        <w:rPr>
          <w:rFonts w:hint="eastAsia"/>
        </w:rPr>
        <w:t>被任务创建函数调用，所以要在开始时，在栈中作出该任务好像刚被中断一样的假象。在</w:t>
      </w:r>
      <w:r>
        <w:rPr>
          <w:rFonts w:hint="eastAsia"/>
        </w:rPr>
        <w:t xml:space="preserve"> ARM </w:t>
      </w:r>
      <w:r>
        <w:rPr>
          <w:rFonts w:hint="eastAsia"/>
        </w:rPr>
        <w:t>内核中，函数中断后，</w:t>
      </w:r>
      <w:r>
        <w:rPr>
          <w:rFonts w:hint="eastAsia"/>
        </w:rPr>
        <w:t xml:space="preserve"> xPSR</w:t>
      </w:r>
      <w:r>
        <w:rPr>
          <w:rFonts w:hint="eastAsia"/>
        </w:rPr>
        <w:t>，</w:t>
      </w:r>
      <w:r>
        <w:rPr>
          <w:rFonts w:hint="eastAsia"/>
        </w:rPr>
        <w:t xml:space="preserve"> PC</w:t>
      </w:r>
      <w:r>
        <w:rPr>
          <w:rFonts w:hint="eastAsia"/>
        </w:rPr>
        <w:t>，</w:t>
      </w:r>
      <w:r>
        <w:rPr>
          <w:rFonts w:hint="eastAsia"/>
        </w:rPr>
        <w:t xml:space="preserve"> LR</w:t>
      </w:r>
      <w:r>
        <w:rPr>
          <w:rFonts w:hint="eastAsia"/>
        </w:rPr>
        <w:t>，</w:t>
      </w:r>
      <w:r>
        <w:rPr>
          <w:rFonts w:hint="eastAsia"/>
        </w:rPr>
        <w:t xml:space="preserve"> R12</w:t>
      </w:r>
      <w:r>
        <w:rPr>
          <w:rFonts w:hint="eastAsia"/>
        </w:rPr>
        <w:t>，</w:t>
      </w:r>
      <w:r>
        <w:rPr>
          <w:rFonts w:hint="eastAsia"/>
        </w:rPr>
        <w:t xml:space="preserve"> R3-R0 </w:t>
      </w:r>
      <w:r>
        <w:rPr>
          <w:rFonts w:hint="eastAsia"/>
        </w:rPr>
        <w:t>被自动保存到栈中的，</w:t>
      </w:r>
      <w:r>
        <w:rPr>
          <w:rFonts w:hint="eastAsia"/>
        </w:rPr>
        <w:t xml:space="preserve"> R11-R4</w:t>
      </w:r>
      <w:r>
        <w:rPr>
          <w:rFonts w:hint="eastAsia"/>
        </w:rPr>
        <w:t>如果需要保存，只能手工保存。</w:t>
      </w:r>
      <w:r>
        <w:rPr>
          <w:rFonts w:hint="eastAsia"/>
        </w:rPr>
        <w:t xml:space="preserve"> </w:t>
      </w:r>
      <w:r>
        <w:rPr>
          <w:rFonts w:hint="eastAsia"/>
        </w:rPr>
        <w:t>为了模拟被中断后的假象，</w:t>
      </w:r>
      <w:r>
        <w:rPr>
          <w:rFonts w:hint="eastAsia"/>
        </w:rPr>
        <w:t xml:space="preserve"> OSTaskStkInit()</w:t>
      </w:r>
      <w:r>
        <w:rPr>
          <w:rFonts w:hint="eastAsia"/>
        </w:rPr>
        <w:t>的工作就是在任务自己的栈中保存</w:t>
      </w:r>
      <w:r>
        <w:rPr>
          <w:rFonts w:hint="eastAsia"/>
        </w:rPr>
        <w:t xml:space="preserve"> cpu </w:t>
      </w:r>
      <w:r>
        <w:rPr>
          <w:rFonts w:hint="eastAsia"/>
        </w:rPr>
        <w:t>的所有寄存器。这些值里</w:t>
      </w:r>
      <w:r>
        <w:rPr>
          <w:rFonts w:hint="eastAsia"/>
        </w:rPr>
        <w:t xml:space="preserve"> R1-R12 </w:t>
      </w:r>
      <w:r>
        <w:rPr>
          <w:rFonts w:hint="eastAsia"/>
        </w:rPr>
        <w:t>都没什么意义，这里用相应的数字代号（如</w:t>
      </w:r>
      <w:r>
        <w:rPr>
          <w:rFonts w:hint="eastAsia"/>
        </w:rPr>
        <w:t xml:space="preserve"> R1 0x01010101</w:t>
      </w:r>
      <w:r>
        <w:rPr>
          <w:rFonts w:hint="eastAsia"/>
        </w:rPr>
        <w:t>）主要是方便调试。</w:t>
      </w:r>
    </w:p>
    <w:p w:rsidR="00C1279D" w:rsidRDefault="008E6ECF" w:rsidP="00C16DE2">
      <w:pPr>
        <w:pStyle w:val="af5"/>
        <w:spacing w:line="400" w:lineRule="atLeast"/>
      </w:pPr>
      <w:r>
        <w:tab/>
      </w:r>
      <w:r>
        <w:rPr>
          <w:rFonts w:hint="eastAsia"/>
        </w:rPr>
        <w:t>完成以上对</w:t>
      </w:r>
      <w:r>
        <w:rPr>
          <w:rFonts w:hint="eastAsia"/>
        </w:rPr>
        <w:t>o</w:t>
      </w:r>
      <w:r>
        <w:t>s_cpu.h</w:t>
      </w:r>
      <w:r>
        <w:rPr>
          <w:rFonts w:hint="eastAsia"/>
        </w:rPr>
        <w:t>、</w:t>
      </w:r>
      <w:r>
        <w:t>os_cpu_a.s</w:t>
      </w:r>
      <w:r>
        <w:rPr>
          <w:rFonts w:hint="eastAsia"/>
        </w:rPr>
        <w:t>、</w:t>
      </w:r>
      <w:r>
        <w:t>os_cpu_c.c</w:t>
      </w:r>
      <w:r>
        <w:rPr>
          <w:rFonts w:hint="eastAsia"/>
        </w:rPr>
        <w:t>文件的编写与改，操作系统移植的工作就完成了。</w:t>
      </w:r>
    </w:p>
    <w:p w:rsidR="00C1279D" w:rsidRPr="00C16DE2" w:rsidRDefault="008E6ECF" w:rsidP="00545A31">
      <w:pPr>
        <w:pStyle w:val="af5"/>
        <w:numPr>
          <w:ilvl w:val="2"/>
          <w:numId w:val="1"/>
        </w:numPr>
        <w:spacing w:before="240" w:after="240" w:line="400" w:lineRule="atLeast"/>
        <w:rPr>
          <w:sz w:val="28"/>
          <w:szCs w:val="28"/>
        </w:rPr>
      </w:pPr>
      <w:r w:rsidRPr="00C16DE2">
        <w:rPr>
          <w:sz w:val="28"/>
          <w:szCs w:val="28"/>
        </w:rPr>
        <w:t>I2C</w:t>
      </w:r>
      <w:r w:rsidRPr="00C16DE2">
        <w:rPr>
          <w:rFonts w:ascii="黑体" w:eastAsia="黑体" w:hAnsi="黑体" w:hint="eastAsia"/>
          <w:sz w:val="28"/>
          <w:szCs w:val="28"/>
        </w:rPr>
        <w:t>协议的实现</w:t>
      </w:r>
    </w:p>
    <w:p w:rsidR="00C1279D" w:rsidRDefault="008E6ECF" w:rsidP="00545A31">
      <w:pPr>
        <w:spacing w:line="400" w:lineRule="exact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I</w:t>
      </w:r>
      <w:r>
        <w:rPr>
          <w:rFonts w:ascii="宋体" w:hAnsi="宋体" w:cs="宋体"/>
          <w:b/>
          <w:sz w:val="24"/>
        </w:rPr>
        <w:t>2C</w:t>
      </w:r>
      <w:r>
        <w:rPr>
          <w:rFonts w:ascii="宋体" w:hAnsi="宋体" w:cs="宋体" w:hint="eastAsia"/>
          <w:b/>
          <w:sz w:val="24"/>
        </w:rPr>
        <w:t>简介：</w:t>
      </w:r>
    </w:p>
    <w:p w:rsidR="00C1279D" w:rsidRDefault="008E6ECF" w:rsidP="00545A31">
      <w:pPr>
        <w:spacing w:line="400" w:lineRule="exac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I2C总线是由Philips公司开发的一种简单、双向二线制同步串行总线。它只需要两根线即可在连接于总线上的器件之间传送信息。</w:t>
      </w:r>
    </w:p>
    <w:p w:rsidR="00C1279D" w:rsidRDefault="008E6ECF" w:rsidP="00545A31">
      <w:pPr>
        <w:spacing w:line="400" w:lineRule="exact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主器件用于启动总线传送数据，并产生时钟以开放传送的器件，此时任何被寻址的器件均被认为是从器件．在总线上主和从、发和收的关系不是恒定的，而取决于此时数据传送方向。如果主机要发送数据给从器件，则主机首先寻址从器件，然后主动发送数据至从器件，最后由主机终止数据传送；如果主机要接收从器件的数据，首先由主器件寻址从器件．然后主机接收从器件发送的数据，最后由主机终止接收过程。在这种情况下．主机负责产生定时时钟和终止数据传送。</w:t>
      </w:r>
    </w:p>
    <w:p w:rsidR="00C1279D" w:rsidRDefault="008E6ECF" w:rsidP="00545A31">
      <w:pPr>
        <w:spacing w:line="400" w:lineRule="exact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lastRenderedPageBreak/>
        <w:t>I</w:t>
      </w:r>
      <w:r>
        <w:rPr>
          <w:rFonts w:ascii="宋体" w:hAnsi="宋体" w:cs="宋体"/>
          <w:b/>
          <w:sz w:val="24"/>
        </w:rPr>
        <w:t>2C</w:t>
      </w:r>
      <w:r>
        <w:rPr>
          <w:rFonts w:ascii="宋体" w:hAnsi="宋体" w:cs="宋体" w:hint="eastAsia"/>
          <w:b/>
          <w:sz w:val="24"/>
        </w:rPr>
        <w:t>工作原理：</w:t>
      </w:r>
    </w:p>
    <w:p w:rsidR="00C1279D" w:rsidRDefault="008E6ECF" w:rsidP="00545A31">
      <w:pPr>
        <w:spacing w:line="400" w:lineRule="exac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I</w:t>
      </w:r>
      <w:r>
        <w:rPr>
          <w:rFonts w:ascii="宋体" w:hAnsi="宋体" w:cs="宋体"/>
          <w:sz w:val="24"/>
        </w:rPr>
        <w:t>2C</w:t>
      </w:r>
      <w:r>
        <w:rPr>
          <w:rFonts w:ascii="宋体" w:hAnsi="宋体" w:cs="宋体" w:hint="eastAsia"/>
          <w:sz w:val="24"/>
        </w:rPr>
        <w:t>主要使用两条总线进行通信，一条是S</w:t>
      </w:r>
      <w:r>
        <w:rPr>
          <w:rFonts w:ascii="宋体" w:hAnsi="宋体" w:cs="宋体"/>
          <w:sz w:val="24"/>
        </w:rPr>
        <w:t>DA</w:t>
      </w:r>
      <w:r>
        <w:rPr>
          <w:rFonts w:ascii="宋体" w:hAnsi="宋体" w:cs="宋体" w:hint="eastAsia"/>
          <w:sz w:val="24"/>
        </w:rPr>
        <w:t>即数据总线，另一条是S</w:t>
      </w:r>
      <w:r>
        <w:rPr>
          <w:rFonts w:ascii="宋体" w:hAnsi="宋体" w:cs="宋体"/>
          <w:sz w:val="24"/>
        </w:rPr>
        <w:t>CL</w:t>
      </w:r>
      <w:r>
        <w:rPr>
          <w:rFonts w:ascii="宋体" w:hAnsi="宋体" w:cs="宋体" w:hint="eastAsia"/>
          <w:sz w:val="24"/>
        </w:rPr>
        <w:t>即控制总线，这两条总线都是双向I</w:t>
      </w:r>
      <w:r>
        <w:rPr>
          <w:rFonts w:ascii="宋体" w:hAnsi="宋体" w:cs="宋体"/>
          <w:sz w:val="24"/>
        </w:rPr>
        <w:t>/O</w:t>
      </w:r>
      <w:r>
        <w:rPr>
          <w:rFonts w:ascii="宋体" w:hAnsi="宋体" w:cs="宋体" w:hint="eastAsia"/>
          <w:sz w:val="24"/>
        </w:rPr>
        <w:t>总线，开漏输出，在总线空闲时，电平为高。</w:t>
      </w:r>
    </w:p>
    <w:p w:rsidR="00C1279D" w:rsidRDefault="008E6ECF" w:rsidP="00545A31">
      <w:pPr>
        <w:spacing w:line="400" w:lineRule="exac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在主设备启动总线传输数据时，需要向S</w:t>
      </w:r>
      <w:r>
        <w:rPr>
          <w:rFonts w:ascii="宋体" w:hAnsi="宋体" w:cs="宋体"/>
          <w:sz w:val="24"/>
        </w:rPr>
        <w:t>DA</w:t>
      </w:r>
      <w:r>
        <w:rPr>
          <w:rFonts w:ascii="宋体" w:hAnsi="宋体" w:cs="宋体" w:hint="eastAsia"/>
          <w:sz w:val="24"/>
        </w:rPr>
        <w:t>总线传送要寻址的从设备地址以及设备对应的寄存器地址，地址一般为7位，第8位用于表示读或者写信号，因此，I</w:t>
      </w:r>
      <w:r>
        <w:rPr>
          <w:rFonts w:ascii="宋体" w:hAnsi="宋体" w:cs="宋体"/>
          <w:sz w:val="24"/>
        </w:rPr>
        <w:t>2C</w:t>
      </w:r>
      <w:r>
        <w:rPr>
          <w:rFonts w:ascii="宋体" w:hAnsi="宋体" w:cs="宋体" w:hint="eastAsia"/>
          <w:sz w:val="24"/>
        </w:rPr>
        <w:t>上的数据总是以字节格式传输，其中，最先传输的是字节的最高位。</w:t>
      </w:r>
    </w:p>
    <w:p w:rsidR="00C1279D" w:rsidRDefault="008E6ECF" w:rsidP="00545A31">
      <w:pPr>
        <w:spacing w:before="120" w:after="12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b/>
          <w:noProof/>
          <w:sz w:val="24"/>
        </w:rPr>
        <w:drawing>
          <wp:inline distT="0" distB="0" distL="0" distR="0">
            <wp:extent cx="4362450" cy="13430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D" w:rsidRPr="007708CC" w:rsidRDefault="008E6ECF">
      <w:pPr>
        <w:pStyle w:val="af5"/>
        <w:spacing w:line="240" w:lineRule="auto"/>
        <w:jc w:val="center"/>
        <w:rPr>
          <w:rFonts w:ascii="宋体" w:hAnsi="宋体" w:cs="楷体"/>
          <w:sz w:val="21"/>
          <w:szCs w:val="21"/>
        </w:rPr>
      </w:pPr>
      <w:r w:rsidRPr="007708CC">
        <w:rPr>
          <w:rFonts w:ascii="宋体" w:hAnsi="宋体" w:cs="楷体" w:hint="eastAsia"/>
          <w:sz w:val="21"/>
          <w:szCs w:val="21"/>
        </w:rPr>
        <w:t>图1-9 I2C数据传输格式</w:t>
      </w:r>
    </w:p>
    <w:p w:rsidR="00C1279D" w:rsidRDefault="008E6ECF" w:rsidP="00545A31">
      <w:pPr>
        <w:spacing w:line="400" w:lineRule="exact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I</w:t>
      </w:r>
      <w:r>
        <w:rPr>
          <w:rFonts w:ascii="宋体" w:hAnsi="宋体" w:cs="宋体"/>
          <w:b/>
          <w:sz w:val="24"/>
        </w:rPr>
        <w:t>2C</w:t>
      </w:r>
      <w:r>
        <w:rPr>
          <w:rFonts w:ascii="宋体" w:hAnsi="宋体" w:cs="宋体" w:hint="eastAsia"/>
          <w:b/>
          <w:sz w:val="24"/>
        </w:rPr>
        <w:t>时序：</w:t>
      </w:r>
    </w:p>
    <w:p w:rsidR="00C1279D" w:rsidRDefault="008E6ECF" w:rsidP="00545A31">
      <w:pPr>
        <w:spacing w:line="400" w:lineRule="exac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在I</w:t>
      </w:r>
      <w:r>
        <w:rPr>
          <w:rFonts w:ascii="宋体" w:hAnsi="宋体" w:cs="宋体"/>
          <w:sz w:val="24"/>
        </w:rPr>
        <w:t>2C</w:t>
      </w:r>
      <w:r>
        <w:rPr>
          <w:rFonts w:ascii="宋体" w:hAnsi="宋体" w:cs="宋体" w:hint="eastAsia"/>
          <w:sz w:val="24"/>
        </w:rPr>
        <w:t>的使用中，我们可以通过不同的时序完成不同的操作。</w:t>
      </w:r>
    </w:p>
    <w:p w:rsidR="00C1279D" w:rsidRDefault="008E6ECF" w:rsidP="00545A31">
      <w:pPr>
        <w:spacing w:line="400" w:lineRule="exact"/>
        <w:rPr>
          <w:rFonts w:ascii="宋体" w:hAnsi="宋体" w:cs="宋体"/>
          <w:b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b/>
          <w:sz w:val="24"/>
        </w:rPr>
        <w:t>I2C</w:t>
      </w:r>
      <w:r>
        <w:rPr>
          <w:rFonts w:ascii="宋体" w:hAnsi="宋体" w:cs="宋体" w:hint="eastAsia"/>
          <w:b/>
          <w:sz w:val="24"/>
        </w:rPr>
        <w:t>起始时序：</w:t>
      </w:r>
    </w:p>
    <w:p w:rsidR="00C1279D" w:rsidRDefault="008E6ECF" w:rsidP="00545A31">
      <w:pPr>
        <w:spacing w:line="400" w:lineRule="exact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我们在保持S</w:t>
      </w:r>
      <w:r>
        <w:rPr>
          <w:rFonts w:ascii="宋体" w:hAnsi="宋体" w:cs="宋体"/>
          <w:sz w:val="24"/>
        </w:rPr>
        <w:t>CL</w:t>
      </w:r>
      <w:r>
        <w:rPr>
          <w:rFonts w:ascii="宋体" w:hAnsi="宋体" w:cs="宋体" w:hint="eastAsia"/>
          <w:sz w:val="24"/>
        </w:rPr>
        <w:t>总线为高电平的情况下，拉低S</w:t>
      </w:r>
      <w:r>
        <w:rPr>
          <w:rFonts w:ascii="宋体" w:hAnsi="宋体" w:cs="宋体"/>
          <w:sz w:val="24"/>
        </w:rPr>
        <w:t>DA</w:t>
      </w:r>
      <w:r>
        <w:rPr>
          <w:rFonts w:ascii="宋体" w:hAnsi="宋体" w:cs="宋体" w:hint="eastAsia"/>
          <w:sz w:val="24"/>
        </w:rPr>
        <w:t>总线，即可产生I</w:t>
      </w:r>
      <w:r>
        <w:rPr>
          <w:rFonts w:ascii="宋体" w:hAnsi="宋体" w:cs="宋体"/>
          <w:sz w:val="24"/>
        </w:rPr>
        <w:t>2C</w:t>
      </w:r>
      <w:r>
        <w:rPr>
          <w:rFonts w:ascii="宋体" w:hAnsi="宋体" w:cs="宋体" w:hint="eastAsia"/>
          <w:sz w:val="24"/>
        </w:rPr>
        <w:t>的起始信号。</w:t>
      </w:r>
    </w:p>
    <w:p w:rsidR="00C1279D" w:rsidRDefault="008E6ECF" w:rsidP="00545A31">
      <w:pPr>
        <w:spacing w:line="400" w:lineRule="exact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/>
          <w:b/>
          <w:sz w:val="24"/>
        </w:rPr>
        <w:t>I2C</w:t>
      </w:r>
      <w:r>
        <w:rPr>
          <w:rFonts w:ascii="宋体" w:hAnsi="宋体" w:cs="宋体" w:hint="eastAsia"/>
          <w:b/>
          <w:sz w:val="24"/>
        </w:rPr>
        <w:t>终止时序：</w:t>
      </w:r>
    </w:p>
    <w:p w:rsidR="00C1279D" w:rsidRDefault="008E6ECF" w:rsidP="00545A31">
      <w:pPr>
        <w:spacing w:line="400" w:lineRule="exact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如果在S</w:t>
      </w:r>
      <w:r>
        <w:rPr>
          <w:rFonts w:ascii="宋体" w:hAnsi="宋体" w:cs="宋体"/>
          <w:sz w:val="24"/>
        </w:rPr>
        <w:t>CL</w:t>
      </w:r>
      <w:r>
        <w:rPr>
          <w:rFonts w:ascii="宋体" w:hAnsi="宋体" w:cs="宋体" w:hint="eastAsia"/>
          <w:sz w:val="24"/>
        </w:rPr>
        <w:t>保持高电平时，拉高S</w:t>
      </w:r>
      <w:r>
        <w:rPr>
          <w:rFonts w:ascii="宋体" w:hAnsi="宋体" w:cs="宋体"/>
          <w:sz w:val="24"/>
        </w:rPr>
        <w:t>DA</w:t>
      </w:r>
      <w:r>
        <w:rPr>
          <w:rFonts w:ascii="宋体" w:hAnsi="宋体" w:cs="宋体" w:hint="eastAsia"/>
          <w:sz w:val="24"/>
        </w:rPr>
        <w:t>总线即可终止I</w:t>
      </w:r>
      <w:r>
        <w:rPr>
          <w:rFonts w:ascii="宋体" w:hAnsi="宋体" w:cs="宋体"/>
          <w:sz w:val="24"/>
        </w:rPr>
        <w:t>2C</w:t>
      </w:r>
      <w:r>
        <w:rPr>
          <w:rFonts w:ascii="宋体" w:hAnsi="宋体" w:cs="宋体" w:hint="eastAsia"/>
          <w:sz w:val="24"/>
        </w:rPr>
        <w:t>的数据传输。</w:t>
      </w:r>
    </w:p>
    <w:p w:rsidR="00C1279D" w:rsidRDefault="008E6ECF" w:rsidP="00545A31">
      <w:pPr>
        <w:spacing w:line="400" w:lineRule="exact"/>
        <w:rPr>
          <w:rFonts w:ascii="宋体" w:hAnsi="宋体" w:cs="宋体"/>
          <w:b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b/>
          <w:sz w:val="24"/>
        </w:rPr>
        <w:t>I2C</w:t>
      </w:r>
      <w:r>
        <w:rPr>
          <w:rFonts w:ascii="宋体" w:hAnsi="宋体" w:cs="宋体" w:hint="eastAsia"/>
          <w:b/>
          <w:sz w:val="24"/>
        </w:rPr>
        <w:t>数据传输时序：</w:t>
      </w:r>
    </w:p>
    <w:p w:rsidR="00C1279D" w:rsidRDefault="008E6ECF" w:rsidP="00545A31">
      <w:pPr>
        <w:spacing w:line="400" w:lineRule="exac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在数据传输过程中，必须保持S</w:t>
      </w:r>
      <w:r>
        <w:rPr>
          <w:rFonts w:ascii="宋体" w:hAnsi="宋体" w:cs="宋体"/>
          <w:sz w:val="24"/>
        </w:rPr>
        <w:t>CL</w:t>
      </w:r>
      <w:r>
        <w:rPr>
          <w:rFonts w:ascii="宋体" w:hAnsi="宋体" w:cs="宋体" w:hint="eastAsia"/>
          <w:sz w:val="24"/>
        </w:rPr>
        <w:t>为高电平才能传输S</w:t>
      </w:r>
      <w:r>
        <w:rPr>
          <w:rFonts w:ascii="宋体" w:hAnsi="宋体" w:cs="宋体"/>
          <w:sz w:val="24"/>
        </w:rPr>
        <w:t>DA</w:t>
      </w:r>
      <w:r>
        <w:rPr>
          <w:rFonts w:ascii="宋体" w:hAnsi="宋体" w:cs="宋体" w:hint="eastAsia"/>
          <w:sz w:val="24"/>
        </w:rPr>
        <w:t>总线上的数据，如果要改变S</w:t>
      </w:r>
      <w:r>
        <w:rPr>
          <w:rFonts w:ascii="宋体" w:hAnsi="宋体" w:cs="宋体"/>
          <w:sz w:val="24"/>
        </w:rPr>
        <w:t>DA</w:t>
      </w:r>
      <w:r>
        <w:rPr>
          <w:rFonts w:ascii="宋体" w:hAnsi="宋体" w:cs="宋体" w:hint="eastAsia"/>
          <w:sz w:val="24"/>
        </w:rPr>
        <w:t>的电平信号，则必须将S</w:t>
      </w:r>
      <w:r>
        <w:rPr>
          <w:rFonts w:ascii="宋体" w:hAnsi="宋体" w:cs="宋体"/>
          <w:sz w:val="24"/>
        </w:rPr>
        <w:t>CL</w:t>
      </w:r>
      <w:r>
        <w:rPr>
          <w:rFonts w:ascii="宋体" w:hAnsi="宋体" w:cs="宋体" w:hint="eastAsia"/>
          <w:sz w:val="24"/>
        </w:rPr>
        <w:t>拉低。</w:t>
      </w:r>
    </w:p>
    <w:p w:rsidR="00C1279D" w:rsidRDefault="008E6ECF" w:rsidP="00545A31">
      <w:pPr>
        <w:spacing w:line="400" w:lineRule="exact"/>
        <w:rPr>
          <w:rFonts w:ascii="宋体" w:hAnsi="宋体" w:cs="宋体"/>
          <w:b/>
          <w:sz w:val="24"/>
        </w:rPr>
      </w:pPr>
      <w:r>
        <w:rPr>
          <w:rFonts w:ascii="宋体" w:hAnsi="宋体" w:cs="宋体"/>
          <w:b/>
          <w:sz w:val="24"/>
        </w:rPr>
        <w:tab/>
        <w:t>I2C</w:t>
      </w:r>
      <w:r>
        <w:rPr>
          <w:rFonts w:ascii="宋体" w:hAnsi="宋体" w:cs="宋体" w:hint="eastAsia"/>
          <w:b/>
          <w:sz w:val="24"/>
        </w:rPr>
        <w:t>响应时序：</w:t>
      </w:r>
    </w:p>
    <w:p w:rsidR="00C1279D" w:rsidRDefault="008E6ECF" w:rsidP="00545A31">
      <w:pPr>
        <w:spacing w:line="400" w:lineRule="exac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在数据传输完成后，接收方需要向发送方发送一个响应信号，表示已经接收到或者没有接受到数据。响应时，S</w:t>
      </w:r>
      <w:r>
        <w:rPr>
          <w:rFonts w:ascii="宋体" w:hAnsi="宋体" w:cs="宋体"/>
          <w:sz w:val="24"/>
        </w:rPr>
        <w:t>CL</w:t>
      </w:r>
      <w:r>
        <w:rPr>
          <w:rFonts w:ascii="宋体" w:hAnsi="宋体" w:cs="宋体" w:hint="eastAsia"/>
          <w:sz w:val="24"/>
        </w:rPr>
        <w:t>线产生一个时钟脉冲，此时接收方如果将S</w:t>
      </w:r>
      <w:r>
        <w:rPr>
          <w:rFonts w:ascii="宋体" w:hAnsi="宋体" w:cs="宋体"/>
          <w:sz w:val="24"/>
        </w:rPr>
        <w:t>DA</w:t>
      </w:r>
      <w:r>
        <w:rPr>
          <w:rFonts w:ascii="宋体" w:hAnsi="宋体" w:cs="宋体" w:hint="eastAsia"/>
          <w:sz w:val="24"/>
        </w:rPr>
        <w:t>拉低，表示接受到数据，即A</w:t>
      </w:r>
      <w:r>
        <w:rPr>
          <w:rFonts w:ascii="宋体" w:hAnsi="宋体" w:cs="宋体"/>
          <w:sz w:val="24"/>
        </w:rPr>
        <w:t>CK</w:t>
      </w:r>
      <w:r>
        <w:rPr>
          <w:rFonts w:ascii="宋体" w:hAnsi="宋体" w:cs="宋体" w:hint="eastAsia"/>
          <w:sz w:val="24"/>
        </w:rPr>
        <w:t>，如果将S</w:t>
      </w:r>
      <w:r>
        <w:rPr>
          <w:rFonts w:ascii="宋体" w:hAnsi="宋体" w:cs="宋体"/>
          <w:sz w:val="24"/>
        </w:rPr>
        <w:t>DA</w:t>
      </w:r>
      <w:r>
        <w:rPr>
          <w:rFonts w:ascii="宋体" w:hAnsi="宋体" w:cs="宋体" w:hint="eastAsia"/>
          <w:sz w:val="24"/>
        </w:rPr>
        <w:t>拉高，则表示N</w:t>
      </w:r>
      <w:r>
        <w:rPr>
          <w:rFonts w:ascii="宋体" w:hAnsi="宋体" w:cs="宋体"/>
          <w:sz w:val="24"/>
        </w:rPr>
        <w:t>ACK</w:t>
      </w:r>
      <w:r>
        <w:rPr>
          <w:rFonts w:ascii="宋体" w:hAnsi="宋体" w:cs="宋体" w:hint="eastAsia"/>
          <w:sz w:val="24"/>
        </w:rPr>
        <w:t>。</w:t>
      </w:r>
    </w:p>
    <w:p w:rsidR="00C1279D" w:rsidRDefault="008E6ECF" w:rsidP="00545A31">
      <w:pPr>
        <w:spacing w:before="120" w:after="1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lastRenderedPageBreak/>
        <w:drawing>
          <wp:inline distT="0" distB="0" distL="0" distR="0">
            <wp:extent cx="5274310" cy="18618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D" w:rsidRPr="007708CC" w:rsidRDefault="008E6ECF" w:rsidP="007708CC">
      <w:pPr>
        <w:pStyle w:val="af5"/>
        <w:spacing w:line="240" w:lineRule="auto"/>
        <w:jc w:val="center"/>
        <w:rPr>
          <w:rFonts w:ascii="宋体" w:hAnsi="宋体" w:cs="楷体"/>
          <w:sz w:val="21"/>
          <w:szCs w:val="21"/>
        </w:rPr>
      </w:pPr>
      <w:r w:rsidRPr="007708CC">
        <w:rPr>
          <w:rFonts w:ascii="宋体" w:hAnsi="宋体" w:cs="楷体" w:hint="eastAsia"/>
          <w:sz w:val="21"/>
          <w:szCs w:val="21"/>
        </w:rPr>
        <w:t>图1-10 I2C时序图</w:t>
      </w:r>
    </w:p>
    <w:p w:rsidR="00C1279D" w:rsidRDefault="008E6ECF" w:rsidP="00545A31">
      <w:pPr>
        <w:spacing w:line="400" w:lineRule="exact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代码分析（软件模拟）：</w:t>
      </w:r>
    </w:p>
    <w:p w:rsidR="00C1279D" w:rsidRDefault="008E6ECF" w:rsidP="00545A31">
      <w:pPr>
        <w:spacing w:after="120" w:line="400" w:lineRule="exac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i2c_gpio_config()</w:t>
      </w:r>
    </w:p>
    <w:tbl>
      <w:tblPr>
        <w:tblStyle w:val="af0"/>
        <w:tblW w:w="8714" w:type="dxa"/>
        <w:tblLayout w:type="fixed"/>
        <w:tblLook w:val="04A0" w:firstRow="1" w:lastRow="0" w:firstColumn="1" w:lastColumn="0" w:noHBand="0" w:noVBand="1"/>
      </w:tblPr>
      <w:tblGrid>
        <w:gridCol w:w="8714"/>
      </w:tblGrid>
      <w:tr w:rsidR="00C1279D">
        <w:tc>
          <w:tcPr>
            <w:tcW w:w="8714" w:type="dxa"/>
          </w:tcPr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void i2c_gpio_config(){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GPIO_InitTypeDef GPIO_InitStructure;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RCC_AHB1PeriphClockCmd(RCC_AHB1Periph_GPIOB,ENABLE);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GPIO_InitStructure.GPIO_Pin = I2C_SDA_GPIO_PIN;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//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设置为开漏输出模式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GPIO_InitStructure.GPIO_Mode = GPIO_Mode_OUT;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GPIO_InitStructure.GPIO_OType = GPIO_OType_OD;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GPIO_InitStructure.GPIO_Speed = GPIO_Speed_50MHz;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//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初始化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SDA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GPIO_Init(GPIOC,&amp;GPIO_InitStructure);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//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初始化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SCL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GPIO_InitStructure.GPIO_Pin = I2C_SCL_GPIO_PIN;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GPIO_Init(GPIOC,&amp;GPIO_InitStructure);</w:t>
            </w:r>
          </w:p>
          <w:p w:rsidR="00C1279D" w:rsidRDefault="008E6ECF">
            <w:pPr>
              <w:rPr>
                <w:rFonts w:ascii="宋体" w:hAnsi="宋体" w:cs="宋体"/>
                <w:sz w:val="24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}</w:t>
            </w:r>
          </w:p>
        </w:tc>
      </w:tr>
    </w:tbl>
    <w:p w:rsidR="00C1279D" w:rsidRPr="007708CC" w:rsidRDefault="008E6ECF" w:rsidP="007708CC">
      <w:pPr>
        <w:pStyle w:val="af5"/>
        <w:spacing w:line="240" w:lineRule="auto"/>
        <w:jc w:val="center"/>
        <w:rPr>
          <w:rFonts w:ascii="宋体" w:hAnsi="宋体" w:cs="楷体"/>
          <w:sz w:val="21"/>
          <w:szCs w:val="21"/>
        </w:rPr>
      </w:pPr>
      <w:r w:rsidRPr="007708CC">
        <w:rPr>
          <w:rFonts w:ascii="宋体" w:hAnsi="宋体" w:cs="楷体" w:hint="eastAsia"/>
          <w:sz w:val="21"/>
          <w:szCs w:val="21"/>
        </w:rPr>
        <w:t>代码1-15</w:t>
      </w:r>
    </w:p>
    <w:p w:rsidR="00C1279D" w:rsidRDefault="008E6ECF" w:rsidP="00545A31">
      <w:pPr>
        <w:spacing w:before="120" w:after="120" w:line="400" w:lineRule="atLeas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i2c_Start() &amp; i2c_Stop()</w:t>
      </w:r>
    </w:p>
    <w:tbl>
      <w:tblPr>
        <w:tblStyle w:val="af0"/>
        <w:tblW w:w="8714" w:type="dxa"/>
        <w:tblLayout w:type="fixed"/>
        <w:tblLook w:val="04A0" w:firstRow="1" w:lastRow="0" w:firstColumn="1" w:lastColumn="0" w:noHBand="0" w:noVBand="1"/>
      </w:tblPr>
      <w:tblGrid>
        <w:gridCol w:w="8714"/>
      </w:tblGrid>
      <w:tr w:rsidR="00C1279D">
        <w:tc>
          <w:tcPr>
            <w:tcW w:w="8714" w:type="dxa"/>
          </w:tcPr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void i2c_Start(){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I2C_SDA_1();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I2C_SCL_1();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lastRenderedPageBreak/>
              <w:tab/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delay_ms(4);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I2C_SDA_0();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delay_ms(4);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I2C_SCL_0();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}</w:t>
            </w:r>
          </w:p>
          <w:p w:rsidR="00C1279D" w:rsidRDefault="00C1279D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void i2c_Stop(){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I2C_SDA_0();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I2C_SCL_1();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delay_ms(4);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I2C_SDA_1();</w:t>
            </w:r>
          </w:p>
          <w:p w:rsidR="00C1279D" w:rsidRDefault="008E6ECF">
            <w:pPr>
              <w:rPr>
                <w:rFonts w:ascii="宋体" w:hAnsi="宋体" w:cs="宋体"/>
                <w:sz w:val="24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}</w:t>
            </w:r>
          </w:p>
        </w:tc>
      </w:tr>
    </w:tbl>
    <w:p w:rsidR="00C1279D" w:rsidRPr="00545A31" w:rsidRDefault="008E6ECF" w:rsidP="007708CC">
      <w:pPr>
        <w:pStyle w:val="af5"/>
        <w:spacing w:line="240" w:lineRule="auto"/>
        <w:jc w:val="center"/>
        <w:rPr>
          <w:rFonts w:ascii="楷体" w:eastAsia="楷体" w:hAnsi="楷体" w:cs="楷体"/>
          <w:sz w:val="21"/>
          <w:szCs w:val="21"/>
        </w:rPr>
      </w:pPr>
      <w:r>
        <w:rPr>
          <w:rFonts w:ascii="楷体" w:eastAsia="楷体" w:hAnsi="楷体" w:cs="楷体" w:hint="eastAsia"/>
          <w:szCs w:val="21"/>
        </w:rPr>
        <w:lastRenderedPageBreak/>
        <w:t>代码1-16</w:t>
      </w:r>
    </w:p>
    <w:p w:rsidR="00C1279D" w:rsidRDefault="008E6ECF" w:rsidP="00545A31">
      <w:pPr>
        <w:spacing w:before="120" w:after="120" w:line="400" w:lineRule="atLeas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i2c_Ack() &amp; i2c_NAck()</w:t>
      </w:r>
    </w:p>
    <w:tbl>
      <w:tblPr>
        <w:tblStyle w:val="af0"/>
        <w:tblW w:w="8714" w:type="dxa"/>
        <w:tblLayout w:type="fixed"/>
        <w:tblLook w:val="04A0" w:firstRow="1" w:lastRow="0" w:firstColumn="1" w:lastColumn="0" w:noHBand="0" w:noVBand="1"/>
      </w:tblPr>
      <w:tblGrid>
        <w:gridCol w:w="8714"/>
      </w:tblGrid>
      <w:tr w:rsidR="00C1279D">
        <w:tc>
          <w:tcPr>
            <w:tcW w:w="8714" w:type="dxa"/>
          </w:tcPr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/**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产生应答信号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*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在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SCL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总线为高电平时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*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将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SDA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置低表示产生应答信号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void i2c_Ack(){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I2C_SDA_0();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delay_ms(4);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I2C_SCL_1();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delay_ms(4);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I2C_SCL_0();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delay_ms(4);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I2C_SDA_1();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}</w:t>
            </w:r>
          </w:p>
          <w:p w:rsidR="00C1279D" w:rsidRDefault="00C1279D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/**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产生非应答信号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*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在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SCL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总线为高电平时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*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将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SDA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置高表示产生应答信号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void i2c_NAck(){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I2C_SDA_1();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delay_ms(4);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I2C_SCL_1();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delay_ms(4);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I2C_SCL_0();</w:t>
            </w:r>
          </w:p>
          <w:p w:rsidR="00C1279D" w:rsidRDefault="008E6ECF">
            <w:pPr>
              <w:rPr>
                <w:rFonts w:ascii="宋体" w:hAnsi="宋体" w:cs="宋体"/>
                <w:sz w:val="24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lastRenderedPageBreak/>
              <w:t>}</w:t>
            </w:r>
          </w:p>
        </w:tc>
      </w:tr>
    </w:tbl>
    <w:p w:rsidR="00C1279D" w:rsidRPr="007708CC" w:rsidRDefault="008E6ECF" w:rsidP="007708CC">
      <w:pPr>
        <w:pStyle w:val="af5"/>
        <w:spacing w:line="240" w:lineRule="auto"/>
        <w:jc w:val="center"/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lastRenderedPageBreak/>
        <w:t>代码1-17</w:t>
      </w:r>
    </w:p>
    <w:p w:rsidR="00C1279D" w:rsidRDefault="008E6ECF" w:rsidP="00545A31">
      <w:pPr>
        <w:spacing w:before="120" w:after="120" w:line="400" w:lineRule="exac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i2c_SendByte()</w:t>
      </w:r>
    </w:p>
    <w:tbl>
      <w:tblPr>
        <w:tblStyle w:val="af0"/>
        <w:tblW w:w="8714" w:type="dxa"/>
        <w:tblLayout w:type="fixed"/>
        <w:tblLook w:val="04A0" w:firstRow="1" w:lastRow="0" w:firstColumn="1" w:lastColumn="0" w:noHBand="0" w:noVBand="1"/>
      </w:tblPr>
      <w:tblGrid>
        <w:gridCol w:w="8714"/>
      </w:tblGrid>
      <w:tr w:rsidR="00C1279D">
        <w:tc>
          <w:tcPr>
            <w:tcW w:w="8714" w:type="dxa"/>
          </w:tcPr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void i2c_SendByte(uint8_t byte){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uint8_t i;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for(i = 0;i&lt;8;i++){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 xml:space="preserve">/*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确保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SCL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总线处于低电平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I2C_SCL_0();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 xml:space="preserve">/*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如果数据最高位为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1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，则发送高电平信号，否则为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0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，发送低电平信号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if(byte&amp;0x80){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I2C_SDA_1();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}else I2C_SDA_0();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 xml:space="preserve">/*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在此处是否需要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DELAY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一下，存疑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 xml:space="preserve">**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似乎有必要，在此处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DELAY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，可以确保数据准备完成，再产生时钟信号，确保数据发送的稳定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delay_ms(4);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 xml:space="preserve">/*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传输完最高位（最左边）后，左移一位，传输下一位数据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byte&lt;&lt;=1;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 xml:space="preserve">/*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产生一个上升沿，表示开始接受数据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I2C_SCL_1();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delay_ms(4);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I2C_SCL_0();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 xml:space="preserve">/*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当一个字节数据发送完成后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 xml:space="preserve">**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需要将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SDA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总线释放（拉高），因为存在最后一位是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0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的情况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 xml:space="preserve">**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这之后主机可以产生一个重复起始条件或停止信号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if(i==7){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I2C_SDA_1();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}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}</w:t>
            </w:r>
          </w:p>
          <w:p w:rsidR="00C1279D" w:rsidRDefault="008E6ECF">
            <w:pPr>
              <w:rPr>
                <w:rFonts w:ascii="宋体" w:hAnsi="宋体" w:cs="宋体"/>
                <w:sz w:val="24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}</w:t>
            </w:r>
          </w:p>
        </w:tc>
      </w:tr>
    </w:tbl>
    <w:p w:rsidR="00C1279D" w:rsidRPr="007708CC" w:rsidRDefault="008E6ECF" w:rsidP="007708CC">
      <w:pPr>
        <w:pStyle w:val="af5"/>
        <w:spacing w:line="240" w:lineRule="auto"/>
        <w:jc w:val="center"/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代码1-18</w:t>
      </w:r>
    </w:p>
    <w:p w:rsidR="00C1279D" w:rsidRDefault="008E6ECF" w:rsidP="00545A31">
      <w:pPr>
        <w:spacing w:before="120" w:after="120" w:line="400" w:lineRule="exac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t>i2c_ReceiveByte()</w:t>
      </w:r>
    </w:p>
    <w:tbl>
      <w:tblPr>
        <w:tblStyle w:val="af0"/>
        <w:tblW w:w="8714" w:type="dxa"/>
        <w:tblLayout w:type="fixed"/>
        <w:tblLook w:val="04A0" w:firstRow="1" w:lastRow="0" w:firstColumn="1" w:lastColumn="0" w:noHBand="0" w:noVBand="1"/>
      </w:tblPr>
      <w:tblGrid>
        <w:gridCol w:w="8714"/>
      </w:tblGrid>
      <w:tr w:rsidR="00C1279D">
        <w:tc>
          <w:tcPr>
            <w:tcW w:w="8714" w:type="dxa"/>
          </w:tcPr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uint8_t i2c_ReceiveByte(void){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uint8_t i;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uint8_t ReceiveByte = 0;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I2C_SCL_0();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delay_ms(4);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I2C_SDA_1();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for(i = 0;i&lt;8;i++){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/* SCL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上升沿读取数据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I2C_SCL_1();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delay_ms(4);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ReceiveByte &lt;&lt;= 1;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if(I2C_SDA_READ()){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 xml:space="preserve">ReceiveByte |= 0X01; 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}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 xml:space="preserve">/*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将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SCL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拉低，使发送端将数据放在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SDA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总线上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*/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I2C_SCL_0();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delay_ms(4);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}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return ReceiveByte;</w:t>
            </w:r>
          </w:p>
          <w:p w:rsidR="00C1279D" w:rsidRDefault="008E6ECF">
            <w:pPr>
              <w:rPr>
                <w:rFonts w:ascii="宋体" w:hAnsi="宋体" w:cs="宋体"/>
                <w:sz w:val="24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}</w:t>
            </w:r>
          </w:p>
        </w:tc>
      </w:tr>
    </w:tbl>
    <w:p w:rsidR="00C1279D" w:rsidRPr="00545A31" w:rsidRDefault="008E6ECF" w:rsidP="007708CC">
      <w:pPr>
        <w:pStyle w:val="af5"/>
        <w:spacing w:line="240" w:lineRule="auto"/>
        <w:jc w:val="center"/>
        <w:rPr>
          <w:rFonts w:ascii="楷体" w:eastAsia="楷体" w:hAnsi="楷体" w:cs="楷体"/>
          <w:szCs w:val="21"/>
        </w:rPr>
      </w:pPr>
      <w:r>
        <w:rPr>
          <w:rFonts w:ascii="楷体" w:eastAsia="楷体" w:hAnsi="楷体" w:cs="楷体" w:hint="eastAsia"/>
          <w:szCs w:val="21"/>
        </w:rPr>
        <w:t>代码1-19</w:t>
      </w:r>
    </w:p>
    <w:p w:rsidR="00C1279D" w:rsidRPr="00545A31" w:rsidRDefault="008E6ECF" w:rsidP="00545A31">
      <w:pPr>
        <w:pStyle w:val="af5"/>
        <w:numPr>
          <w:ilvl w:val="2"/>
          <w:numId w:val="1"/>
        </w:numPr>
        <w:spacing w:before="240" w:after="240" w:line="240" w:lineRule="auto"/>
        <w:rPr>
          <w:sz w:val="28"/>
          <w:szCs w:val="28"/>
        </w:rPr>
      </w:pPr>
      <w:r w:rsidRPr="00545A31">
        <w:rPr>
          <w:rFonts w:ascii="黑体" w:eastAsia="黑体" w:hAnsi="黑体" w:hint="eastAsia"/>
          <w:sz w:val="28"/>
          <w:szCs w:val="28"/>
        </w:rPr>
        <w:t>通过</w:t>
      </w:r>
      <w:r w:rsidRPr="00545A31">
        <w:rPr>
          <w:rFonts w:hint="eastAsia"/>
          <w:sz w:val="28"/>
          <w:szCs w:val="28"/>
        </w:rPr>
        <w:t>I</w:t>
      </w:r>
      <w:r w:rsidRPr="00545A31">
        <w:rPr>
          <w:sz w:val="28"/>
          <w:szCs w:val="28"/>
        </w:rPr>
        <w:t>2C</w:t>
      </w:r>
      <w:r w:rsidRPr="00545A31">
        <w:rPr>
          <w:rFonts w:ascii="黑体" w:eastAsia="黑体" w:hAnsi="黑体" w:hint="eastAsia"/>
          <w:sz w:val="28"/>
          <w:szCs w:val="28"/>
        </w:rPr>
        <w:t>读取</w:t>
      </w:r>
      <w:r w:rsidRPr="00545A31">
        <w:rPr>
          <w:rFonts w:hint="eastAsia"/>
          <w:sz w:val="28"/>
          <w:szCs w:val="28"/>
        </w:rPr>
        <w:t>M</w:t>
      </w:r>
      <w:r w:rsidRPr="00545A31">
        <w:rPr>
          <w:sz w:val="28"/>
          <w:szCs w:val="28"/>
        </w:rPr>
        <w:t>PU6050</w:t>
      </w:r>
      <w:r w:rsidRPr="00545A31">
        <w:rPr>
          <w:rFonts w:ascii="黑体" w:eastAsia="黑体" w:hAnsi="黑体" w:hint="eastAsia"/>
          <w:sz w:val="28"/>
          <w:szCs w:val="28"/>
        </w:rPr>
        <w:t>数据</w:t>
      </w:r>
    </w:p>
    <w:p w:rsidR="00C1279D" w:rsidRDefault="008E6ECF" w:rsidP="00545A31">
      <w:pPr>
        <w:spacing w:line="400" w:lineRule="exac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bCs/>
          <w:sz w:val="24"/>
        </w:rPr>
        <w:t>MPU6050初始化</w:t>
      </w:r>
      <w:r>
        <w:rPr>
          <w:rFonts w:ascii="宋体" w:hAnsi="宋体" w:cs="宋体" w:hint="eastAsia"/>
          <w:sz w:val="24"/>
        </w:rPr>
        <w:t>：</w:t>
      </w:r>
    </w:p>
    <w:p w:rsidR="00C1279D" w:rsidRDefault="008E6ECF" w:rsidP="00545A31">
      <w:pPr>
        <w:numPr>
          <w:ilvl w:val="0"/>
          <w:numId w:val="5"/>
        </w:numPr>
        <w:spacing w:line="400" w:lineRule="exac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初始化IIC接口</w:t>
      </w:r>
    </w:p>
    <w:p w:rsidR="00C1279D" w:rsidRDefault="008E6ECF" w:rsidP="00545A31">
      <w:pPr>
        <w:numPr>
          <w:ilvl w:val="0"/>
          <w:numId w:val="5"/>
        </w:numPr>
        <w:spacing w:line="400" w:lineRule="exac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复位MPU6050，让MPU6050内部的所有寄存器恢复默认值 </w:t>
      </w:r>
    </w:p>
    <w:p w:rsidR="00C1279D" w:rsidRDefault="008E6ECF" w:rsidP="00545A31">
      <w:pPr>
        <w:numPr>
          <w:ilvl w:val="0"/>
          <w:numId w:val="5"/>
        </w:numPr>
        <w:spacing w:line="400" w:lineRule="exac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设置角速度传感器和加速度传感器的满量程范围 </w:t>
      </w:r>
    </w:p>
    <w:p w:rsidR="00C1279D" w:rsidRDefault="008E6ECF" w:rsidP="00545A31">
      <w:pPr>
        <w:numPr>
          <w:ilvl w:val="0"/>
          <w:numId w:val="5"/>
        </w:numPr>
        <w:spacing w:line="400" w:lineRule="exac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设置其他参数，关闭中断，关闭AUX IIC接口，禁止FIFO，设置陀螺仪采样率和设置数字低通滤波器等 </w:t>
      </w:r>
    </w:p>
    <w:p w:rsidR="00C1279D" w:rsidRDefault="008E6ECF" w:rsidP="00545A31">
      <w:pPr>
        <w:numPr>
          <w:ilvl w:val="0"/>
          <w:numId w:val="5"/>
        </w:numPr>
        <w:spacing w:line="400" w:lineRule="exac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配置系统时钟源并使能角速度传感器和加速度传感器 </w:t>
      </w:r>
    </w:p>
    <w:p w:rsidR="00C1279D" w:rsidRDefault="00C1279D" w:rsidP="00545A31">
      <w:pPr>
        <w:spacing w:line="400" w:lineRule="exact"/>
        <w:rPr>
          <w:rFonts w:ascii="宋体" w:hAnsi="宋体" w:cs="宋体"/>
          <w:sz w:val="24"/>
        </w:rPr>
      </w:pPr>
    </w:p>
    <w:p w:rsidR="00C1279D" w:rsidRDefault="008E6ECF" w:rsidP="00545A31">
      <w:pPr>
        <w:spacing w:line="400" w:lineRule="exac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bCs/>
          <w:sz w:val="24"/>
        </w:rPr>
        <w:t>涉及MPU寄存器</w:t>
      </w:r>
      <w:r>
        <w:rPr>
          <w:rFonts w:ascii="宋体" w:hAnsi="宋体" w:cs="宋体" w:hint="eastAsia"/>
          <w:sz w:val="24"/>
        </w:rPr>
        <w:t>：</w:t>
      </w:r>
    </w:p>
    <w:p w:rsidR="00C1279D" w:rsidRDefault="008E6ECF" w:rsidP="00545A31">
      <w:pPr>
        <w:spacing w:line="400" w:lineRule="exact"/>
        <w:rPr>
          <w:b/>
          <w:bCs/>
        </w:rPr>
      </w:pPr>
      <w:r>
        <w:rPr>
          <w:rFonts w:hint="eastAsia"/>
          <w:b/>
          <w:bCs/>
        </w:rPr>
        <w:t>电源管理寄存器</w:t>
      </w:r>
      <w:r>
        <w:rPr>
          <w:rFonts w:hint="eastAsia"/>
          <w:b/>
          <w:bCs/>
        </w:rPr>
        <w:t>1</w:t>
      </w:r>
    </w:p>
    <w:p w:rsidR="00C1279D" w:rsidRDefault="008E6ECF" w:rsidP="00545A31">
      <w:pPr>
        <w:pStyle w:val="a3"/>
        <w:spacing w:before="120" w:after="120"/>
      </w:pPr>
      <w:r>
        <w:rPr>
          <w:noProof/>
        </w:rPr>
        <w:lastRenderedPageBreak/>
        <w:drawing>
          <wp:inline distT="0" distB="0" distL="114300" distR="114300">
            <wp:extent cx="5268595" cy="464820"/>
            <wp:effectExtent l="0" t="0" r="444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9D" w:rsidRPr="007708CC" w:rsidRDefault="008E6ECF" w:rsidP="007708CC">
      <w:pPr>
        <w:pStyle w:val="af5"/>
        <w:spacing w:line="240" w:lineRule="auto"/>
        <w:jc w:val="center"/>
        <w:rPr>
          <w:rFonts w:ascii="楷体" w:eastAsia="楷体" w:hAnsi="楷体" w:cs="楷体"/>
          <w:szCs w:val="21"/>
        </w:rPr>
      </w:pPr>
      <w:r w:rsidRPr="007708CC">
        <w:rPr>
          <w:rFonts w:ascii="楷体" w:eastAsia="楷体" w:hAnsi="楷体" w:cs="楷体" w:hint="eastAsia"/>
          <w:szCs w:val="21"/>
        </w:rPr>
        <w:t>图1-11 电源管理寄存器</w:t>
      </w:r>
      <w:r w:rsidRPr="007708CC">
        <w:rPr>
          <w:rFonts w:ascii="楷体" w:eastAsia="楷体" w:hAnsi="楷体" w:cs="楷体" w:hint="eastAsia"/>
          <w:szCs w:val="21"/>
        </w:rPr>
        <w:fldChar w:fldCharType="begin"/>
      </w:r>
      <w:r w:rsidRPr="007708CC">
        <w:rPr>
          <w:rFonts w:ascii="楷体" w:eastAsia="楷体" w:hAnsi="楷体" w:cs="楷体" w:hint="eastAsia"/>
          <w:szCs w:val="21"/>
        </w:rPr>
        <w:instrText xml:space="preserve"> SEQ 图 \* ARABIC </w:instrText>
      </w:r>
      <w:r w:rsidRPr="007708CC">
        <w:rPr>
          <w:rFonts w:ascii="楷体" w:eastAsia="楷体" w:hAnsi="楷体" w:cs="楷体" w:hint="eastAsia"/>
          <w:szCs w:val="21"/>
        </w:rPr>
        <w:fldChar w:fldCharType="separate"/>
      </w:r>
      <w:r w:rsidRPr="007708CC">
        <w:rPr>
          <w:rFonts w:ascii="楷体" w:eastAsia="楷体" w:hAnsi="楷体" w:cs="楷体" w:hint="eastAsia"/>
          <w:szCs w:val="21"/>
        </w:rPr>
        <w:t>1</w:t>
      </w:r>
      <w:r w:rsidRPr="007708CC">
        <w:rPr>
          <w:rFonts w:ascii="楷体" w:eastAsia="楷体" w:hAnsi="楷体" w:cs="楷体" w:hint="eastAsia"/>
          <w:szCs w:val="21"/>
        </w:rPr>
        <w:fldChar w:fldCharType="end"/>
      </w:r>
    </w:p>
    <w:p w:rsidR="00C1279D" w:rsidRPr="00545A31" w:rsidRDefault="008E6ECF" w:rsidP="00545A31">
      <w:pPr>
        <w:spacing w:line="400" w:lineRule="exact"/>
        <w:rPr>
          <w:sz w:val="24"/>
          <w:szCs w:val="28"/>
        </w:rPr>
      </w:pPr>
      <w:r w:rsidRPr="00545A31">
        <w:rPr>
          <w:rFonts w:hint="eastAsia"/>
          <w:sz w:val="24"/>
          <w:szCs w:val="28"/>
        </w:rPr>
        <w:t>DEVICE_RESE=1</w:t>
      </w:r>
      <w:r w:rsidRPr="00545A31">
        <w:rPr>
          <w:rFonts w:hint="eastAsia"/>
          <w:sz w:val="24"/>
          <w:szCs w:val="28"/>
        </w:rPr>
        <w:t>，复位</w:t>
      </w:r>
      <w:r w:rsidRPr="00545A31">
        <w:rPr>
          <w:rFonts w:hint="eastAsia"/>
          <w:sz w:val="24"/>
          <w:szCs w:val="28"/>
        </w:rPr>
        <w:t>MPU6050</w:t>
      </w:r>
      <w:r w:rsidRPr="00545A31">
        <w:rPr>
          <w:rFonts w:hint="eastAsia"/>
          <w:sz w:val="24"/>
          <w:szCs w:val="28"/>
        </w:rPr>
        <w:t>，复位完成后，自动清零</w:t>
      </w:r>
    </w:p>
    <w:p w:rsidR="00C1279D" w:rsidRPr="00545A31" w:rsidRDefault="008E6ECF" w:rsidP="00545A31">
      <w:pPr>
        <w:spacing w:line="400" w:lineRule="exact"/>
        <w:rPr>
          <w:sz w:val="24"/>
          <w:szCs w:val="28"/>
        </w:rPr>
      </w:pPr>
      <w:r w:rsidRPr="00545A31">
        <w:rPr>
          <w:rFonts w:hint="eastAsia"/>
          <w:sz w:val="24"/>
          <w:szCs w:val="28"/>
        </w:rPr>
        <w:t>SLEEP=1</w:t>
      </w:r>
      <w:r w:rsidRPr="00545A31">
        <w:rPr>
          <w:rFonts w:hint="eastAsia"/>
          <w:sz w:val="24"/>
          <w:szCs w:val="28"/>
        </w:rPr>
        <w:t>，进入睡眠模式，</w:t>
      </w:r>
      <w:r w:rsidRPr="00545A31">
        <w:rPr>
          <w:rFonts w:hint="eastAsia"/>
          <w:sz w:val="24"/>
          <w:szCs w:val="28"/>
        </w:rPr>
        <w:t>SLEEP=1</w:t>
      </w:r>
      <w:r w:rsidRPr="00545A31">
        <w:rPr>
          <w:rFonts w:hint="eastAsia"/>
          <w:sz w:val="24"/>
          <w:szCs w:val="28"/>
        </w:rPr>
        <w:t>，正常工作模式</w:t>
      </w:r>
    </w:p>
    <w:p w:rsidR="00C1279D" w:rsidRPr="00545A31" w:rsidRDefault="008E6ECF" w:rsidP="00545A31">
      <w:pPr>
        <w:spacing w:line="400" w:lineRule="exact"/>
        <w:rPr>
          <w:sz w:val="24"/>
          <w:szCs w:val="28"/>
        </w:rPr>
      </w:pPr>
      <w:r w:rsidRPr="00545A31">
        <w:rPr>
          <w:rFonts w:hint="eastAsia"/>
          <w:sz w:val="24"/>
          <w:szCs w:val="28"/>
        </w:rPr>
        <w:t>TEMP_DIS</w:t>
      </w:r>
      <w:r w:rsidRPr="00545A31">
        <w:rPr>
          <w:rFonts w:hint="eastAsia"/>
          <w:sz w:val="24"/>
          <w:szCs w:val="28"/>
        </w:rPr>
        <w:t>用于设置是否使能温度传感器，为</w:t>
      </w:r>
      <w:r w:rsidRPr="00545A31">
        <w:rPr>
          <w:rFonts w:hint="eastAsia"/>
          <w:sz w:val="24"/>
          <w:szCs w:val="28"/>
        </w:rPr>
        <w:t>0</w:t>
      </w:r>
      <w:r w:rsidRPr="00545A31">
        <w:rPr>
          <w:rFonts w:hint="eastAsia"/>
          <w:sz w:val="24"/>
          <w:szCs w:val="28"/>
        </w:rPr>
        <w:t>则使能</w:t>
      </w:r>
    </w:p>
    <w:p w:rsidR="00C1279D" w:rsidRPr="00545A31" w:rsidRDefault="008E6ECF" w:rsidP="00545A31">
      <w:pPr>
        <w:spacing w:line="400" w:lineRule="exact"/>
        <w:rPr>
          <w:sz w:val="24"/>
          <w:szCs w:val="28"/>
        </w:rPr>
      </w:pPr>
      <w:r w:rsidRPr="00545A31">
        <w:rPr>
          <w:rFonts w:hint="eastAsia"/>
          <w:sz w:val="24"/>
          <w:szCs w:val="28"/>
        </w:rPr>
        <w:t>CLKSEL[2:0]</w:t>
      </w:r>
      <w:r w:rsidRPr="00545A31">
        <w:rPr>
          <w:rFonts w:hint="eastAsia"/>
          <w:sz w:val="24"/>
          <w:szCs w:val="28"/>
        </w:rPr>
        <w:t>用于选择系统时钟源</w:t>
      </w:r>
    </w:p>
    <w:p w:rsidR="00C1279D" w:rsidRDefault="008E6ECF" w:rsidP="00545A31">
      <w:pPr>
        <w:spacing w:before="120" w:after="120"/>
      </w:pPr>
      <w:r>
        <w:rPr>
          <w:noProof/>
        </w:rPr>
        <w:drawing>
          <wp:inline distT="0" distB="0" distL="114300" distR="114300">
            <wp:extent cx="3688080" cy="20497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9D" w:rsidRPr="00545A31" w:rsidRDefault="008E6ECF" w:rsidP="00545A31">
      <w:pPr>
        <w:spacing w:line="400" w:lineRule="exact"/>
        <w:rPr>
          <w:sz w:val="24"/>
          <w:szCs w:val="28"/>
        </w:rPr>
      </w:pPr>
      <w:r w:rsidRPr="00545A31">
        <w:rPr>
          <w:rFonts w:hint="eastAsia"/>
          <w:sz w:val="24"/>
          <w:szCs w:val="28"/>
        </w:rPr>
        <w:t>陀螺仪配置寄存器</w:t>
      </w:r>
    </w:p>
    <w:p w:rsidR="00C1279D" w:rsidRDefault="008E6ECF" w:rsidP="00545A31">
      <w:pPr>
        <w:pStyle w:val="a3"/>
        <w:spacing w:before="120" w:after="120"/>
      </w:pPr>
      <w:r>
        <w:rPr>
          <w:noProof/>
        </w:rPr>
        <w:drawing>
          <wp:inline distT="0" distB="0" distL="114300" distR="114300">
            <wp:extent cx="5268595" cy="514350"/>
            <wp:effectExtent l="0" t="0" r="444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9D" w:rsidRPr="007708CC" w:rsidRDefault="008E6ECF">
      <w:pPr>
        <w:jc w:val="center"/>
        <w:rPr>
          <w:rFonts w:ascii="宋体" w:hAnsi="宋体" w:cs="楷体"/>
        </w:rPr>
      </w:pPr>
      <w:r w:rsidRPr="007708CC">
        <w:rPr>
          <w:rFonts w:ascii="宋体" w:hAnsi="宋体" w:cs="楷体" w:hint="eastAsia"/>
        </w:rPr>
        <w:t>图1-12 陀螺仪配置寄存器</w:t>
      </w:r>
    </w:p>
    <w:p w:rsidR="00C1279D" w:rsidRDefault="008E6ECF" w:rsidP="00545A31">
      <w:pPr>
        <w:spacing w:line="400" w:lineRule="exact"/>
        <w:rPr>
          <w:sz w:val="24"/>
          <w:szCs w:val="28"/>
        </w:rPr>
      </w:pPr>
      <w:r w:rsidRPr="00545A31">
        <w:rPr>
          <w:rFonts w:hint="eastAsia"/>
          <w:sz w:val="24"/>
          <w:szCs w:val="28"/>
        </w:rPr>
        <w:t>该寄存器中，</w:t>
      </w:r>
      <w:r w:rsidRPr="00545A31">
        <w:rPr>
          <w:rFonts w:hint="eastAsia"/>
          <w:sz w:val="24"/>
          <w:szCs w:val="28"/>
        </w:rPr>
        <w:t>FS_SEL[1:0]</w:t>
      </w:r>
      <w:r w:rsidRPr="00545A31">
        <w:rPr>
          <w:rFonts w:hint="eastAsia"/>
          <w:sz w:val="24"/>
          <w:szCs w:val="28"/>
        </w:rPr>
        <w:t>两个位用于设置陀螺仪满量程范围，一般设置为</w:t>
      </w:r>
      <w:r w:rsidRPr="00545A31">
        <w:rPr>
          <w:rFonts w:hint="eastAsia"/>
          <w:sz w:val="24"/>
          <w:szCs w:val="28"/>
        </w:rPr>
        <w:t>3</w:t>
      </w:r>
    </w:p>
    <w:p w:rsidR="00545A31" w:rsidRPr="00545A31" w:rsidRDefault="00545A31" w:rsidP="00545A31">
      <w:pPr>
        <w:spacing w:line="400" w:lineRule="exact"/>
        <w:rPr>
          <w:sz w:val="24"/>
          <w:szCs w:val="28"/>
        </w:rPr>
      </w:pPr>
    </w:p>
    <w:p w:rsidR="00C1279D" w:rsidRPr="00545A31" w:rsidRDefault="008E6ECF" w:rsidP="00545A31">
      <w:pPr>
        <w:spacing w:line="400" w:lineRule="exact"/>
        <w:rPr>
          <w:sz w:val="24"/>
          <w:szCs w:val="28"/>
        </w:rPr>
      </w:pPr>
      <w:r w:rsidRPr="00545A31">
        <w:rPr>
          <w:rFonts w:hint="eastAsia"/>
          <w:sz w:val="24"/>
          <w:szCs w:val="28"/>
        </w:rPr>
        <w:t>加速度传感器配置寄存器</w:t>
      </w:r>
    </w:p>
    <w:p w:rsidR="00C1279D" w:rsidRDefault="008E6ECF" w:rsidP="00545A31">
      <w:pPr>
        <w:spacing w:before="120" w:after="120"/>
      </w:pPr>
      <w:r>
        <w:rPr>
          <w:noProof/>
        </w:rPr>
        <w:drawing>
          <wp:inline distT="0" distB="0" distL="114300" distR="114300">
            <wp:extent cx="5273040" cy="534670"/>
            <wp:effectExtent l="0" t="0" r="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9D" w:rsidRPr="007708CC" w:rsidRDefault="008E6ECF">
      <w:pPr>
        <w:jc w:val="center"/>
        <w:rPr>
          <w:rFonts w:ascii="宋体" w:hAnsi="宋体" w:cs="楷体"/>
        </w:rPr>
      </w:pPr>
      <w:r w:rsidRPr="007708CC">
        <w:rPr>
          <w:rFonts w:ascii="宋体" w:hAnsi="宋体" w:cs="楷体" w:hint="eastAsia"/>
        </w:rPr>
        <w:t>图1-13 加速度传感器配置寄存器</w:t>
      </w:r>
    </w:p>
    <w:p w:rsidR="00C1279D" w:rsidRPr="00545A31" w:rsidRDefault="008E6ECF" w:rsidP="00545A31">
      <w:pPr>
        <w:spacing w:line="400" w:lineRule="exact"/>
        <w:rPr>
          <w:sz w:val="24"/>
          <w:szCs w:val="28"/>
        </w:rPr>
      </w:pPr>
      <w:r w:rsidRPr="00545A31">
        <w:rPr>
          <w:rFonts w:hint="eastAsia"/>
          <w:sz w:val="24"/>
          <w:szCs w:val="28"/>
        </w:rPr>
        <w:t>该寄存器中，</w:t>
      </w:r>
      <w:r w:rsidRPr="00545A31">
        <w:rPr>
          <w:rFonts w:hint="eastAsia"/>
          <w:sz w:val="24"/>
          <w:szCs w:val="28"/>
        </w:rPr>
        <w:t>AFS_SEL[1:0]</w:t>
      </w:r>
      <w:r w:rsidRPr="00545A31">
        <w:rPr>
          <w:rFonts w:hint="eastAsia"/>
          <w:sz w:val="24"/>
          <w:szCs w:val="28"/>
        </w:rPr>
        <w:t>两个位用于设置加速度传感器满量程范围，一般设置为</w:t>
      </w:r>
      <w:r w:rsidRPr="00545A31">
        <w:rPr>
          <w:rFonts w:hint="eastAsia"/>
          <w:sz w:val="24"/>
          <w:szCs w:val="28"/>
        </w:rPr>
        <w:t>0</w:t>
      </w:r>
    </w:p>
    <w:p w:rsidR="00C1279D" w:rsidRPr="00545A31" w:rsidRDefault="00C1279D" w:rsidP="00545A31">
      <w:pPr>
        <w:spacing w:line="400" w:lineRule="exact"/>
        <w:rPr>
          <w:sz w:val="24"/>
          <w:szCs w:val="28"/>
        </w:rPr>
      </w:pPr>
    </w:p>
    <w:p w:rsidR="00C1279D" w:rsidRPr="00545A31" w:rsidRDefault="008E6ECF" w:rsidP="00545A31">
      <w:pPr>
        <w:spacing w:line="400" w:lineRule="exact"/>
        <w:rPr>
          <w:sz w:val="24"/>
          <w:szCs w:val="28"/>
        </w:rPr>
      </w:pPr>
      <w:r w:rsidRPr="00545A31">
        <w:rPr>
          <w:rFonts w:hint="eastAsia"/>
          <w:sz w:val="24"/>
          <w:szCs w:val="28"/>
        </w:rPr>
        <w:lastRenderedPageBreak/>
        <w:t>FIFO</w:t>
      </w:r>
      <w:r w:rsidRPr="00545A31">
        <w:rPr>
          <w:rFonts w:hint="eastAsia"/>
          <w:sz w:val="24"/>
          <w:szCs w:val="28"/>
        </w:rPr>
        <w:t>使能寄存器</w:t>
      </w:r>
    </w:p>
    <w:p w:rsidR="00C1279D" w:rsidRDefault="008E6ECF" w:rsidP="00545A31">
      <w:pPr>
        <w:spacing w:before="120" w:after="120"/>
      </w:pPr>
      <w:r>
        <w:rPr>
          <w:noProof/>
        </w:rPr>
        <w:drawing>
          <wp:inline distT="0" distB="0" distL="114300" distR="114300">
            <wp:extent cx="5268595" cy="619760"/>
            <wp:effectExtent l="0" t="0" r="444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9D" w:rsidRPr="007708CC" w:rsidRDefault="008E6ECF">
      <w:pPr>
        <w:jc w:val="center"/>
        <w:rPr>
          <w:rFonts w:ascii="宋体" w:hAnsi="宋体" w:cs="楷体"/>
        </w:rPr>
      </w:pPr>
      <w:r w:rsidRPr="007708CC">
        <w:rPr>
          <w:rFonts w:ascii="宋体" w:hAnsi="宋体" w:cs="楷体" w:hint="eastAsia"/>
        </w:rPr>
        <w:t>图1-14 FIFO使能寄存器</w:t>
      </w:r>
    </w:p>
    <w:p w:rsidR="00C1279D" w:rsidRPr="00545A31" w:rsidRDefault="008E6ECF" w:rsidP="00545A31">
      <w:pPr>
        <w:spacing w:line="400" w:lineRule="exact"/>
        <w:rPr>
          <w:sz w:val="24"/>
          <w:szCs w:val="28"/>
        </w:rPr>
      </w:pPr>
      <w:r w:rsidRPr="00545A31">
        <w:rPr>
          <w:rFonts w:hint="eastAsia"/>
          <w:sz w:val="24"/>
          <w:szCs w:val="28"/>
        </w:rPr>
        <w:t>该寄存器用于控制</w:t>
      </w:r>
      <w:r w:rsidRPr="00545A31">
        <w:rPr>
          <w:rFonts w:hint="eastAsia"/>
          <w:sz w:val="24"/>
          <w:szCs w:val="28"/>
        </w:rPr>
        <w:t>FIFO</w:t>
      </w:r>
      <w:r w:rsidRPr="00545A31">
        <w:rPr>
          <w:rFonts w:hint="eastAsia"/>
          <w:sz w:val="24"/>
          <w:szCs w:val="28"/>
        </w:rPr>
        <w:t>使能，在简单读取传感器数据的时候，可以不用</w:t>
      </w:r>
      <w:r w:rsidRPr="00545A31">
        <w:rPr>
          <w:rFonts w:hint="eastAsia"/>
          <w:sz w:val="24"/>
          <w:szCs w:val="28"/>
        </w:rPr>
        <w:t>FIFO</w:t>
      </w:r>
      <w:r w:rsidRPr="00545A31">
        <w:rPr>
          <w:rFonts w:hint="eastAsia"/>
          <w:sz w:val="24"/>
          <w:szCs w:val="28"/>
        </w:rPr>
        <w:t>，设置对应位为</w:t>
      </w:r>
      <w:r w:rsidRPr="00545A31">
        <w:rPr>
          <w:rFonts w:hint="eastAsia"/>
          <w:sz w:val="24"/>
          <w:szCs w:val="28"/>
        </w:rPr>
        <w:t>0</w:t>
      </w:r>
      <w:r w:rsidRPr="00545A31">
        <w:rPr>
          <w:rFonts w:hint="eastAsia"/>
          <w:sz w:val="24"/>
          <w:szCs w:val="28"/>
        </w:rPr>
        <w:t>，即可进制</w:t>
      </w:r>
      <w:r w:rsidRPr="00545A31">
        <w:rPr>
          <w:rFonts w:hint="eastAsia"/>
          <w:sz w:val="24"/>
          <w:szCs w:val="28"/>
        </w:rPr>
        <w:t>FIFO</w:t>
      </w:r>
      <w:r w:rsidRPr="00545A31">
        <w:rPr>
          <w:rFonts w:hint="eastAsia"/>
          <w:sz w:val="24"/>
          <w:szCs w:val="28"/>
        </w:rPr>
        <w:t>，设置为</w:t>
      </w:r>
      <w:r w:rsidRPr="00545A31">
        <w:rPr>
          <w:rFonts w:hint="eastAsia"/>
          <w:sz w:val="24"/>
          <w:szCs w:val="28"/>
        </w:rPr>
        <w:t>1</w:t>
      </w:r>
      <w:r w:rsidRPr="00545A31">
        <w:rPr>
          <w:rFonts w:hint="eastAsia"/>
          <w:sz w:val="24"/>
          <w:szCs w:val="28"/>
        </w:rPr>
        <w:t>则使能</w:t>
      </w:r>
    </w:p>
    <w:p w:rsidR="00C1279D" w:rsidRDefault="00C1279D"/>
    <w:p w:rsidR="00C1279D" w:rsidRDefault="008E6ECF">
      <w:pPr>
        <w:rPr>
          <w:b/>
          <w:bCs/>
        </w:rPr>
      </w:pPr>
      <w:r>
        <w:rPr>
          <w:rFonts w:hint="eastAsia"/>
          <w:b/>
          <w:bCs/>
        </w:rPr>
        <w:t>陀螺仪采样率分频寄存器</w:t>
      </w:r>
    </w:p>
    <w:p w:rsidR="00C1279D" w:rsidRDefault="008E6ECF" w:rsidP="00545A31">
      <w:pPr>
        <w:spacing w:before="120" w:after="120"/>
      </w:pPr>
      <w:r>
        <w:rPr>
          <w:noProof/>
        </w:rPr>
        <w:drawing>
          <wp:inline distT="0" distB="0" distL="114300" distR="114300">
            <wp:extent cx="5271770" cy="538480"/>
            <wp:effectExtent l="0" t="0" r="127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9D" w:rsidRPr="007708CC" w:rsidRDefault="008E6ECF">
      <w:pPr>
        <w:jc w:val="center"/>
        <w:rPr>
          <w:rFonts w:ascii="宋体" w:hAnsi="宋体" w:cs="楷体"/>
        </w:rPr>
      </w:pPr>
      <w:r w:rsidRPr="007708CC">
        <w:rPr>
          <w:rFonts w:ascii="宋体" w:hAnsi="宋体" w:cs="楷体" w:hint="eastAsia"/>
        </w:rPr>
        <w:t>图1-15 陀螺仪采样率分频寄存器</w:t>
      </w:r>
    </w:p>
    <w:p w:rsidR="00C1279D" w:rsidRPr="00545A31" w:rsidRDefault="008E6ECF" w:rsidP="00545A31">
      <w:pPr>
        <w:spacing w:line="400" w:lineRule="exact"/>
        <w:rPr>
          <w:sz w:val="24"/>
          <w:szCs w:val="28"/>
        </w:rPr>
      </w:pPr>
      <w:r w:rsidRPr="00545A31">
        <w:rPr>
          <w:rFonts w:hint="eastAsia"/>
          <w:sz w:val="24"/>
          <w:szCs w:val="28"/>
        </w:rPr>
        <w:t>该寄存器用于设置</w:t>
      </w:r>
      <w:r w:rsidRPr="00545A31">
        <w:rPr>
          <w:rFonts w:hint="eastAsia"/>
          <w:sz w:val="24"/>
          <w:szCs w:val="28"/>
        </w:rPr>
        <w:t>MPU6050</w:t>
      </w:r>
      <w:r w:rsidRPr="00545A31">
        <w:rPr>
          <w:rFonts w:hint="eastAsia"/>
          <w:sz w:val="24"/>
          <w:szCs w:val="28"/>
        </w:rPr>
        <w:t>的陀螺仪采样频率，计算公式为采样频率</w:t>
      </w:r>
      <w:r w:rsidRPr="00545A31">
        <w:rPr>
          <w:rFonts w:hint="eastAsia"/>
          <w:sz w:val="24"/>
          <w:szCs w:val="28"/>
        </w:rPr>
        <w:t>=</w:t>
      </w:r>
      <w:r w:rsidRPr="00545A31">
        <w:rPr>
          <w:rFonts w:hint="eastAsia"/>
          <w:sz w:val="24"/>
          <w:szCs w:val="28"/>
        </w:rPr>
        <w:t>陀螺仪输出频率</w:t>
      </w:r>
      <w:r w:rsidRPr="00545A31">
        <w:rPr>
          <w:rFonts w:hint="eastAsia"/>
          <w:sz w:val="24"/>
          <w:szCs w:val="28"/>
        </w:rPr>
        <w:t>/</w:t>
      </w:r>
      <w:r w:rsidRPr="00545A31">
        <w:rPr>
          <w:rFonts w:hint="eastAsia"/>
          <w:sz w:val="24"/>
          <w:szCs w:val="28"/>
        </w:rPr>
        <w:t>（</w:t>
      </w:r>
      <w:r w:rsidRPr="00545A31">
        <w:rPr>
          <w:rFonts w:hint="eastAsia"/>
          <w:sz w:val="24"/>
          <w:szCs w:val="28"/>
        </w:rPr>
        <w:t>1+SMPLRT_DIV</w:t>
      </w:r>
      <w:r w:rsidRPr="00545A31">
        <w:rPr>
          <w:rFonts w:hint="eastAsia"/>
          <w:sz w:val="24"/>
          <w:szCs w:val="28"/>
        </w:rPr>
        <w:t>），陀螺仪的输出频率与数字低通滤波器（</w:t>
      </w:r>
      <w:r w:rsidRPr="00545A31">
        <w:rPr>
          <w:rFonts w:hint="eastAsia"/>
          <w:sz w:val="24"/>
          <w:szCs w:val="28"/>
        </w:rPr>
        <w:t>DLPF</w:t>
      </w:r>
      <w:r w:rsidRPr="00545A31">
        <w:rPr>
          <w:rFonts w:hint="eastAsia"/>
          <w:sz w:val="24"/>
          <w:szCs w:val="28"/>
        </w:rPr>
        <w:t>）的设置有关，当</w:t>
      </w:r>
      <w:r w:rsidRPr="00545A31">
        <w:rPr>
          <w:rFonts w:hint="eastAsia"/>
          <w:sz w:val="24"/>
          <w:szCs w:val="28"/>
        </w:rPr>
        <w:t>DLPF_CFG=0/7</w:t>
      </w:r>
      <w:r w:rsidRPr="00545A31">
        <w:rPr>
          <w:rFonts w:hint="eastAsia"/>
          <w:sz w:val="24"/>
          <w:szCs w:val="28"/>
        </w:rPr>
        <w:t>时，频率为</w:t>
      </w:r>
      <w:r w:rsidRPr="00545A31">
        <w:rPr>
          <w:rFonts w:hint="eastAsia"/>
          <w:sz w:val="24"/>
          <w:szCs w:val="28"/>
        </w:rPr>
        <w:t>8KHz</w:t>
      </w:r>
      <w:r w:rsidRPr="00545A31">
        <w:rPr>
          <w:rFonts w:hint="eastAsia"/>
          <w:sz w:val="24"/>
          <w:szCs w:val="28"/>
        </w:rPr>
        <w:t>，其他情况是</w:t>
      </w:r>
      <w:r w:rsidRPr="00545A31">
        <w:rPr>
          <w:rFonts w:hint="eastAsia"/>
          <w:sz w:val="24"/>
          <w:szCs w:val="28"/>
        </w:rPr>
        <w:t>1KHz</w:t>
      </w:r>
      <w:r w:rsidRPr="00545A31">
        <w:rPr>
          <w:rFonts w:hint="eastAsia"/>
          <w:sz w:val="24"/>
          <w:szCs w:val="28"/>
        </w:rPr>
        <w:t>。且</w:t>
      </w:r>
      <w:r w:rsidRPr="00545A31">
        <w:rPr>
          <w:rFonts w:hint="eastAsia"/>
          <w:sz w:val="24"/>
          <w:szCs w:val="28"/>
        </w:rPr>
        <w:t>DLPF</w:t>
      </w:r>
      <w:r w:rsidRPr="00545A31">
        <w:rPr>
          <w:rFonts w:hint="eastAsia"/>
          <w:sz w:val="24"/>
          <w:szCs w:val="28"/>
        </w:rPr>
        <w:t>滤波频率一般设置为采样率的一半。</w:t>
      </w:r>
    </w:p>
    <w:p w:rsidR="00C1279D" w:rsidRDefault="00C1279D">
      <w:pPr>
        <w:rPr>
          <w:b/>
          <w:bCs/>
        </w:rPr>
      </w:pPr>
    </w:p>
    <w:p w:rsidR="00C1279D" w:rsidRDefault="008E6ECF">
      <w:r>
        <w:rPr>
          <w:rFonts w:hint="eastAsia"/>
          <w:b/>
          <w:bCs/>
        </w:rPr>
        <w:t>配置寄存器</w:t>
      </w:r>
    </w:p>
    <w:p w:rsidR="00C1279D" w:rsidRDefault="008E6ECF" w:rsidP="00545A31">
      <w:pPr>
        <w:spacing w:before="120" w:after="120"/>
      </w:pPr>
      <w:r>
        <w:rPr>
          <w:noProof/>
        </w:rPr>
        <w:drawing>
          <wp:inline distT="0" distB="0" distL="114300" distR="114300">
            <wp:extent cx="5269230" cy="386715"/>
            <wp:effectExtent l="0" t="0" r="381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9D" w:rsidRPr="007708CC" w:rsidRDefault="008E6ECF">
      <w:pPr>
        <w:jc w:val="center"/>
        <w:rPr>
          <w:rFonts w:ascii="宋体" w:hAnsi="宋体" w:cs="楷体"/>
        </w:rPr>
      </w:pPr>
      <w:r w:rsidRPr="007708CC">
        <w:rPr>
          <w:rFonts w:ascii="宋体" w:hAnsi="宋体" w:cs="楷体" w:hint="eastAsia"/>
        </w:rPr>
        <w:t>图1-16 配置寄存器</w:t>
      </w:r>
    </w:p>
    <w:p w:rsidR="00C1279D" w:rsidRPr="00545A31" w:rsidRDefault="008E6ECF" w:rsidP="00545A31">
      <w:pPr>
        <w:spacing w:line="400" w:lineRule="exact"/>
        <w:rPr>
          <w:sz w:val="24"/>
          <w:szCs w:val="28"/>
        </w:rPr>
      </w:pPr>
      <w:r w:rsidRPr="00545A31">
        <w:rPr>
          <w:rFonts w:hint="eastAsia"/>
          <w:sz w:val="24"/>
          <w:szCs w:val="28"/>
        </w:rPr>
        <w:t>数字低通滤波器（</w:t>
      </w:r>
      <w:r w:rsidRPr="00545A31">
        <w:rPr>
          <w:rFonts w:hint="eastAsia"/>
          <w:sz w:val="24"/>
          <w:szCs w:val="28"/>
        </w:rPr>
        <w:t xml:space="preserve"> DLPF</w:t>
      </w:r>
      <w:r w:rsidRPr="00545A31">
        <w:rPr>
          <w:rFonts w:hint="eastAsia"/>
          <w:sz w:val="24"/>
          <w:szCs w:val="28"/>
        </w:rPr>
        <w:t>）的设置位，即：</w:t>
      </w:r>
      <w:r w:rsidRPr="00545A31">
        <w:rPr>
          <w:rFonts w:hint="eastAsia"/>
          <w:sz w:val="24"/>
          <w:szCs w:val="28"/>
        </w:rPr>
        <w:t xml:space="preserve"> DLPF_CFG[2:0]</w:t>
      </w:r>
      <w:r w:rsidRPr="00545A31">
        <w:rPr>
          <w:rFonts w:hint="eastAsia"/>
          <w:sz w:val="24"/>
          <w:szCs w:val="28"/>
        </w:rPr>
        <w:t>，加速</w:t>
      </w:r>
      <w:r w:rsidRPr="00545A31">
        <w:rPr>
          <w:rFonts w:hint="eastAsia"/>
          <w:sz w:val="24"/>
          <w:szCs w:val="28"/>
        </w:rPr>
        <w:t> </w:t>
      </w:r>
      <w:r w:rsidRPr="00545A31">
        <w:rPr>
          <w:rFonts w:hint="eastAsia"/>
          <w:sz w:val="24"/>
          <w:szCs w:val="28"/>
        </w:rPr>
        <w:br/>
      </w:r>
      <w:r w:rsidRPr="00545A31">
        <w:rPr>
          <w:rFonts w:hint="eastAsia"/>
          <w:sz w:val="24"/>
          <w:szCs w:val="28"/>
        </w:rPr>
        <w:t>度计和陀螺仪，都是根据这三个位的配置进行过滤的。</w:t>
      </w:r>
    </w:p>
    <w:p w:rsidR="00C1279D" w:rsidRDefault="00C1279D">
      <w:pPr>
        <w:ind w:firstLine="420"/>
        <w:rPr>
          <w:rFonts w:ascii="宋体" w:hAnsi="宋体" w:cs="宋体"/>
          <w:sz w:val="24"/>
        </w:rPr>
      </w:pPr>
    </w:p>
    <w:p w:rsidR="00C1279D" w:rsidRPr="00545A31" w:rsidRDefault="008E6ECF" w:rsidP="00545A31">
      <w:pPr>
        <w:spacing w:line="400" w:lineRule="exact"/>
        <w:rPr>
          <w:sz w:val="24"/>
          <w:szCs w:val="28"/>
        </w:rPr>
      </w:pPr>
      <w:r w:rsidRPr="00545A31">
        <w:rPr>
          <w:rFonts w:hint="eastAsia"/>
          <w:sz w:val="24"/>
          <w:szCs w:val="28"/>
        </w:rPr>
        <w:t>电源寄存器</w:t>
      </w:r>
      <w:r w:rsidRPr="00545A31">
        <w:rPr>
          <w:rFonts w:hint="eastAsia"/>
          <w:sz w:val="24"/>
          <w:szCs w:val="28"/>
        </w:rPr>
        <w:t>2</w:t>
      </w:r>
    </w:p>
    <w:p w:rsidR="00C1279D" w:rsidRDefault="008E6ECF" w:rsidP="00545A31">
      <w:pPr>
        <w:spacing w:before="120" w:after="120"/>
      </w:pPr>
      <w:r>
        <w:rPr>
          <w:noProof/>
        </w:rPr>
        <w:drawing>
          <wp:inline distT="0" distB="0" distL="114300" distR="114300">
            <wp:extent cx="5271135" cy="586105"/>
            <wp:effectExtent l="0" t="0" r="1905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9D" w:rsidRPr="007708CC" w:rsidRDefault="008E6ECF">
      <w:pPr>
        <w:jc w:val="center"/>
        <w:rPr>
          <w:rFonts w:ascii="宋体" w:hAnsi="宋体" w:cs="楷体"/>
        </w:rPr>
      </w:pPr>
      <w:r w:rsidRPr="007708CC">
        <w:rPr>
          <w:rFonts w:ascii="宋体" w:hAnsi="宋体" w:cs="楷体" w:hint="eastAsia"/>
        </w:rPr>
        <w:t>图1-17 电源寄存器2</w:t>
      </w:r>
    </w:p>
    <w:p w:rsidR="00C1279D" w:rsidRPr="00545A31" w:rsidRDefault="008E6ECF" w:rsidP="00545A31">
      <w:pPr>
        <w:spacing w:line="400" w:lineRule="exact"/>
        <w:rPr>
          <w:sz w:val="24"/>
          <w:szCs w:val="28"/>
        </w:rPr>
      </w:pPr>
      <w:r w:rsidRPr="00545A31">
        <w:rPr>
          <w:rFonts w:hint="eastAsia"/>
          <w:sz w:val="24"/>
          <w:szCs w:val="28"/>
        </w:rPr>
        <w:t xml:space="preserve">LP_WAKE_CTRL </w:t>
      </w:r>
      <w:r w:rsidRPr="00545A31">
        <w:rPr>
          <w:rFonts w:hint="eastAsia"/>
          <w:sz w:val="24"/>
          <w:szCs w:val="28"/>
        </w:rPr>
        <w:t>用于控制低功耗时的唤醒频率剩下的</w:t>
      </w:r>
      <w:r w:rsidRPr="00545A31">
        <w:rPr>
          <w:rFonts w:hint="eastAsia"/>
          <w:sz w:val="24"/>
          <w:szCs w:val="28"/>
        </w:rPr>
        <w:t xml:space="preserve"> 6 </w:t>
      </w:r>
      <w:r w:rsidRPr="00545A31">
        <w:rPr>
          <w:rFonts w:hint="eastAsia"/>
          <w:sz w:val="24"/>
          <w:szCs w:val="28"/>
        </w:rPr>
        <w:t>位，分别控制加速度和</w:t>
      </w:r>
      <w:r w:rsidRPr="00545A31">
        <w:rPr>
          <w:rFonts w:hint="eastAsia"/>
          <w:sz w:val="24"/>
          <w:szCs w:val="28"/>
        </w:rPr>
        <w:lastRenderedPageBreak/>
        <w:t>陀螺仪的</w:t>
      </w:r>
      <w:r w:rsidRPr="00545A31">
        <w:rPr>
          <w:rFonts w:hint="eastAsia"/>
          <w:sz w:val="24"/>
          <w:szCs w:val="28"/>
        </w:rPr>
        <w:t>x/y/z</w:t>
      </w:r>
      <w:r w:rsidRPr="00545A31">
        <w:rPr>
          <w:rFonts w:hint="eastAsia"/>
          <w:sz w:val="24"/>
          <w:szCs w:val="28"/>
        </w:rPr>
        <w:t>轴是否进入待机模式。</w:t>
      </w:r>
    </w:p>
    <w:p w:rsidR="00C1279D" w:rsidRDefault="00C1279D"/>
    <w:p w:rsidR="00C1279D" w:rsidRDefault="008E6ECF">
      <w:pPr>
        <w:rPr>
          <w:b/>
          <w:bCs/>
        </w:rPr>
      </w:pPr>
      <w:r>
        <w:rPr>
          <w:rFonts w:hint="eastAsia"/>
          <w:b/>
          <w:bCs/>
        </w:rPr>
        <w:t>陀螺仪数据输出寄存器</w:t>
      </w:r>
    </w:p>
    <w:p w:rsidR="00C1279D" w:rsidRDefault="008E6ECF" w:rsidP="00545A31">
      <w:pPr>
        <w:spacing w:before="120" w:after="120"/>
      </w:pPr>
      <w:r>
        <w:rPr>
          <w:noProof/>
        </w:rPr>
        <w:drawing>
          <wp:inline distT="0" distB="0" distL="114300" distR="114300">
            <wp:extent cx="5273675" cy="1039495"/>
            <wp:effectExtent l="0" t="0" r="14605" b="1206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9D" w:rsidRPr="007708CC" w:rsidRDefault="008E6ECF">
      <w:pPr>
        <w:jc w:val="center"/>
        <w:rPr>
          <w:rFonts w:ascii="宋体" w:hAnsi="宋体" w:cs="楷体"/>
        </w:rPr>
      </w:pPr>
      <w:r w:rsidRPr="007708CC">
        <w:rPr>
          <w:rFonts w:ascii="宋体" w:hAnsi="宋体" w:cs="楷体" w:hint="eastAsia"/>
        </w:rPr>
        <w:t>图1-18 陀螺仪数据输出寄存器</w:t>
      </w:r>
    </w:p>
    <w:p w:rsidR="00C1279D" w:rsidRPr="00545A31" w:rsidRDefault="008E6ECF" w:rsidP="00545A31">
      <w:pPr>
        <w:spacing w:line="400" w:lineRule="exact"/>
        <w:rPr>
          <w:sz w:val="24"/>
          <w:szCs w:val="28"/>
        </w:rPr>
      </w:pPr>
      <w:r w:rsidRPr="00545A31">
        <w:rPr>
          <w:rFonts w:hint="eastAsia"/>
          <w:sz w:val="24"/>
          <w:szCs w:val="28"/>
        </w:rPr>
        <w:t>通过读取这</w:t>
      </w:r>
      <w:r w:rsidRPr="00545A31">
        <w:rPr>
          <w:rFonts w:hint="eastAsia"/>
          <w:sz w:val="24"/>
          <w:szCs w:val="28"/>
        </w:rPr>
        <w:t>6</w:t>
      </w:r>
      <w:r w:rsidRPr="00545A31">
        <w:rPr>
          <w:rFonts w:hint="eastAsia"/>
          <w:sz w:val="24"/>
          <w:szCs w:val="28"/>
        </w:rPr>
        <w:t>个寄存器，就可以读到陀螺仪</w:t>
      </w:r>
      <w:r w:rsidRPr="00545A31">
        <w:rPr>
          <w:rFonts w:hint="eastAsia"/>
          <w:sz w:val="24"/>
          <w:szCs w:val="28"/>
        </w:rPr>
        <w:t xml:space="preserve"> x/y/z </w:t>
      </w:r>
      <w:r w:rsidRPr="00545A31">
        <w:rPr>
          <w:rFonts w:hint="eastAsia"/>
          <w:sz w:val="24"/>
          <w:szCs w:val="28"/>
        </w:rPr>
        <w:t>轴的值，其中，</w:t>
      </w:r>
      <w:r w:rsidRPr="00545A31">
        <w:rPr>
          <w:rFonts w:hint="eastAsia"/>
          <w:sz w:val="24"/>
          <w:szCs w:val="28"/>
        </w:rPr>
        <w:t>[15:8]</w:t>
      </w:r>
      <w:r w:rsidRPr="00545A31">
        <w:rPr>
          <w:rFonts w:hint="eastAsia"/>
          <w:sz w:val="24"/>
          <w:szCs w:val="28"/>
        </w:rPr>
        <w:t>为数据高</w:t>
      </w:r>
      <w:r w:rsidRPr="00545A31">
        <w:rPr>
          <w:rFonts w:hint="eastAsia"/>
          <w:sz w:val="24"/>
          <w:szCs w:val="28"/>
        </w:rPr>
        <w:t>8</w:t>
      </w:r>
      <w:r w:rsidRPr="00545A31">
        <w:rPr>
          <w:rFonts w:hint="eastAsia"/>
          <w:sz w:val="24"/>
          <w:szCs w:val="28"/>
        </w:rPr>
        <w:t>位，</w:t>
      </w:r>
      <w:r w:rsidRPr="00545A31">
        <w:rPr>
          <w:rFonts w:hint="eastAsia"/>
          <w:sz w:val="24"/>
          <w:szCs w:val="28"/>
        </w:rPr>
        <w:t>[7:0]</w:t>
      </w:r>
      <w:r w:rsidRPr="00545A31">
        <w:rPr>
          <w:rFonts w:hint="eastAsia"/>
          <w:sz w:val="24"/>
          <w:szCs w:val="28"/>
        </w:rPr>
        <w:t>为数据低</w:t>
      </w:r>
      <w:r w:rsidRPr="00545A31">
        <w:rPr>
          <w:rFonts w:hint="eastAsia"/>
          <w:sz w:val="24"/>
          <w:szCs w:val="28"/>
        </w:rPr>
        <w:t>8</w:t>
      </w:r>
      <w:r w:rsidRPr="00545A31">
        <w:rPr>
          <w:rFonts w:hint="eastAsia"/>
          <w:sz w:val="24"/>
          <w:szCs w:val="28"/>
        </w:rPr>
        <w:t>位</w:t>
      </w:r>
    </w:p>
    <w:p w:rsidR="00C1279D" w:rsidRPr="00545A31" w:rsidRDefault="00C1279D" w:rsidP="00545A31">
      <w:pPr>
        <w:spacing w:line="400" w:lineRule="exact"/>
        <w:rPr>
          <w:sz w:val="24"/>
          <w:szCs w:val="28"/>
        </w:rPr>
      </w:pPr>
    </w:p>
    <w:p w:rsidR="00C1279D" w:rsidRDefault="008E6ECF">
      <w:pPr>
        <w:rPr>
          <w:b/>
          <w:bCs/>
        </w:rPr>
      </w:pPr>
      <w:r>
        <w:rPr>
          <w:rFonts w:hint="eastAsia"/>
          <w:b/>
          <w:bCs/>
        </w:rPr>
        <w:t>加速度传感器数据输出寄存器</w:t>
      </w:r>
    </w:p>
    <w:p w:rsidR="00C1279D" w:rsidRDefault="008E6ECF" w:rsidP="00545A31">
      <w:pPr>
        <w:spacing w:before="120" w:after="120"/>
      </w:pPr>
      <w:r>
        <w:rPr>
          <w:noProof/>
        </w:rPr>
        <w:drawing>
          <wp:inline distT="0" distB="0" distL="114300" distR="114300">
            <wp:extent cx="5274310" cy="1216025"/>
            <wp:effectExtent l="0" t="0" r="1397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9D" w:rsidRPr="007708CC" w:rsidRDefault="008E6ECF">
      <w:pPr>
        <w:jc w:val="center"/>
        <w:rPr>
          <w:rFonts w:ascii="宋体" w:hAnsi="宋体" w:cs="楷体"/>
        </w:rPr>
      </w:pPr>
      <w:r w:rsidRPr="007708CC">
        <w:rPr>
          <w:rFonts w:ascii="宋体" w:hAnsi="宋体" w:cs="楷体" w:hint="eastAsia"/>
        </w:rPr>
        <w:t>图1-19 加速度传感器数据输出寄存器</w:t>
      </w:r>
    </w:p>
    <w:p w:rsidR="00C1279D" w:rsidRPr="00545A31" w:rsidRDefault="008E6ECF" w:rsidP="00545A31">
      <w:pPr>
        <w:spacing w:line="400" w:lineRule="exact"/>
        <w:rPr>
          <w:sz w:val="24"/>
          <w:szCs w:val="28"/>
        </w:rPr>
      </w:pPr>
      <w:r w:rsidRPr="00545A31">
        <w:rPr>
          <w:rFonts w:hint="eastAsia"/>
          <w:sz w:val="24"/>
          <w:szCs w:val="28"/>
        </w:rPr>
        <w:t>通过读取这</w:t>
      </w:r>
      <w:r w:rsidRPr="00545A31">
        <w:rPr>
          <w:rFonts w:hint="eastAsia"/>
          <w:sz w:val="24"/>
          <w:szCs w:val="28"/>
        </w:rPr>
        <w:t>6</w:t>
      </w:r>
      <w:r w:rsidRPr="00545A31">
        <w:rPr>
          <w:rFonts w:hint="eastAsia"/>
          <w:sz w:val="24"/>
          <w:szCs w:val="28"/>
        </w:rPr>
        <w:t>个寄存器，就可以读到加速度传感器</w:t>
      </w:r>
      <w:r w:rsidRPr="00545A31">
        <w:rPr>
          <w:rFonts w:hint="eastAsia"/>
          <w:sz w:val="24"/>
          <w:szCs w:val="28"/>
        </w:rPr>
        <w:t xml:space="preserve">x/y/z </w:t>
      </w:r>
      <w:r w:rsidRPr="00545A31">
        <w:rPr>
          <w:rFonts w:hint="eastAsia"/>
          <w:sz w:val="24"/>
          <w:szCs w:val="28"/>
        </w:rPr>
        <w:t>轴的值，其中，</w:t>
      </w:r>
      <w:r w:rsidRPr="00545A31">
        <w:rPr>
          <w:rFonts w:hint="eastAsia"/>
          <w:sz w:val="24"/>
          <w:szCs w:val="28"/>
        </w:rPr>
        <w:t>[15:8]</w:t>
      </w:r>
      <w:r w:rsidRPr="00545A31">
        <w:rPr>
          <w:rFonts w:hint="eastAsia"/>
          <w:sz w:val="24"/>
          <w:szCs w:val="28"/>
        </w:rPr>
        <w:t>为数据高</w:t>
      </w:r>
      <w:r w:rsidRPr="00545A31">
        <w:rPr>
          <w:rFonts w:hint="eastAsia"/>
          <w:sz w:val="24"/>
          <w:szCs w:val="28"/>
        </w:rPr>
        <w:t>8</w:t>
      </w:r>
      <w:r w:rsidRPr="00545A31">
        <w:rPr>
          <w:rFonts w:hint="eastAsia"/>
          <w:sz w:val="24"/>
          <w:szCs w:val="28"/>
        </w:rPr>
        <w:t>位，</w:t>
      </w:r>
      <w:r w:rsidRPr="00545A31">
        <w:rPr>
          <w:rFonts w:hint="eastAsia"/>
          <w:sz w:val="24"/>
          <w:szCs w:val="28"/>
        </w:rPr>
        <w:t>[7:0]</w:t>
      </w:r>
      <w:r w:rsidRPr="00545A31">
        <w:rPr>
          <w:rFonts w:hint="eastAsia"/>
          <w:sz w:val="24"/>
          <w:szCs w:val="28"/>
        </w:rPr>
        <w:t>为数据低</w:t>
      </w:r>
      <w:r w:rsidRPr="00545A31">
        <w:rPr>
          <w:rFonts w:hint="eastAsia"/>
          <w:sz w:val="24"/>
          <w:szCs w:val="28"/>
        </w:rPr>
        <w:t>8</w:t>
      </w:r>
      <w:r w:rsidRPr="00545A31">
        <w:rPr>
          <w:rFonts w:hint="eastAsia"/>
          <w:sz w:val="24"/>
          <w:szCs w:val="28"/>
        </w:rPr>
        <w:t>位</w:t>
      </w:r>
    </w:p>
    <w:p w:rsidR="00C1279D" w:rsidRPr="00545A31" w:rsidRDefault="00C1279D" w:rsidP="00545A31">
      <w:pPr>
        <w:spacing w:line="400" w:lineRule="exact"/>
        <w:rPr>
          <w:sz w:val="24"/>
          <w:szCs w:val="28"/>
        </w:rPr>
      </w:pPr>
    </w:p>
    <w:p w:rsidR="00C1279D" w:rsidRDefault="008E6ECF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bCs/>
          <w:sz w:val="24"/>
        </w:rPr>
        <w:t>代码分析</w:t>
      </w:r>
      <w:r>
        <w:rPr>
          <w:rFonts w:ascii="宋体" w:hAnsi="宋体" w:cs="宋体" w:hint="eastAsia"/>
          <w:sz w:val="24"/>
        </w:rPr>
        <w:t>：</w:t>
      </w:r>
    </w:p>
    <w:p w:rsidR="00C1279D" w:rsidRDefault="008E6ECF" w:rsidP="00F57174">
      <w:pPr>
        <w:spacing w:after="12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MPU6050_I</w:t>
      </w:r>
      <w:r>
        <w:rPr>
          <w:rFonts w:ascii="宋体" w:hAnsi="宋体" w:cs="宋体" w:hint="eastAsia"/>
          <w:sz w:val="24"/>
        </w:rPr>
        <w:t>nit()</w:t>
      </w:r>
    </w:p>
    <w:tbl>
      <w:tblPr>
        <w:tblStyle w:val="af0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1279D">
        <w:tc>
          <w:tcPr>
            <w:tcW w:w="8522" w:type="dxa"/>
          </w:tcPr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void MPU6050_Init(void)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{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ab/>
              <w:t>I2C_ByteWrite(MPU6050_SlaveAddress,PWR_MGMT_1,0x00);//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解除休眠状态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delay_ms(20);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I2C_ByteWrite(MPU6050_SlaveAddress,SMPLRT_DIV,0x07);//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发送数据，设定陀螺仪采样率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delay_ms(20);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I2C_ByteWrite(MPU6050_SlaveAddress,MPU6050_CONFIG,0x06);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//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设置低通滤波频率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delay_ms(20);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ab/>
              <w:t>I2C_ByteWrite(MPU6050_SlaveAddress,GYRO_CONFIG,0x08);//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陀螺仪自检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 xml:space="preserve"> +-500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度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/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秒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lastRenderedPageBreak/>
              <w:tab/>
              <w:t>delay_ms(20);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ab/>
              <w:t>I2C_ByteWrite(MPU6050_SlaveAddress,ACCEL_CONFIG,0x08);//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加速度自检、测量范围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 xml:space="preserve"> </w:t>
            </w: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+-4G</w:t>
            </w:r>
          </w:p>
          <w:p w:rsidR="00C1279D" w:rsidRDefault="00C1279D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</w:p>
          <w:p w:rsidR="00C1279D" w:rsidRDefault="008E6ECF">
            <w:pPr>
              <w:rPr>
                <w:rFonts w:ascii="宋体" w:hAnsi="宋体" w:cs="宋体"/>
                <w:sz w:val="24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}</w:t>
            </w:r>
          </w:p>
        </w:tc>
      </w:tr>
    </w:tbl>
    <w:p w:rsidR="00C1279D" w:rsidRPr="007708CC" w:rsidRDefault="008E6ECF">
      <w:pPr>
        <w:jc w:val="center"/>
        <w:rPr>
          <w:rFonts w:ascii="宋体" w:hAnsi="宋体" w:cs="楷体"/>
        </w:rPr>
      </w:pPr>
      <w:r w:rsidRPr="007708CC">
        <w:rPr>
          <w:rFonts w:ascii="宋体" w:hAnsi="宋体" w:cs="楷体" w:hint="eastAsia"/>
        </w:rPr>
        <w:lastRenderedPageBreak/>
        <w:t>代码1-20</w:t>
      </w:r>
    </w:p>
    <w:p w:rsidR="00C1279D" w:rsidRDefault="008E6ECF" w:rsidP="00F57174">
      <w:pPr>
        <w:spacing w:before="120" w:line="400" w:lineRule="exac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该函数对MPU6050进行初始化，该函数成功执行之后，即可读取传感器数据。</w:t>
      </w:r>
    </w:p>
    <w:p w:rsidR="00C1279D" w:rsidRDefault="00C1279D" w:rsidP="00F57174">
      <w:pPr>
        <w:spacing w:line="400" w:lineRule="exact"/>
        <w:rPr>
          <w:rFonts w:ascii="宋体" w:hAnsi="宋体" w:cs="宋体"/>
          <w:sz w:val="24"/>
        </w:rPr>
      </w:pPr>
    </w:p>
    <w:p w:rsidR="00C1279D" w:rsidRDefault="008E6ECF" w:rsidP="00F57174">
      <w:pPr>
        <w:spacing w:after="120" w:line="400" w:lineRule="exac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MPU_Get_Gyroscope()</w:t>
      </w:r>
    </w:p>
    <w:tbl>
      <w:tblPr>
        <w:tblStyle w:val="af0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1279D">
        <w:tc>
          <w:tcPr>
            <w:tcW w:w="8522" w:type="dxa"/>
          </w:tcPr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u8 MPU_Get_Gyroscope(short *gx,short *gy,short *gz)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{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u8 buf[6],res;  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res=MPU_Read_Len(MPU_ADDR,MPU_GYRO_XOUTH_REG,6,buf);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if(res==0)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{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    *gx=(((u16)buf[0]&lt;&lt;8)|buf[1])-GYRO_OFFSET.X;  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    *gy=(((u16)buf[2]&lt;&lt;8)|buf[3])-GYRO_OFFSET.Y;  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    *gz=(((u16)buf[4]&lt;&lt;8)|buf[5])-GYRO_OFFSET.Z;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}   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return res;;</w:t>
            </w:r>
          </w:p>
          <w:p w:rsidR="00C1279D" w:rsidRDefault="008E6ECF">
            <w:pPr>
              <w:rPr>
                <w:rFonts w:ascii="宋体" w:hAnsi="宋体" w:cs="宋体"/>
                <w:sz w:val="24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}</w:t>
            </w:r>
          </w:p>
        </w:tc>
      </w:tr>
    </w:tbl>
    <w:p w:rsidR="00C1279D" w:rsidRPr="007708CC" w:rsidRDefault="008E6ECF">
      <w:pPr>
        <w:jc w:val="center"/>
        <w:rPr>
          <w:rFonts w:ascii="宋体" w:hAnsi="宋体" w:cs="楷体"/>
        </w:rPr>
      </w:pPr>
      <w:r w:rsidRPr="007708CC">
        <w:rPr>
          <w:rFonts w:ascii="宋体" w:hAnsi="宋体" w:cs="楷体" w:hint="eastAsia"/>
        </w:rPr>
        <w:t>代码1-21</w:t>
      </w:r>
    </w:p>
    <w:p w:rsidR="00C1279D" w:rsidRDefault="008E6ECF" w:rsidP="00F57174">
      <w:pPr>
        <w:spacing w:before="120" w:line="400" w:lineRule="exac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该函数用于获取陀螺仪值（原始值），其中，gx、gy、gz表示陀螺仪x、y、z轴的原始数据（带符号），返回值为0表示成功，返回值为其他值表示失败。</w:t>
      </w:r>
    </w:p>
    <w:p w:rsidR="00C1279D" w:rsidRDefault="00C1279D" w:rsidP="00F57174">
      <w:pPr>
        <w:spacing w:line="400" w:lineRule="exact"/>
        <w:rPr>
          <w:rFonts w:ascii="宋体" w:hAnsi="宋体" w:cs="宋体"/>
          <w:sz w:val="24"/>
        </w:rPr>
      </w:pPr>
    </w:p>
    <w:p w:rsidR="00C1279D" w:rsidRDefault="008E6ECF" w:rsidP="00F57174">
      <w:pPr>
        <w:spacing w:after="120" w:line="400" w:lineRule="exac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MPU_Get_Accelerometer</w:t>
      </w:r>
      <w:r>
        <w:rPr>
          <w:rFonts w:ascii="宋体" w:hAnsi="宋体" w:cs="宋体" w:hint="eastAsia"/>
          <w:sz w:val="24"/>
        </w:rPr>
        <w:t>()</w:t>
      </w:r>
    </w:p>
    <w:tbl>
      <w:tblPr>
        <w:tblStyle w:val="af0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1279D">
        <w:tc>
          <w:tcPr>
            <w:tcW w:w="8522" w:type="dxa"/>
          </w:tcPr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u8 MPU_Get_Accelerometer(short *ax,short *ay,short *az)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{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u8 buf[6],res;  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res=MPU_Read_Len(MPU_ADDR,MPU_ACCEL_XOUTH_REG,6,buf);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if(res==0)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{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    *ax=(((u16)buf[0]&lt;&lt;8)|buf[1])-ACC_OFFSET.X;  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    *ay=(((u16)buf[2]&lt;&lt;8)|buf[3])-ACC_OFFSET.Y;  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    *az=(((u16)buf[4]&lt;&lt;8)|buf[5])-ACC_OFFSET.Z;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}   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return res;;</w:t>
            </w:r>
          </w:p>
          <w:p w:rsidR="00C1279D" w:rsidRDefault="008E6ECF">
            <w:pPr>
              <w:rPr>
                <w:rFonts w:ascii="宋体" w:hAnsi="宋体" w:cs="宋体"/>
                <w:sz w:val="24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}</w:t>
            </w:r>
          </w:p>
        </w:tc>
      </w:tr>
    </w:tbl>
    <w:p w:rsidR="00C1279D" w:rsidRPr="007708CC" w:rsidRDefault="008E6ECF">
      <w:pPr>
        <w:jc w:val="center"/>
        <w:rPr>
          <w:rFonts w:ascii="宋体" w:hAnsi="宋体" w:cs="楷体"/>
        </w:rPr>
      </w:pPr>
      <w:r w:rsidRPr="007708CC">
        <w:rPr>
          <w:rFonts w:ascii="宋体" w:hAnsi="宋体" w:cs="楷体" w:hint="eastAsia"/>
        </w:rPr>
        <w:lastRenderedPageBreak/>
        <w:t>代码1-22</w:t>
      </w:r>
    </w:p>
    <w:p w:rsidR="00C1279D" w:rsidRDefault="008E6ECF" w:rsidP="00F57174">
      <w:pPr>
        <w:spacing w:before="120" w:line="400" w:lineRule="exac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该函数用于获取加速度值（原始值），其中，gx、gy、gz表示陀螺仪x、y、z轴的原始数据（带符号），返回值为0表示成功，返回值为其他值表示失败。</w:t>
      </w:r>
    </w:p>
    <w:p w:rsidR="00C1279D" w:rsidRDefault="00C1279D" w:rsidP="00F57174">
      <w:pPr>
        <w:spacing w:before="120" w:line="400" w:lineRule="exact"/>
        <w:rPr>
          <w:rFonts w:ascii="宋体" w:hAnsi="宋体" w:cs="宋体"/>
          <w:sz w:val="24"/>
        </w:rPr>
      </w:pPr>
    </w:p>
    <w:p w:rsidR="00C1279D" w:rsidRDefault="008E6ECF" w:rsidP="00F57174">
      <w:pPr>
        <w:spacing w:before="120" w:line="400" w:lineRule="exac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MPU_write_Len()</w:t>
      </w:r>
    </w:p>
    <w:tbl>
      <w:tblPr>
        <w:tblStyle w:val="af0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1279D">
        <w:tc>
          <w:tcPr>
            <w:tcW w:w="8522" w:type="dxa"/>
          </w:tcPr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u8 MPU_Write_Len(u8 addr,u8 reg,u8 len,u8 *buf)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{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u8 i; 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MPU_IIC_Start(); </w:t>
            </w:r>
          </w:p>
          <w:p w:rsidR="00C1279D" w:rsidRDefault="008E6ECF">
            <w:pPr>
              <w:ind w:firstLineChars="200" w:firstLine="4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MPU_IIC_Send_Byte((addr&lt;&lt;1)|0)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;//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发送器件地址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+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写命令</w:t>
            </w:r>
          </w:p>
          <w:p w:rsidR="00C1279D" w:rsidRDefault="008E6ECF">
            <w:pPr>
              <w:ind w:firstLineChars="200" w:firstLine="4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if(MPU_IIC_Wait_Ack())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//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等待应答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{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    MPU_IIC_Stop();      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    return 1;       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}</w:t>
            </w:r>
          </w:p>
          <w:p w:rsidR="00C1279D" w:rsidRDefault="008E6ECF">
            <w:pPr>
              <w:ind w:firstLineChars="200" w:firstLine="4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MPU_IIC_Send_Byte(reg);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//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写寄存器地址</w:t>
            </w:r>
          </w:p>
          <w:p w:rsidR="00C1279D" w:rsidRDefault="008E6ECF">
            <w:pPr>
              <w:ind w:firstLineChars="200" w:firstLine="4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MPU_IIC_Wait_Ack();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//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等待应答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for(i=0;i&lt;len;i++)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{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    MPU_IIC_Send_Byte(buf[i]);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//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发送数据</w:t>
            </w:r>
          </w:p>
          <w:p w:rsidR="00C1279D" w:rsidRDefault="008E6ECF">
            <w:pPr>
              <w:ind w:firstLineChars="400" w:firstLine="8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if(MPU_IIC_Wait_Ack())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//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等待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ACK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    {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        MPU_IIC_Stop();  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        return 1;        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    }       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}    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MPU_IIC_Stop();  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return 0;   </w:t>
            </w:r>
          </w:p>
          <w:p w:rsidR="00C1279D" w:rsidRDefault="008E6ECF">
            <w:pPr>
              <w:rPr>
                <w:rFonts w:ascii="宋体" w:hAnsi="宋体" w:cs="宋体"/>
                <w:sz w:val="24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} </w:t>
            </w:r>
          </w:p>
        </w:tc>
      </w:tr>
    </w:tbl>
    <w:p w:rsidR="00C1279D" w:rsidRPr="007708CC" w:rsidRDefault="008E6ECF">
      <w:pPr>
        <w:jc w:val="center"/>
        <w:rPr>
          <w:rFonts w:ascii="宋体" w:hAnsi="宋体" w:cs="楷体"/>
        </w:rPr>
      </w:pPr>
      <w:r w:rsidRPr="007708CC">
        <w:rPr>
          <w:rFonts w:ascii="宋体" w:hAnsi="宋体" w:cs="楷体" w:hint="eastAsia"/>
        </w:rPr>
        <w:t>代码1-23</w:t>
      </w:r>
    </w:p>
    <w:p w:rsidR="00C1279D" w:rsidRDefault="008E6ECF" w:rsidP="00F57174">
      <w:pPr>
        <w:spacing w:before="120" w:line="400" w:lineRule="exac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MPU_Write_Len 用于指定器件和地址，连续写数据，可用于实现 DMP 部分的： i2c_write函数。</w:t>
      </w:r>
    </w:p>
    <w:p w:rsidR="00C1279D" w:rsidRDefault="00C1279D" w:rsidP="00F57174">
      <w:pPr>
        <w:spacing w:before="120" w:line="400" w:lineRule="exact"/>
        <w:rPr>
          <w:rFonts w:ascii="宋体" w:hAnsi="宋体" w:cs="宋体"/>
          <w:sz w:val="24"/>
        </w:rPr>
      </w:pPr>
    </w:p>
    <w:p w:rsidR="00C1279D" w:rsidRDefault="008E6ECF" w:rsidP="00F57174">
      <w:pPr>
        <w:spacing w:before="120" w:line="400" w:lineRule="exac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MPU_Read_Len()</w:t>
      </w:r>
    </w:p>
    <w:tbl>
      <w:tblPr>
        <w:tblStyle w:val="af0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C1279D">
        <w:tc>
          <w:tcPr>
            <w:tcW w:w="8522" w:type="dxa"/>
          </w:tcPr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u8 MPU_Read_Len(u8 addr,u8 reg,u8 len,u8 *buf)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{ 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lastRenderedPageBreak/>
              <w:t xml:space="preserve">    MPU_IIC_Start(); </w:t>
            </w:r>
          </w:p>
          <w:p w:rsidR="00C1279D" w:rsidRDefault="008E6ECF">
            <w:pPr>
              <w:ind w:firstLineChars="200" w:firstLine="4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MPU_IIC_Send_Byte((addr&lt;&lt;1)|0);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//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发送器件地址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+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写命令</w:t>
            </w:r>
          </w:p>
          <w:p w:rsidR="00C1279D" w:rsidRDefault="008E6ECF">
            <w:pPr>
              <w:ind w:firstLineChars="200" w:firstLine="4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if(MPU_IIC_Wait_Ack())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//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等待应答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{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    MPU_IIC_Stop();      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    return 1;       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}</w:t>
            </w:r>
          </w:p>
          <w:p w:rsidR="00C1279D" w:rsidRDefault="008E6ECF">
            <w:pPr>
              <w:ind w:firstLineChars="200" w:firstLine="4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MPU_IIC_Send_Byte(reg);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//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写寄存器地址</w:t>
            </w:r>
          </w:p>
          <w:p w:rsidR="00C1279D" w:rsidRDefault="008E6ECF">
            <w:pPr>
              <w:ind w:firstLineChars="200" w:firstLine="4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MPU_IIC_Wait_Ack();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//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等待应答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MPU_IIC_Start();</w:t>
            </w:r>
          </w:p>
          <w:p w:rsidR="00C1279D" w:rsidRDefault="008E6ECF">
            <w:pPr>
              <w:ind w:firstLineChars="200" w:firstLine="4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MPU_IIC_Send_Byte((addr&lt;&lt;1)|1);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//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发送器件地址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+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读命令</w:t>
            </w:r>
          </w:p>
          <w:p w:rsidR="00C1279D" w:rsidRDefault="008E6ECF">
            <w:pPr>
              <w:ind w:firstLineChars="200" w:firstLine="4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MPU_IIC_Wait_Ack();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//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等待应答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while(len)</w:t>
            </w:r>
          </w:p>
          <w:p w:rsidR="00C1279D" w:rsidRDefault="008E6ECF">
            <w:pPr>
              <w:ind w:firstLineChars="200" w:firstLine="4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{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可以连续读取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6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个数据而不用写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6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个寄存器地址</w:t>
            </w:r>
          </w:p>
          <w:p w:rsidR="00C1279D" w:rsidRDefault="008E6ECF">
            <w:pPr>
              <w:ind w:firstLineChars="400" w:firstLine="8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if(len==1)*buf=MPU_IIC_Read_Byte(0);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//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读数据，发送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nACK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，直到此时读取完毕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    else *buf=MPU_IIC_Read_Byte(1);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//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读数据，发送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ACK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，截止读取下一个地址的寄存器中的数据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    len--;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    buf++; </w:t>
            </w:r>
          </w:p>
          <w:p w:rsidR="00C1279D" w:rsidRDefault="008E6ECF">
            <w:pP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    }    </w:t>
            </w:r>
          </w:p>
          <w:p w:rsidR="00C1279D" w:rsidRDefault="008E6ECF">
            <w:pPr>
              <w:ind w:firstLineChars="200" w:firstLine="4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MPU_IIC_Stop();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//</w:t>
            </w:r>
            <w:r>
              <w:rPr>
                <w:rFonts w:ascii="Calibri" w:hAnsi="Calibri" w:hint="eastAsia"/>
                <w:i/>
                <w:iCs/>
                <w:kern w:val="0"/>
                <w:sz w:val="20"/>
                <w:szCs w:val="21"/>
              </w:rPr>
              <w:t>产生一个停止条件</w:t>
            </w:r>
          </w:p>
          <w:p w:rsidR="00C1279D" w:rsidRDefault="008E6ECF">
            <w:pPr>
              <w:ind w:firstLineChars="200" w:firstLine="400"/>
              <w:rPr>
                <w:rFonts w:ascii="Calibri" w:hAnsi="Calibri"/>
                <w:i/>
                <w:iCs/>
                <w:kern w:val="0"/>
                <w:sz w:val="20"/>
                <w:szCs w:val="21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 xml:space="preserve">return 0;   </w:t>
            </w:r>
          </w:p>
          <w:p w:rsidR="00C1279D" w:rsidRDefault="008E6ECF">
            <w:pPr>
              <w:rPr>
                <w:rFonts w:ascii="宋体" w:hAnsi="宋体" w:cs="宋体"/>
                <w:sz w:val="24"/>
              </w:rPr>
            </w:pPr>
            <w:r>
              <w:rPr>
                <w:rFonts w:ascii="Calibri" w:hAnsi="Calibri"/>
                <w:i/>
                <w:iCs/>
                <w:kern w:val="0"/>
                <w:sz w:val="20"/>
                <w:szCs w:val="21"/>
              </w:rPr>
              <w:t>}</w:t>
            </w:r>
          </w:p>
        </w:tc>
      </w:tr>
    </w:tbl>
    <w:p w:rsidR="00C1279D" w:rsidRPr="007708CC" w:rsidRDefault="008E6ECF" w:rsidP="007708CC">
      <w:pPr>
        <w:jc w:val="center"/>
        <w:rPr>
          <w:rFonts w:ascii="宋体" w:hAnsi="宋体" w:cs="楷体"/>
        </w:rPr>
      </w:pPr>
      <w:r w:rsidRPr="007708CC">
        <w:rPr>
          <w:rFonts w:ascii="宋体" w:hAnsi="宋体" w:cs="楷体" w:hint="eastAsia"/>
        </w:rPr>
        <w:lastRenderedPageBreak/>
        <w:t>代码1-24</w:t>
      </w:r>
    </w:p>
    <w:p w:rsidR="00C1279D" w:rsidRDefault="008E6ECF" w:rsidP="00F57174">
      <w:pPr>
        <w:pStyle w:val="af5"/>
        <w:spacing w:before="120"/>
        <w:sectPr w:rsidR="00C1279D">
          <w:headerReference w:type="default" r:id="rId35"/>
          <w:footerReference w:type="default" r:id="rId36"/>
          <w:pgSz w:w="11900" w:h="16840"/>
          <w:pgMar w:top="1985" w:right="1701" w:bottom="1985" w:left="1701" w:header="1559" w:footer="1559" w:gutter="0"/>
          <w:pgBorders>
            <w:top w:val="single" w:sz="4" w:space="1" w:color="auto"/>
          </w:pgBorders>
          <w:pgNumType w:start="1"/>
          <w:cols w:space="425"/>
          <w:docGrid w:type="lines" w:linePitch="312"/>
        </w:sectPr>
      </w:pPr>
      <w:r>
        <w:rPr>
          <w:rFonts w:ascii="宋体" w:hAnsi="宋体" w:cs="宋体" w:hint="eastAsia"/>
        </w:rPr>
        <w:t>MPU_Read_Len 用于指定器件和地址，连续读数据，可用于实现 DMP 部分的： i2c_read函数。 </w:t>
      </w:r>
    </w:p>
    <w:p w:rsidR="00C1279D" w:rsidRDefault="008E6ECF">
      <w:pPr>
        <w:pStyle w:val="1"/>
        <w:spacing w:line="240" w:lineRule="auto"/>
      </w:pPr>
      <w:bookmarkStart w:id="19" w:name="_Toc13252072"/>
      <w:r>
        <w:lastRenderedPageBreak/>
        <w:t>第二章</w:t>
      </w:r>
      <w:r>
        <w:t xml:space="preserve"> </w:t>
      </w:r>
      <w:r>
        <w:rPr>
          <w:rFonts w:hint="eastAsia"/>
        </w:rPr>
        <w:t>系统测试</w:t>
      </w:r>
      <w:bookmarkStart w:id="20" w:name="_Toc454351808"/>
      <w:bookmarkEnd w:id="17"/>
      <w:bookmarkEnd w:id="19"/>
    </w:p>
    <w:p w:rsidR="00C1279D" w:rsidRDefault="008E6ECF">
      <w:pPr>
        <w:pStyle w:val="22"/>
        <w:spacing w:line="240" w:lineRule="auto"/>
      </w:pPr>
      <w:bookmarkStart w:id="21" w:name="_Toc13252073"/>
      <w:r>
        <w:rPr>
          <w:rFonts w:hint="eastAsia"/>
        </w:rPr>
        <w:t>2.1</w:t>
      </w:r>
      <w:r>
        <w:t xml:space="preserve"> μ</w:t>
      </w:r>
      <w:r>
        <w:rPr>
          <w:rFonts w:hint="eastAsia"/>
        </w:rPr>
        <w:t>C/OS-II</w:t>
      </w:r>
      <w:r>
        <w:rPr>
          <w:rFonts w:hint="eastAsia"/>
        </w:rPr>
        <w:t>操作系统移植工程的建立与测试</w:t>
      </w:r>
      <w:bookmarkEnd w:id="21"/>
    </w:p>
    <w:p w:rsidR="00C1279D" w:rsidRDefault="008E6ECF" w:rsidP="00F57174">
      <w:pPr>
        <w:pStyle w:val="af5"/>
      </w:pPr>
      <w:r>
        <w:rPr>
          <w:rFonts w:hint="eastAsia"/>
        </w:rPr>
        <w:t>下面是在</w:t>
      </w:r>
      <w:r>
        <w:rPr>
          <w:rFonts w:hint="eastAsia"/>
        </w:rPr>
        <w:t>K</w:t>
      </w:r>
      <w:r>
        <w:t>eil</w:t>
      </w:r>
      <w:r>
        <w:rPr>
          <w:rFonts w:hint="eastAsia"/>
        </w:rPr>
        <w:t>开发环境下建立工程和添加文件并编译测试的具体过程。</w:t>
      </w:r>
    </w:p>
    <w:p w:rsidR="00C1279D" w:rsidRDefault="008E6ECF" w:rsidP="00F57174">
      <w:pPr>
        <w:pStyle w:val="af5"/>
      </w:pPr>
      <w:r>
        <w:tab/>
      </w:r>
      <w:r>
        <w:rPr>
          <w:rFonts w:hint="eastAsia"/>
        </w:rPr>
        <w:t>建立工程步骤如下：</w:t>
      </w:r>
    </w:p>
    <w:p w:rsidR="00C1279D" w:rsidRDefault="008E6ECF" w:rsidP="00F57174">
      <w:pPr>
        <w:pStyle w:val="af5"/>
        <w:rPr>
          <w:rFonts w:ascii="宋体" w:hAnsi="宋体" w:cs="宋体"/>
        </w:rPr>
      </w:pPr>
      <w:r>
        <w:tab/>
      </w:r>
      <w:r>
        <w:rPr>
          <w:rFonts w:ascii="宋体" w:hAnsi="宋体" w:cs="宋体" w:hint="eastAsia"/>
        </w:rPr>
        <w:t>①新建空白Keil工程文件</w:t>
      </w:r>
    </w:p>
    <w:p w:rsidR="00C1279D" w:rsidRDefault="008E6ECF" w:rsidP="00F57174">
      <w:pPr>
        <w:pStyle w:val="af5"/>
      </w:pPr>
      <w:r>
        <w:tab/>
      </w:r>
      <w:r>
        <w:rPr>
          <w:rFonts w:ascii="宋体" w:hAnsi="宋体" w:cs="宋体" w:hint="eastAsia"/>
        </w:rPr>
        <w:t>②添加</w:t>
      </w:r>
      <w:r>
        <w:t>μ</w:t>
      </w:r>
      <w:r>
        <w:rPr>
          <w:rFonts w:hint="eastAsia"/>
        </w:rPr>
        <w:t>C/OS-II</w:t>
      </w:r>
      <w:r>
        <w:rPr>
          <w:rFonts w:hint="eastAsia"/>
        </w:rPr>
        <w:t>操作系统文件</w:t>
      </w:r>
      <w:r>
        <w:rPr>
          <w:rFonts w:hint="eastAsia"/>
        </w:rPr>
        <w:t>(</w:t>
      </w:r>
      <w:r>
        <w:rPr>
          <w:rFonts w:hint="eastAsia"/>
        </w:rPr>
        <w:t>包含自己修改、编写的文件</w:t>
      </w:r>
      <w:r>
        <w:t>)</w:t>
      </w:r>
    </w:p>
    <w:p w:rsidR="00C1279D" w:rsidRDefault="008E6ECF" w:rsidP="00F57174">
      <w:pPr>
        <w:pStyle w:val="af5"/>
        <w:rPr>
          <w:rFonts w:ascii="宋体" w:hAnsi="宋体" w:cs="宋体"/>
        </w:rPr>
      </w:pPr>
      <w:r>
        <w:tab/>
      </w:r>
      <w:r>
        <w:rPr>
          <w:rFonts w:ascii="宋体" w:hAnsi="宋体" w:cs="宋体" w:hint="eastAsia"/>
        </w:rPr>
        <w:t>③添加标准库文件</w:t>
      </w:r>
    </w:p>
    <w:p w:rsidR="00C1279D" w:rsidRDefault="008E6ECF" w:rsidP="00F57174">
      <w:pPr>
        <w:pStyle w:val="af5"/>
        <w:rPr>
          <w:rFonts w:ascii="宋体" w:hAnsi="宋体" w:cs="宋体"/>
        </w:rPr>
      </w:pPr>
      <w:r>
        <w:tab/>
      </w:r>
      <w:r>
        <w:rPr>
          <w:rFonts w:ascii="宋体" w:hAnsi="宋体" w:cs="宋体" w:hint="eastAsia"/>
        </w:rPr>
        <w:t>④编写用户程序</w:t>
      </w:r>
    </w:p>
    <w:p w:rsidR="00C1279D" w:rsidRDefault="008E6ECF" w:rsidP="00F57174">
      <w:pPr>
        <w:pStyle w:val="af5"/>
      </w:pPr>
      <w:r>
        <w:tab/>
      </w:r>
      <w:r>
        <w:rPr>
          <w:rFonts w:hint="eastAsia"/>
        </w:rPr>
        <w:t>⑤编译运行测试</w:t>
      </w:r>
    </w:p>
    <w:p w:rsidR="00C1279D" w:rsidRDefault="008E6ECF" w:rsidP="00F57174">
      <w:pPr>
        <w:pStyle w:val="af5"/>
        <w:spacing w:after="120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716915</wp:posOffset>
            </wp:positionV>
            <wp:extent cx="2207895" cy="1974850"/>
            <wp:effectExtent l="19050" t="19050" r="20955" b="2540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19748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578485</wp:posOffset>
            </wp:positionV>
            <wp:extent cx="3195320" cy="2242820"/>
            <wp:effectExtent l="0" t="0" r="5080" b="508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hint="eastAsia"/>
        </w:rPr>
        <w:t>首先是在一个空文件夹下建立空的</w:t>
      </w:r>
      <w:r>
        <w:rPr>
          <w:rFonts w:hint="eastAsia"/>
        </w:rPr>
        <w:t>K</w:t>
      </w:r>
      <w:r>
        <w:t>eil</w:t>
      </w:r>
      <w:r>
        <w:rPr>
          <w:rFonts w:hint="eastAsia"/>
        </w:rPr>
        <w:t>工程文件</w:t>
      </w:r>
      <w:r>
        <w:rPr>
          <w:rFonts w:hint="eastAsia"/>
        </w:rPr>
        <w:t>(</w:t>
      </w:r>
      <w:r>
        <w:rPr>
          <w:rFonts w:hint="eastAsia"/>
        </w:rPr>
        <w:t>开发板选择</w:t>
      </w:r>
      <w:r>
        <w:rPr>
          <w:rFonts w:hint="eastAsia"/>
        </w:rPr>
        <w:t>S</w:t>
      </w:r>
      <w:r>
        <w:t>TM32F401RE)</w:t>
      </w:r>
      <w:r>
        <w:rPr>
          <w:rFonts w:hint="eastAsia"/>
        </w:rPr>
        <w:t>，如图</w:t>
      </w:r>
      <w:r>
        <w:rPr>
          <w:rFonts w:hint="eastAsia"/>
        </w:rPr>
        <w:t>2-1</w:t>
      </w:r>
      <w:r>
        <w:rPr>
          <w:rFonts w:hint="eastAsia"/>
        </w:rPr>
        <w:t>：</w:t>
      </w:r>
    </w:p>
    <w:p w:rsidR="00C1279D" w:rsidRPr="007708CC" w:rsidRDefault="008E6ECF" w:rsidP="007708CC">
      <w:pPr>
        <w:jc w:val="center"/>
        <w:rPr>
          <w:rFonts w:ascii="宋体" w:hAnsi="宋体" w:cs="楷体"/>
        </w:rPr>
      </w:pPr>
      <w:r w:rsidRPr="007708CC">
        <w:rPr>
          <w:rFonts w:ascii="宋体" w:hAnsi="宋体" w:cs="楷体" w:hint="eastAsia"/>
        </w:rPr>
        <w:t>图2-1</w:t>
      </w:r>
    </w:p>
    <w:p w:rsidR="00C1279D" w:rsidRDefault="008E6ECF" w:rsidP="00F57174">
      <w:pPr>
        <w:pStyle w:val="af5"/>
        <w:spacing w:before="120" w:after="120" w:line="400" w:lineRule="atLeast"/>
      </w:pPr>
      <w:r>
        <w:tab/>
      </w:r>
      <w:r>
        <w:rPr>
          <w:rFonts w:hint="eastAsia"/>
        </w:rPr>
        <w:t>然后再文件夹下建立五个文件夹</w:t>
      </w:r>
      <w:r>
        <w:t>APP(</w:t>
      </w:r>
      <w:r>
        <w:rPr>
          <w:rFonts w:hint="eastAsia"/>
        </w:rPr>
        <w:t>用户程序</w:t>
      </w:r>
      <w:r>
        <w:t>)</w:t>
      </w:r>
      <w:r>
        <w:rPr>
          <w:rFonts w:hint="eastAsia"/>
        </w:rPr>
        <w:t>、</w:t>
      </w:r>
      <w:r>
        <w:t>BSP(</w:t>
      </w:r>
      <w:r>
        <w:rPr>
          <w:rFonts w:hint="eastAsia"/>
        </w:rPr>
        <w:t>板级支持包</w:t>
      </w:r>
      <w:r>
        <w:t>)</w:t>
      </w:r>
      <w:r>
        <w:rPr>
          <w:rFonts w:hint="eastAsia"/>
        </w:rPr>
        <w:t>、</w:t>
      </w:r>
      <w:r>
        <w:t>DRIVER(</w:t>
      </w:r>
      <w:r>
        <w:rPr>
          <w:rFonts w:hint="eastAsia"/>
        </w:rPr>
        <w:t>标准库</w:t>
      </w:r>
      <w:r>
        <w:t>)</w:t>
      </w:r>
      <w:r>
        <w:rPr>
          <w:rFonts w:hint="eastAsia"/>
        </w:rPr>
        <w:t>、</w:t>
      </w:r>
      <w:r>
        <w:t>UCOS_PORT(</w:t>
      </w:r>
      <w:r>
        <w:rPr>
          <w:rFonts w:hint="eastAsia"/>
        </w:rPr>
        <w:t>处理器相关</w:t>
      </w:r>
      <w:r>
        <w:t>μ</w:t>
      </w:r>
      <w:r>
        <w:rPr>
          <w:rFonts w:hint="eastAsia"/>
        </w:rPr>
        <w:t>C/OS-II</w:t>
      </w:r>
      <w:r>
        <w:rPr>
          <w:rFonts w:hint="eastAsia"/>
        </w:rPr>
        <w:t>文件</w:t>
      </w:r>
      <w:r>
        <w:t>)</w:t>
      </w:r>
      <w:r>
        <w:rPr>
          <w:rFonts w:hint="eastAsia"/>
        </w:rPr>
        <w:t>、</w:t>
      </w:r>
      <w:r>
        <w:t>UCOS_SOURCE(</w:t>
      </w:r>
      <w:r>
        <w:rPr>
          <w:rFonts w:hint="eastAsia"/>
        </w:rPr>
        <w:t>处理器无关</w:t>
      </w:r>
      <w:r>
        <w:t>μ</w:t>
      </w:r>
      <w:r>
        <w:rPr>
          <w:rFonts w:hint="eastAsia"/>
        </w:rPr>
        <w:t>C/OS-II</w:t>
      </w:r>
      <w:r>
        <w:rPr>
          <w:rFonts w:hint="eastAsia"/>
        </w:rPr>
        <w:t>文件</w:t>
      </w:r>
      <w:r>
        <w:t>)</w:t>
      </w:r>
      <w:r>
        <w:rPr>
          <w:rFonts w:hint="eastAsia"/>
        </w:rPr>
        <w:t>，如图</w:t>
      </w:r>
      <w:r>
        <w:rPr>
          <w:rFonts w:hint="eastAsia"/>
        </w:rPr>
        <w:t>2-2</w:t>
      </w:r>
      <w:r>
        <w:rPr>
          <w:rFonts w:hint="eastAsia"/>
        </w:rPr>
        <w:t>：</w:t>
      </w:r>
    </w:p>
    <w:p w:rsidR="00C1279D" w:rsidRDefault="008E6ECF" w:rsidP="00F57174">
      <w:pPr>
        <w:pStyle w:val="af5"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396230" cy="2571115"/>
            <wp:effectExtent l="19050" t="19050" r="13970" b="196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711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57174">
        <w:rPr>
          <w:rFonts w:ascii="宋体" w:hAnsi="宋体" w:cs="楷体" w:hint="eastAsia"/>
          <w:sz w:val="21"/>
          <w:szCs w:val="21"/>
        </w:rPr>
        <w:t>图2-2</w:t>
      </w:r>
    </w:p>
    <w:p w:rsidR="00C1279D" w:rsidRDefault="008E6ECF" w:rsidP="00F57174">
      <w:pPr>
        <w:pStyle w:val="af5"/>
        <w:spacing w:before="120" w:after="120"/>
      </w:pPr>
      <w:r>
        <w:tab/>
      </w:r>
      <w:r>
        <w:rPr>
          <w:rFonts w:hint="eastAsia"/>
        </w:rPr>
        <w:t>接着回到</w:t>
      </w:r>
      <w:r>
        <w:rPr>
          <w:rFonts w:hint="eastAsia"/>
        </w:rPr>
        <w:t>Keil</w:t>
      </w:r>
      <w:r>
        <w:rPr>
          <w:rFonts w:hint="eastAsia"/>
        </w:rPr>
        <w:t>工程，依次将相关文件及文件夹添加到工程里面，如图</w:t>
      </w:r>
      <w:r>
        <w:rPr>
          <w:rFonts w:hint="eastAsia"/>
        </w:rPr>
        <w:t>2-3</w:t>
      </w:r>
      <w:r>
        <w:rPr>
          <w:rFonts w:hint="eastAsia"/>
        </w:rPr>
        <w:t>：</w:t>
      </w:r>
    </w:p>
    <w:p w:rsidR="00C1279D" w:rsidRDefault="008E6ECF">
      <w:pPr>
        <w:pStyle w:val="af5"/>
        <w:spacing w:line="240" w:lineRule="auto"/>
      </w:pPr>
      <w:r>
        <w:rPr>
          <w:noProof/>
        </w:rPr>
        <w:drawing>
          <wp:inline distT="0" distB="0" distL="0" distR="0">
            <wp:extent cx="5396230" cy="357886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D" w:rsidRPr="00F57174" w:rsidRDefault="008E6ECF" w:rsidP="00F57174">
      <w:pPr>
        <w:pStyle w:val="af5"/>
        <w:spacing w:line="240" w:lineRule="auto"/>
        <w:jc w:val="center"/>
        <w:rPr>
          <w:rFonts w:ascii="宋体" w:hAnsi="宋体" w:cs="楷体"/>
          <w:sz w:val="21"/>
          <w:szCs w:val="21"/>
        </w:rPr>
      </w:pPr>
      <w:r w:rsidRPr="00F57174">
        <w:rPr>
          <w:rFonts w:ascii="宋体" w:hAnsi="宋体" w:cs="楷体" w:hint="eastAsia"/>
          <w:sz w:val="21"/>
          <w:szCs w:val="21"/>
        </w:rPr>
        <w:t>图2-3</w:t>
      </w:r>
    </w:p>
    <w:p w:rsidR="00C1279D" w:rsidRDefault="008E6ECF" w:rsidP="00F57174">
      <w:pPr>
        <w:pStyle w:val="af5"/>
        <w:spacing w:before="120" w:after="120"/>
      </w:pPr>
      <w:r>
        <w:tab/>
      </w:r>
      <w:r>
        <w:rPr>
          <w:rFonts w:hint="eastAsia"/>
        </w:rPr>
        <w:t>接着到</w:t>
      </w:r>
      <w:r>
        <w:rPr>
          <w:rFonts w:hint="eastAsia"/>
        </w:rPr>
        <w:t>Setting</w:t>
      </w:r>
      <w:r>
        <w:t>-</w:t>
      </w:r>
      <w:r>
        <w:rPr>
          <w:rFonts w:hint="eastAsia"/>
        </w:rPr>
        <w:t>&gt;</w:t>
      </w:r>
      <w:r>
        <w:t>C/C++-&gt;Include Paths</w:t>
      </w:r>
      <w:r>
        <w:rPr>
          <w:rFonts w:hint="eastAsia"/>
        </w:rPr>
        <w:t>，把</w:t>
      </w:r>
      <w:r>
        <w:rPr>
          <w:rFonts w:hint="eastAsia"/>
        </w:rPr>
        <w:t>C</w:t>
      </w:r>
      <w:r>
        <w:rPr>
          <w:rFonts w:hint="eastAsia"/>
        </w:rPr>
        <w:t>语言头文件所在的文件夹添加到设置里面，如图</w:t>
      </w:r>
      <w:r>
        <w:rPr>
          <w:rFonts w:hint="eastAsia"/>
        </w:rPr>
        <w:t>2-4</w:t>
      </w:r>
      <w:r>
        <w:rPr>
          <w:rFonts w:hint="eastAsia"/>
        </w:rPr>
        <w:t>：</w:t>
      </w:r>
    </w:p>
    <w:p w:rsidR="00C1279D" w:rsidRDefault="008E6ECF" w:rsidP="00F57174">
      <w:pPr>
        <w:pStyle w:val="af5"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396230" cy="460438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174">
        <w:rPr>
          <w:rFonts w:ascii="宋体" w:hAnsi="宋体" w:cs="楷体" w:hint="eastAsia"/>
          <w:sz w:val="21"/>
          <w:szCs w:val="21"/>
        </w:rPr>
        <w:t>图2-4</w:t>
      </w:r>
    </w:p>
    <w:p w:rsidR="00C1279D" w:rsidRDefault="008E6ECF" w:rsidP="00F57174">
      <w:pPr>
        <w:pStyle w:val="af5"/>
        <w:spacing w:before="120" w:after="120"/>
      </w:pPr>
      <w:r>
        <w:tab/>
      </w:r>
      <w:r>
        <w:rPr>
          <w:rFonts w:hint="eastAsia"/>
        </w:rPr>
        <w:t>然后转到</w:t>
      </w:r>
      <w:r>
        <w:rPr>
          <w:rFonts w:hint="eastAsia"/>
        </w:rPr>
        <w:t>Setting</w:t>
      </w:r>
      <w:r>
        <w:t>-</w:t>
      </w:r>
      <w:r>
        <w:rPr>
          <w:rFonts w:hint="eastAsia"/>
        </w:rPr>
        <w:t>&gt;</w:t>
      </w:r>
      <w:r>
        <w:t>C/C++-&gt;Preprocessor Symbols</w:t>
      </w:r>
      <w:r>
        <w:rPr>
          <w:rFonts w:hint="eastAsia"/>
        </w:rPr>
        <w:t>添加相关定义，如图</w:t>
      </w:r>
      <w:r>
        <w:rPr>
          <w:rFonts w:hint="eastAsia"/>
        </w:rPr>
        <w:t>2-5</w:t>
      </w:r>
      <w:r>
        <w:rPr>
          <w:rFonts w:hint="eastAsia"/>
        </w:rPr>
        <w:t>：</w:t>
      </w:r>
    </w:p>
    <w:p w:rsidR="00C1279D" w:rsidRDefault="008E6ECF">
      <w:pPr>
        <w:pStyle w:val="af5"/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396230" cy="38125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D" w:rsidRPr="00F57174" w:rsidRDefault="008E6ECF" w:rsidP="00F57174">
      <w:pPr>
        <w:pStyle w:val="af5"/>
        <w:spacing w:line="240" w:lineRule="auto"/>
        <w:jc w:val="center"/>
        <w:rPr>
          <w:rFonts w:ascii="宋体" w:hAnsi="宋体" w:cs="楷体"/>
          <w:sz w:val="21"/>
          <w:szCs w:val="21"/>
        </w:rPr>
      </w:pPr>
      <w:r w:rsidRPr="00F57174">
        <w:rPr>
          <w:rFonts w:ascii="宋体" w:hAnsi="宋体" w:cs="楷体" w:hint="eastAsia"/>
          <w:sz w:val="21"/>
          <w:szCs w:val="21"/>
        </w:rPr>
        <w:t>图2-5</w:t>
      </w:r>
    </w:p>
    <w:p w:rsidR="00C1279D" w:rsidRDefault="008E6ECF" w:rsidP="00F57174">
      <w:pPr>
        <w:pStyle w:val="af5"/>
        <w:spacing w:before="120" w:after="120"/>
      </w:pPr>
      <w:r>
        <w:tab/>
      </w:r>
      <w:r>
        <w:rPr>
          <w:rFonts w:hint="eastAsia"/>
        </w:rPr>
        <w:t>然后是编写用户程序，如图</w:t>
      </w:r>
      <w:r>
        <w:rPr>
          <w:rFonts w:hint="eastAsia"/>
        </w:rPr>
        <w:t>2-6</w:t>
      </w:r>
      <w:r>
        <w:rPr>
          <w:rFonts w:hint="eastAsia"/>
        </w:rPr>
        <w:t>：</w:t>
      </w:r>
    </w:p>
    <w:p w:rsidR="00C1279D" w:rsidRDefault="008E6ECF">
      <w:pPr>
        <w:pStyle w:val="af5"/>
        <w:spacing w:line="240" w:lineRule="auto"/>
      </w:pPr>
      <w:r>
        <w:rPr>
          <w:noProof/>
        </w:rPr>
        <w:lastRenderedPageBreak/>
        <w:drawing>
          <wp:inline distT="0" distB="0" distL="0" distR="0">
            <wp:extent cx="5396230" cy="496443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D" w:rsidRPr="00F57174" w:rsidRDefault="008E6ECF" w:rsidP="00F57174">
      <w:pPr>
        <w:pStyle w:val="af5"/>
        <w:spacing w:line="240" w:lineRule="auto"/>
        <w:jc w:val="center"/>
        <w:rPr>
          <w:rFonts w:ascii="宋体" w:hAnsi="宋体" w:cs="楷体"/>
          <w:sz w:val="21"/>
          <w:szCs w:val="21"/>
        </w:rPr>
      </w:pPr>
      <w:r w:rsidRPr="00F57174">
        <w:rPr>
          <w:rFonts w:ascii="宋体" w:hAnsi="宋体" w:cs="楷体" w:hint="eastAsia"/>
          <w:sz w:val="21"/>
          <w:szCs w:val="21"/>
        </w:rPr>
        <w:t>图2-6</w:t>
      </w:r>
    </w:p>
    <w:p w:rsidR="00C1279D" w:rsidRDefault="008E6ECF" w:rsidP="00F57174">
      <w:pPr>
        <w:pStyle w:val="af5"/>
        <w:spacing w:before="120" w:after="120"/>
      </w:pPr>
      <w:r>
        <w:tab/>
      </w:r>
      <w:r>
        <w:rPr>
          <w:rFonts w:hint="eastAsia"/>
        </w:rPr>
        <w:t>最后是编译，如图</w:t>
      </w:r>
      <w:r>
        <w:rPr>
          <w:rFonts w:hint="eastAsia"/>
        </w:rPr>
        <w:t>2-7</w:t>
      </w:r>
      <w:r>
        <w:rPr>
          <w:rFonts w:hint="eastAsia"/>
        </w:rPr>
        <w:t>，显示成功！</w:t>
      </w:r>
    </w:p>
    <w:p w:rsidR="00C1279D" w:rsidRDefault="008E6ECF">
      <w:pPr>
        <w:pStyle w:val="af5"/>
        <w:spacing w:line="240" w:lineRule="auto"/>
      </w:pPr>
      <w:r>
        <w:rPr>
          <w:noProof/>
        </w:rPr>
        <w:drawing>
          <wp:inline distT="0" distB="0" distL="0" distR="0">
            <wp:extent cx="5396230" cy="1148080"/>
            <wp:effectExtent l="19050" t="19050" r="13970" b="139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480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1279D" w:rsidRPr="00F57174" w:rsidRDefault="008E6ECF" w:rsidP="00F57174">
      <w:pPr>
        <w:pStyle w:val="af5"/>
        <w:spacing w:line="240" w:lineRule="auto"/>
        <w:jc w:val="center"/>
        <w:rPr>
          <w:rFonts w:ascii="宋体" w:hAnsi="宋体" w:cs="楷体"/>
          <w:sz w:val="21"/>
          <w:szCs w:val="21"/>
        </w:rPr>
      </w:pPr>
      <w:r w:rsidRPr="00F57174">
        <w:rPr>
          <w:rFonts w:ascii="宋体" w:hAnsi="宋体" w:cs="楷体" w:hint="eastAsia"/>
          <w:sz w:val="21"/>
          <w:szCs w:val="21"/>
        </w:rPr>
        <w:t>图2-7</w:t>
      </w:r>
    </w:p>
    <w:p w:rsidR="00C1279D" w:rsidRDefault="008E6ECF" w:rsidP="00F57174">
      <w:pPr>
        <w:pStyle w:val="af5"/>
        <w:spacing w:before="120"/>
      </w:pPr>
      <w:r>
        <w:tab/>
      </w:r>
      <w:r>
        <w:rPr>
          <w:rFonts w:hint="eastAsia"/>
        </w:rPr>
        <w:t>实际将工程烧写进开发板，开发板上电复位后成功显示跑马灯程序，说明</w:t>
      </w:r>
      <w:r>
        <w:t>μ</w:t>
      </w:r>
      <w:r>
        <w:rPr>
          <w:rFonts w:hint="eastAsia"/>
        </w:rPr>
        <w:t>C/OS-II</w:t>
      </w:r>
      <w:r>
        <w:rPr>
          <w:rFonts w:hint="eastAsia"/>
        </w:rPr>
        <w:t>操作系统移植成功。</w:t>
      </w:r>
    </w:p>
    <w:p w:rsidR="00C1279D" w:rsidRDefault="008E6ECF" w:rsidP="00F57174">
      <w:pPr>
        <w:pStyle w:val="22"/>
        <w:spacing w:line="240" w:lineRule="auto"/>
      </w:pPr>
      <w:bookmarkStart w:id="22" w:name="_Toc13252074"/>
      <w:r>
        <w:rPr>
          <w:rFonts w:hint="eastAsia"/>
        </w:rPr>
        <w:lastRenderedPageBreak/>
        <w:t>2.2</w:t>
      </w:r>
      <w:r>
        <w:t xml:space="preserve"> </w:t>
      </w:r>
      <w:r>
        <w:rPr>
          <w:rFonts w:hint="eastAsia"/>
        </w:rPr>
        <w:t>MPU6050</w:t>
      </w:r>
      <w:r>
        <w:rPr>
          <w:rFonts w:hint="eastAsia"/>
        </w:rPr>
        <w:t>驱动程序的测试</w:t>
      </w:r>
      <w:bookmarkEnd w:id="22"/>
    </w:p>
    <w:p w:rsidR="00C1279D" w:rsidRDefault="008E6ECF" w:rsidP="00F57174">
      <w:pPr>
        <w:pStyle w:val="af5"/>
      </w:pPr>
      <w:r>
        <w:rPr>
          <w:rFonts w:hint="eastAsia"/>
        </w:rPr>
        <w:t>测试工具：串口调试助手、</w:t>
      </w:r>
      <w:r>
        <w:rPr>
          <w:rFonts w:hint="eastAsia"/>
        </w:rPr>
        <w:t>M</w:t>
      </w:r>
      <w:r>
        <w:t>PU6050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TM32F401RET6</w:t>
      </w:r>
    </w:p>
    <w:p w:rsidR="00C1279D" w:rsidRDefault="008E6ECF" w:rsidP="00F57174">
      <w:pPr>
        <w:pStyle w:val="af5"/>
      </w:pPr>
      <w:r>
        <w:rPr>
          <w:rFonts w:hint="eastAsia"/>
        </w:rPr>
        <w:t>测试步骤：</w:t>
      </w:r>
    </w:p>
    <w:p w:rsidR="00C1279D" w:rsidRDefault="008E6ECF" w:rsidP="00F57174">
      <w:pPr>
        <w:pStyle w:val="af5"/>
        <w:numPr>
          <w:ilvl w:val="0"/>
          <w:numId w:val="6"/>
        </w:numPr>
      </w:pPr>
      <w:r>
        <w:rPr>
          <w:rFonts w:hint="eastAsia"/>
        </w:rPr>
        <w:t>M</w:t>
      </w:r>
      <w:r>
        <w:t>PU6050</w:t>
      </w:r>
      <w:r>
        <w:rPr>
          <w:rFonts w:hint="eastAsia"/>
        </w:rPr>
        <w:t>与开发板正确连接，开发板连接到</w:t>
      </w:r>
      <w:r>
        <w:rPr>
          <w:rFonts w:hint="eastAsia"/>
        </w:rPr>
        <w:t>P</w:t>
      </w:r>
      <w:r>
        <w:t>C</w:t>
      </w:r>
    </w:p>
    <w:p w:rsidR="00C1279D" w:rsidRDefault="008E6ECF" w:rsidP="00F57174">
      <w:pPr>
        <w:pStyle w:val="af5"/>
        <w:numPr>
          <w:ilvl w:val="0"/>
          <w:numId w:val="6"/>
        </w:numPr>
      </w:pPr>
      <w:r>
        <w:rPr>
          <w:rFonts w:hint="eastAsia"/>
        </w:rPr>
        <w:t>打开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上串口调试助手</w:t>
      </w:r>
    </w:p>
    <w:p w:rsidR="00C1279D" w:rsidRDefault="008E6ECF" w:rsidP="00F57174">
      <w:pPr>
        <w:pStyle w:val="af5"/>
        <w:numPr>
          <w:ilvl w:val="0"/>
          <w:numId w:val="6"/>
        </w:numPr>
      </w:pPr>
      <w:r>
        <w:rPr>
          <w:rFonts w:hint="eastAsia"/>
        </w:rPr>
        <w:t>检查开发板能否与</w:t>
      </w:r>
      <w:r>
        <w:t>PC</w:t>
      </w:r>
      <w:r>
        <w:rPr>
          <w:rFonts w:hint="eastAsia"/>
        </w:rPr>
        <w:t>串口通信</w:t>
      </w:r>
    </w:p>
    <w:p w:rsidR="00C1279D" w:rsidRDefault="008E6ECF" w:rsidP="00F57174">
      <w:pPr>
        <w:pStyle w:val="af5"/>
        <w:numPr>
          <w:ilvl w:val="0"/>
          <w:numId w:val="6"/>
        </w:numPr>
      </w:pPr>
      <w:r>
        <w:rPr>
          <w:rFonts w:hint="eastAsia"/>
        </w:rPr>
        <w:t>将</w:t>
      </w:r>
      <w:r>
        <w:rPr>
          <w:rFonts w:hint="eastAsia"/>
        </w:rPr>
        <w:t>M</w:t>
      </w:r>
      <w:r>
        <w:t>PU6050</w:t>
      </w:r>
      <w:r>
        <w:rPr>
          <w:rFonts w:hint="eastAsia"/>
        </w:rPr>
        <w:t>读出的数据通过串口打印到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机上显示</w:t>
      </w:r>
    </w:p>
    <w:p w:rsidR="00C1279D" w:rsidRDefault="008E6ECF" w:rsidP="00F57174">
      <w:pPr>
        <w:pStyle w:val="af5"/>
      </w:pPr>
      <w:r>
        <w:rPr>
          <w:rFonts w:hint="eastAsia"/>
        </w:rPr>
        <w:t>测试结果：</w:t>
      </w:r>
    </w:p>
    <w:p w:rsidR="00C1279D" w:rsidRDefault="008E6ECF" w:rsidP="00F57174">
      <w:pPr>
        <w:pStyle w:val="af5"/>
      </w:pPr>
      <w:r>
        <w:tab/>
      </w:r>
      <w:r>
        <w:rPr>
          <w:rFonts w:hint="eastAsia"/>
        </w:rPr>
        <w:t>其中</w:t>
      </w:r>
      <w:r>
        <w:t>ACCEL_X</w:t>
      </w:r>
      <w:r>
        <w:rPr>
          <w:rFonts w:hint="eastAsia"/>
        </w:rPr>
        <w:t>、</w:t>
      </w:r>
      <w:r>
        <w:t>ACCEL_Y</w:t>
      </w:r>
      <w:r>
        <w:rPr>
          <w:rFonts w:hint="eastAsia"/>
        </w:rPr>
        <w:t>、</w:t>
      </w:r>
      <w:r>
        <w:t>ACCEL_Z</w:t>
      </w:r>
      <w:r>
        <w:rPr>
          <w:rFonts w:hint="eastAsia"/>
        </w:rPr>
        <w:t>是加速度，</w:t>
      </w:r>
      <w:r>
        <w:rPr>
          <w:rFonts w:hint="eastAsia"/>
        </w:rPr>
        <w:t>T</w:t>
      </w:r>
      <w:r>
        <w:t>EMP</w:t>
      </w:r>
      <w:r>
        <w:rPr>
          <w:rFonts w:hint="eastAsia"/>
        </w:rPr>
        <w:t>是温度，</w:t>
      </w:r>
      <w:r>
        <w:rPr>
          <w:rFonts w:hint="eastAsia"/>
        </w:rPr>
        <w:t>G</w:t>
      </w:r>
      <w:r>
        <w:t>YRO_X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t>YRO_Y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t>YRO_Z</w:t>
      </w:r>
      <w:r>
        <w:rPr>
          <w:rFonts w:hint="eastAsia"/>
        </w:rPr>
        <w:t>是陀螺仪数据。</w:t>
      </w:r>
    </w:p>
    <w:p w:rsidR="00C1279D" w:rsidRDefault="00C1279D">
      <w:pPr>
        <w:pStyle w:val="af5"/>
        <w:spacing w:line="240" w:lineRule="auto"/>
      </w:pPr>
    </w:p>
    <w:p w:rsidR="00C1279D" w:rsidRDefault="008E6ECF" w:rsidP="00F57174">
      <w:pPr>
        <w:pStyle w:val="af5"/>
        <w:spacing w:before="120" w:after="120" w:line="240" w:lineRule="auto"/>
      </w:pPr>
      <w:r>
        <w:rPr>
          <w:rFonts w:hint="eastAsia"/>
          <w:noProof/>
        </w:rPr>
        <w:drawing>
          <wp:inline distT="0" distB="0" distL="0" distR="0">
            <wp:extent cx="5396230" cy="334137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D" w:rsidRPr="00F57174" w:rsidRDefault="008E6ECF">
      <w:pPr>
        <w:pStyle w:val="af5"/>
        <w:spacing w:line="240" w:lineRule="auto"/>
        <w:jc w:val="center"/>
        <w:rPr>
          <w:rFonts w:ascii="宋体" w:hAnsi="宋体" w:cs="楷体"/>
          <w:sz w:val="21"/>
          <w:szCs w:val="21"/>
        </w:rPr>
      </w:pPr>
      <w:r w:rsidRPr="00F57174">
        <w:rPr>
          <w:rFonts w:ascii="宋体" w:hAnsi="宋体" w:cs="楷体" w:hint="eastAsia"/>
          <w:sz w:val="21"/>
          <w:szCs w:val="21"/>
        </w:rPr>
        <w:t>图2-8 串口显示的数据（一）</w:t>
      </w:r>
    </w:p>
    <w:p w:rsidR="00C1279D" w:rsidRDefault="008E6ECF" w:rsidP="00F57174">
      <w:pPr>
        <w:pStyle w:val="af5"/>
        <w:spacing w:before="120" w:after="120" w:line="24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396230" cy="37363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79D" w:rsidRPr="00F57174" w:rsidRDefault="008E6ECF">
      <w:pPr>
        <w:pStyle w:val="af5"/>
        <w:spacing w:line="240" w:lineRule="auto"/>
        <w:jc w:val="center"/>
        <w:rPr>
          <w:rFonts w:ascii="宋体" w:hAnsi="宋体" w:cs="楷体"/>
          <w:sz w:val="21"/>
          <w:szCs w:val="21"/>
        </w:rPr>
        <w:sectPr w:rsidR="00C1279D" w:rsidRPr="00F57174">
          <w:headerReference w:type="default" r:id="rId47"/>
          <w:footerReference w:type="default" r:id="rId48"/>
          <w:pgSz w:w="11900" w:h="16840"/>
          <w:pgMar w:top="1985" w:right="1701" w:bottom="1985" w:left="1701" w:header="1559" w:footer="1559" w:gutter="0"/>
          <w:pgBorders>
            <w:top w:val="single" w:sz="4" w:space="1" w:color="auto"/>
          </w:pgBorders>
          <w:cols w:space="425"/>
          <w:docGrid w:type="lines" w:linePitch="312"/>
        </w:sectPr>
      </w:pPr>
      <w:r w:rsidRPr="00F57174">
        <w:rPr>
          <w:rFonts w:ascii="宋体" w:hAnsi="宋体" w:cs="楷体" w:hint="eastAsia"/>
          <w:sz w:val="21"/>
          <w:szCs w:val="21"/>
        </w:rPr>
        <w:t>图2-9 串口显示的数据（二）</w:t>
      </w:r>
    </w:p>
    <w:p w:rsidR="00C1279D" w:rsidRDefault="008E6ECF">
      <w:pPr>
        <w:pStyle w:val="1"/>
        <w:spacing w:line="240" w:lineRule="auto"/>
      </w:pPr>
      <w:bookmarkStart w:id="23" w:name="_Toc13252075"/>
      <w:r>
        <w:lastRenderedPageBreak/>
        <w:t>第三章</w:t>
      </w:r>
      <w:r>
        <w:t xml:space="preserve"> </w:t>
      </w:r>
      <w:r>
        <w:rPr>
          <w:rFonts w:hint="eastAsia"/>
        </w:rPr>
        <w:t>知识</w:t>
      </w:r>
      <w:r>
        <w:t>技能学习情况</w:t>
      </w:r>
      <w:bookmarkEnd w:id="20"/>
      <w:bookmarkEnd w:id="23"/>
    </w:p>
    <w:p w:rsidR="00C1279D" w:rsidRDefault="008E6ECF">
      <w:pPr>
        <w:spacing w:line="400" w:lineRule="exact"/>
        <w:ind w:firstLine="420"/>
        <w:rPr>
          <w:rFonts w:ascii="宋体" w:hAnsi="宋体"/>
          <w:sz w:val="24"/>
        </w:rPr>
      </w:pPr>
      <w:bookmarkStart w:id="24" w:name="_Hlk13233314"/>
      <w:bookmarkStart w:id="25" w:name="_Toc448154811"/>
      <w:bookmarkStart w:id="26" w:name="_Toc449279249"/>
      <w:r>
        <w:rPr>
          <w:rFonts w:ascii="宋体" w:hAnsi="宋体"/>
          <w:sz w:val="24"/>
        </w:rPr>
        <w:t>1.</w:t>
      </w:r>
      <w:r>
        <w:rPr>
          <w:rFonts w:ascii="宋体" w:hAnsi="宋体" w:hint="eastAsia"/>
          <w:sz w:val="24"/>
        </w:rPr>
        <w:t>在移植操作系统之前，通过编写裸板驱动，能对</w:t>
      </w:r>
      <w:r>
        <w:rPr>
          <w:sz w:val="24"/>
        </w:rPr>
        <w:t>stm32</w:t>
      </w:r>
      <w:r>
        <w:rPr>
          <w:rFonts w:ascii="宋体" w:hAnsi="宋体" w:hint="eastAsia"/>
          <w:sz w:val="24"/>
        </w:rPr>
        <w:t>开发板的结构及原理有更加深入的理解，并且巩固嵌入式操作系统课上所学的裸板启动的过程。</w:t>
      </w:r>
    </w:p>
    <w:bookmarkEnd w:id="24"/>
    <w:p w:rsidR="00C1279D" w:rsidRDefault="008E6ECF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</w:t>
      </w:r>
      <w:bookmarkStart w:id="27" w:name="_Hlk13233410"/>
      <w:r>
        <w:rPr>
          <w:rFonts w:ascii="宋体" w:hAnsi="宋体"/>
          <w:sz w:val="24"/>
        </w:rPr>
        <w:t>.</w:t>
      </w:r>
      <w:r>
        <w:rPr>
          <w:rFonts w:ascii="宋体" w:hAnsi="宋体" w:hint="eastAsia"/>
          <w:sz w:val="24"/>
        </w:rPr>
        <w:t>通过对</w:t>
      </w:r>
      <w:bookmarkStart w:id="28" w:name="_Hlk13233766"/>
      <w:r>
        <w:rPr>
          <w:sz w:val="24"/>
          <w:szCs w:val="24"/>
        </w:rPr>
        <w:t>μ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OS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Ⅱ操作系统的移植</w:t>
      </w:r>
      <w:bookmarkEnd w:id="28"/>
      <w:r>
        <w:rPr>
          <w:rFonts w:hint="eastAsia"/>
          <w:sz w:val="24"/>
          <w:szCs w:val="24"/>
        </w:rPr>
        <w:t>，我们充分地</w:t>
      </w:r>
      <w:r>
        <w:rPr>
          <w:rFonts w:ascii="宋体" w:hAnsi="宋体" w:hint="eastAsia"/>
          <w:sz w:val="24"/>
        </w:rPr>
        <w:t>运用了计算机操作系统与嵌入式操作系统所学的知识，如</w:t>
      </w:r>
      <w:r>
        <w:rPr>
          <w:rFonts w:hint="eastAsia"/>
          <w:sz w:val="24"/>
          <w:szCs w:val="24"/>
        </w:rPr>
        <w:t>通过自己编写</w:t>
      </w:r>
      <w:r>
        <w:rPr>
          <w:rFonts w:hint="eastAsia"/>
          <w:sz w:val="24"/>
          <w:szCs w:val="24"/>
        </w:rPr>
        <w:t>OSCtxSw</w:t>
      </w:r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等函数，巩固了嵌入式操作系统所学的任务切换的知识</w:t>
      </w:r>
      <w:r>
        <w:rPr>
          <w:rFonts w:ascii="宋体" w:hAnsi="宋体" w:hint="eastAsia"/>
          <w:sz w:val="24"/>
        </w:rPr>
        <w:t>；而操作系统对各部件的控制，则让我们熟练地运用了任务的创建及调度，中断的响应等知识。</w:t>
      </w:r>
    </w:p>
    <w:p w:rsidR="00C1279D" w:rsidRDefault="008E6ECF">
      <w:pPr>
        <w:spacing w:line="400" w:lineRule="exact"/>
        <w:ind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3.</w:t>
      </w:r>
      <w:r>
        <w:rPr>
          <w:rFonts w:ascii="宋体" w:hAnsi="宋体" w:hint="eastAsia"/>
          <w:sz w:val="24"/>
        </w:rPr>
        <w:t>在裸板驱动的编写过程中，运用</w:t>
      </w:r>
      <w:r>
        <w:rPr>
          <w:sz w:val="24"/>
        </w:rPr>
        <w:t>ARM</w:t>
      </w:r>
      <w:r>
        <w:rPr>
          <w:rFonts w:ascii="宋体" w:hAnsi="宋体" w:hint="eastAsia"/>
          <w:sz w:val="24"/>
        </w:rPr>
        <w:t>处理器体系结构及应用课上所学的知识进行代码的编写，巩固</w:t>
      </w:r>
      <w:r>
        <w:rPr>
          <w:rFonts w:hint="eastAsia"/>
          <w:sz w:val="24"/>
        </w:rPr>
        <w:t>ARM</w:t>
      </w:r>
      <w:r>
        <w:rPr>
          <w:rFonts w:ascii="宋体" w:hAnsi="宋体" w:hint="eastAsia"/>
          <w:sz w:val="24"/>
        </w:rPr>
        <w:t>编程基础。同时在其他模块的</w:t>
      </w:r>
      <w:r>
        <w:rPr>
          <w:sz w:val="24"/>
        </w:rPr>
        <w:t>C</w:t>
      </w:r>
      <w:r>
        <w:rPr>
          <w:rFonts w:ascii="宋体" w:hAnsi="宋体" w:hint="eastAsia"/>
          <w:sz w:val="24"/>
        </w:rPr>
        <w:t>语言编程过程中，能够对指针、链表等知识有更加深刻的理解，巩固C语言的高级编程技术。</w:t>
      </w:r>
    </w:p>
    <w:bookmarkEnd w:id="27"/>
    <w:p w:rsidR="00C1279D" w:rsidRDefault="00C1279D">
      <w:pPr>
        <w:pStyle w:val="af5"/>
        <w:spacing w:line="240" w:lineRule="auto"/>
        <w:sectPr w:rsidR="00C1279D">
          <w:pgSz w:w="11900" w:h="16840"/>
          <w:pgMar w:top="1985" w:right="1701" w:bottom="1985" w:left="1701" w:header="1559" w:footer="1559" w:gutter="0"/>
          <w:pgBorders>
            <w:top w:val="single" w:sz="4" w:space="1" w:color="auto"/>
          </w:pgBorders>
          <w:cols w:space="425"/>
          <w:docGrid w:type="lines" w:linePitch="312"/>
        </w:sectPr>
      </w:pPr>
    </w:p>
    <w:p w:rsidR="00C1279D" w:rsidRDefault="008E6ECF">
      <w:pPr>
        <w:pStyle w:val="1"/>
        <w:spacing w:line="240" w:lineRule="auto"/>
      </w:pPr>
      <w:bookmarkStart w:id="29" w:name="_Toc13252076"/>
      <w:r>
        <w:lastRenderedPageBreak/>
        <w:t>第四章</w:t>
      </w:r>
      <w:r>
        <w:t xml:space="preserve"> </w:t>
      </w:r>
      <w:r>
        <w:rPr>
          <w:rFonts w:hint="eastAsia"/>
        </w:rPr>
        <w:t>分工协作</w:t>
      </w:r>
      <w:r>
        <w:t>与</w:t>
      </w:r>
      <w:bookmarkEnd w:id="25"/>
      <w:r>
        <w:rPr>
          <w:rFonts w:hint="eastAsia"/>
        </w:rPr>
        <w:t>交流情况</w:t>
      </w:r>
      <w:bookmarkStart w:id="30" w:name="_Toc445328271"/>
      <w:bookmarkEnd w:id="26"/>
      <w:bookmarkEnd w:id="29"/>
    </w:p>
    <w:p w:rsidR="00C1279D" w:rsidRDefault="008E6ECF">
      <w:pPr>
        <w:jc w:val="center"/>
        <w:rPr>
          <w:color w:val="000000" w:themeColor="text1"/>
        </w:rPr>
      </w:pPr>
      <w:r>
        <w:rPr>
          <w:rFonts w:eastAsiaTheme="minorEastAsia"/>
          <w:color w:val="000000" w:themeColor="text1"/>
          <w:szCs w:val="21"/>
        </w:rPr>
        <w:t>表</w:t>
      </w:r>
      <w:r>
        <w:rPr>
          <w:rFonts w:eastAsiaTheme="minorEastAsia"/>
          <w:color w:val="000000" w:themeColor="text1"/>
          <w:szCs w:val="21"/>
        </w:rPr>
        <w:t xml:space="preserve">4-1 </w:t>
      </w:r>
      <w:r>
        <w:rPr>
          <w:rFonts w:eastAsiaTheme="minorEastAsia"/>
          <w:color w:val="000000" w:themeColor="text1"/>
          <w:szCs w:val="21"/>
        </w:rPr>
        <w:t>任务分工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2"/>
        <w:gridCol w:w="1186"/>
        <w:gridCol w:w="1980"/>
        <w:gridCol w:w="2700"/>
        <w:gridCol w:w="1574"/>
      </w:tblGrid>
      <w:tr w:rsidR="00C1279D">
        <w:trPr>
          <w:trHeight w:val="340"/>
          <w:jc w:val="center"/>
        </w:trPr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279D" w:rsidRDefault="008E6ECF">
            <w:pPr>
              <w:jc w:val="center"/>
              <w:rPr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</w:rPr>
              <w:t>序号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279D" w:rsidRDefault="008E6ECF">
            <w:pPr>
              <w:jc w:val="center"/>
              <w:rPr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</w:rPr>
              <w:t>姓名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279D" w:rsidRDefault="008E6ECF">
            <w:pPr>
              <w:jc w:val="center"/>
              <w:rPr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</w:rPr>
              <w:t>学号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1279D" w:rsidRDefault="008E6ECF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分工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279D" w:rsidRDefault="008E6ECF">
            <w:pPr>
              <w:jc w:val="center"/>
              <w:rPr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</w:rPr>
              <w:t>完成</w:t>
            </w:r>
            <w:r>
              <w:rPr>
                <w:rFonts w:ascii="宋体" w:hAnsi="宋体" w:cs="宋体"/>
                <w:color w:val="000000"/>
              </w:rPr>
              <w:t>情况</w:t>
            </w:r>
          </w:p>
        </w:tc>
      </w:tr>
      <w:tr w:rsidR="00C1279D">
        <w:trPr>
          <w:trHeight w:val="340"/>
          <w:jc w:val="center"/>
        </w:trPr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279D" w:rsidRDefault="008E6ECF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1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279D" w:rsidRDefault="008E6ECF">
            <w:pPr>
              <w:widowControl/>
              <w:spacing w:before="30" w:after="30"/>
              <w:jc w:val="left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sz w:val="24"/>
              </w:rPr>
              <w:t>尧松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279D" w:rsidRDefault="008E6ECF">
            <w:pPr>
              <w:widowControl/>
              <w:spacing w:before="30" w:after="30"/>
              <w:jc w:val="left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/>
                <w:sz w:val="24"/>
              </w:rPr>
              <w:t>2017220301012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279D" w:rsidRDefault="008E6ECF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代码编写</w:t>
            </w:r>
            <w:r>
              <w:rPr>
                <w:rFonts w:ascii="宋体" w:hAnsi="宋体" w:cs="宋体" w:hint="eastAsia"/>
                <w:color w:val="000000"/>
              </w:rPr>
              <w:t>、报告撰写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279D" w:rsidRDefault="008E6ECF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完成</w:t>
            </w:r>
          </w:p>
        </w:tc>
      </w:tr>
      <w:tr w:rsidR="00C1279D">
        <w:trPr>
          <w:trHeight w:val="340"/>
          <w:jc w:val="center"/>
        </w:trPr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279D" w:rsidRDefault="008E6ECF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2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279D" w:rsidRDefault="008E6ECF">
            <w:pPr>
              <w:widowControl/>
              <w:spacing w:before="30" w:after="30"/>
              <w:jc w:val="left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sz w:val="24"/>
              </w:rPr>
              <w:t>廖新语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279D" w:rsidRDefault="008E6ECF">
            <w:pPr>
              <w:widowControl/>
              <w:spacing w:before="30" w:after="30"/>
              <w:jc w:val="left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>2017220302012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279D" w:rsidRDefault="008E6ECF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测试、报告撰写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279D" w:rsidRDefault="008E6ECF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完成</w:t>
            </w:r>
          </w:p>
        </w:tc>
      </w:tr>
      <w:tr w:rsidR="00C1279D">
        <w:trPr>
          <w:trHeight w:val="340"/>
          <w:jc w:val="center"/>
        </w:trPr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279D" w:rsidRDefault="008E6ECF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3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279D" w:rsidRDefault="008E6ECF">
            <w:pPr>
              <w:widowControl/>
              <w:spacing w:before="30" w:after="30"/>
              <w:jc w:val="left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sz w:val="24"/>
              </w:rPr>
              <w:t>杨嵘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279D" w:rsidRDefault="008E6ECF">
            <w:pPr>
              <w:widowControl/>
              <w:spacing w:before="30" w:after="30"/>
              <w:jc w:val="left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/>
                <w:color w:val="000000"/>
                <w:sz w:val="24"/>
              </w:rPr>
              <w:t>2017220304011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279D" w:rsidRDefault="008E6ECF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代码编写</w:t>
            </w:r>
            <w:r>
              <w:rPr>
                <w:rFonts w:ascii="宋体" w:hAnsi="宋体" w:cs="宋体" w:hint="eastAsia"/>
                <w:color w:val="000000"/>
              </w:rPr>
              <w:t>、报告撰写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279D" w:rsidRDefault="008E6ECF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完成</w:t>
            </w:r>
          </w:p>
        </w:tc>
      </w:tr>
      <w:tr w:rsidR="00C1279D">
        <w:trPr>
          <w:trHeight w:val="340"/>
          <w:jc w:val="center"/>
        </w:trPr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279D" w:rsidRDefault="008E6ECF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4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279D" w:rsidRDefault="008E6ECF">
            <w:pPr>
              <w:widowControl/>
              <w:spacing w:before="30" w:after="30"/>
              <w:jc w:val="left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sz w:val="24"/>
              </w:rPr>
              <w:t>卓子豪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279D" w:rsidRDefault="008E6ECF">
            <w:pPr>
              <w:widowControl/>
              <w:jc w:val="left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2017220305017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279D" w:rsidRDefault="008E6ECF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代码编写</w:t>
            </w:r>
            <w:r>
              <w:rPr>
                <w:rFonts w:ascii="宋体" w:hAnsi="宋体" w:cs="宋体" w:hint="eastAsia"/>
                <w:color w:val="000000"/>
              </w:rPr>
              <w:t>、报告撰写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1279D" w:rsidRDefault="008E6ECF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 w:hint="eastAsia"/>
                <w:color w:val="000000"/>
              </w:rPr>
              <w:t>完成</w:t>
            </w:r>
          </w:p>
        </w:tc>
      </w:tr>
    </w:tbl>
    <w:p w:rsidR="00C1279D" w:rsidRDefault="008E6ECF" w:rsidP="00F57174">
      <w:pPr>
        <w:pStyle w:val="af5"/>
        <w:spacing w:before="120"/>
        <w:ind w:firstLine="420"/>
        <w:rPr>
          <w:rFonts w:ascii="宋体" w:hAnsi="宋体" w:cs="宋体"/>
          <w:color w:val="000000"/>
        </w:rPr>
      </w:pPr>
      <w:r>
        <w:rPr>
          <w:rFonts w:hint="eastAsia"/>
        </w:rPr>
        <w:t>分工协作：本次综合课程设计，我们小组有明确的分工，</w:t>
      </w:r>
      <w:r>
        <w:rPr>
          <w:rFonts w:ascii="宋体" w:hAnsi="宋体" w:cs="宋体" w:hint="eastAsia"/>
          <w:color w:val="000000"/>
        </w:rPr>
        <w:t>杨嵘负责裸板驱动与</w:t>
      </w:r>
      <w:r>
        <w:t>μ</w:t>
      </w:r>
      <w:r>
        <w:rPr>
          <w:rFonts w:hint="eastAsia"/>
        </w:rPr>
        <w:t>C</w:t>
      </w:r>
      <w:r>
        <w:t>/</w:t>
      </w:r>
      <w:r>
        <w:rPr>
          <w:rFonts w:hint="eastAsia"/>
        </w:rPr>
        <w:t>OS</w:t>
      </w:r>
      <w:r>
        <w:t>-</w:t>
      </w:r>
      <w:r>
        <w:rPr>
          <w:rFonts w:hint="eastAsia"/>
        </w:rPr>
        <w:t>Ⅱ操作系统的移植以及串口驱动代码的编写，</w:t>
      </w:r>
      <w:r>
        <w:rPr>
          <w:rFonts w:ascii="宋体" w:hAnsi="宋体" w:cs="宋体" w:hint="eastAsia"/>
          <w:color w:val="000000"/>
        </w:rPr>
        <w:t>卓子豪和尧松负责</w:t>
      </w:r>
      <w:r>
        <w:rPr>
          <w:color w:val="000000"/>
        </w:rPr>
        <w:t>mpu</w:t>
      </w:r>
      <w:r>
        <w:rPr>
          <w:rFonts w:ascii="宋体" w:hAnsi="宋体" w:cs="宋体" w:hint="eastAsia"/>
          <w:color w:val="000000"/>
        </w:rPr>
        <w:t>代码的编写。报告则有每个组员各自完成自己所负责的部分。</w:t>
      </w:r>
    </w:p>
    <w:p w:rsidR="00C1279D" w:rsidRDefault="008E6ECF">
      <w:pPr>
        <w:pStyle w:val="af5"/>
        <w:ind w:firstLine="420"/>
      </w:pPr>
      <w:r>
        <w:rPr>
          <w:rFonts w:ascii="宋体" w:hAnsi="宋体" w:cs="宋体" w:hint="eastAsia"/>
          <w:color w:val="000000"/>
        </w:rPr>
        <w:t>交流情况：裸板驱动与</w:t>
      </w:r>
      <w:r>
        <w:t>μ</w:t>
      </w:r>
      <w:r>
        <w:rPr>
          <w:rFonts w:hint="eastAsia"/>
        </w:rPr>
        <w:t>C</w:t>
      </w:r>
      <w:r>
        <w:t>/</w:t>
      </w:r>
      <w:r>
        <w:rPr>
          <w:rFonts w:hint="eastAsia"/>
        </w:rPr>
        <w:t>OS</w:t>
      </w:r>
      <w:r>
        <w:t>-</w:t>
      </w:r>
      <w:r>
        <w:rPr>
          <w:rFonts w:hint="eastAsia"/>
        </w:rPr>
        <w:t>Ⅱ操作系统的移植是在课上经组员内部讨论，</w:t>
      </w:r>
      <w:r>
        <w:rPr>
          <w:rFonts w:ascii="宋体" w:hAnsi="宋体" w:cs="宋体" w:hint="eastAsia"/>
          <w:color w:val="000000"/>
        </w:rPr>
        <w:t>杨嵘负责编写代码的情况下共同完成的。并且在编写串口驱动、</w:t>
      </w:r>
      <w:r>
        <w:rPr>
          <w:color w:val="000000"/>
        </w:rPr>
        <w:t>mpu</w:t>
      </w:r>
      <w:r>
        <w:rPr>
          <w:rFonts w:ascii="宋体" w:hAnsi="宋体" w:cs="宋体" w:hint="eastAsia"/>
          <w:color w:val="000000"/>
        </w:rPr>
        <w:t>等部分的代码时，组员内部会进行详细的交流，共同解决问题。</w:t>
      </w:r>
    </w:p>
    <w:p w:rsidR="00C1279D" w:rsidRDefault="008E6ECF">
      <w:pPr>
        <w:pStyle w:val="af5"/>
        <w:spacing w:line="240" w:lineRule="auto"/>
        <w:sectPr w:rsidR="00C1279D">
          <w:pgSz w:w="11900" w:h="16840"/>
          <w:pgMar w:top="1985" w:right="1701" w:bottom="1985" w:left="1701" w:header="1559" w:footer="1559" w:gutter="0"/>
          <w:pgBorders>
            <w:top w:val="single" w:sz="4" w:space="1" w:color="auto"/>
          </w:pgBorders>
          <w:cols w:space="425"/>
          <w:docGrid w:type="lines" w:linePitch="312"/>
        </w:sectPr>
      </w:pPr>
      <w:r>
        <w:br/>
      </w:r>
    </w:p>
    <w:p w:rsidR="00C1279D" w:rsidRDefault="008E6ECF">
      <w:pPr>
        <w:pStyle w:val="1"/>
        <w:spacing w:line="240" w:lineRule="auto"/>
      </w:pPr>
      <w:bookmarkStart w:id="31" w:name="_Toc13252077"/>
      <w:r>
        <w:rPr>
          <w:rFonts w:hint="eastAsia"/>
        </w:rPr>
        <w:lastRenderedPageBreak/>
        <w:t>参考文献</w:t>
      </w:r>
      <w:bookmarkEnd w:id="30"/>
      <w:bookmarkEnd w:id="31"/>
    </w:p>
    <w:p w:rsidR="00023D41" w:rsidRPr="00875EAD" w:rsidRDefault="00023D41" w:rsidP="00023D41">
      <w:pPr>
        <w:numPr>
          <w:ilvl w:val="0"/>
          <w:numId w:val="7"/>
        </w:numPr>
        <w:tabs>
          <w:tab w:val="left" w:pos="567"/>
        </w:tabs>
        <w:spacing w:line="400" w:lineRule="exact"/>
        <w:ind w:left="567" w:hanging="567"/>
        <w:rPr>
          <w:rFonts w:ascii="宋体" w:hAnsi="宋体"/>
          <w:szCs w:val="21"/>
        </w:rPr>
      </w:pPr>
      <w:r w:rsidRPr="00875EAD">
        <w:rPr>
          <w:rFonts w:ascii="宋体" w:hAnsi="宋体" w:hint="eastAsia"/>
          <w:szCs w:val="21"/>
        </w:rPr>
        <w:t>NUCLEOF401RE原理图</w:t>
      </w:r>
    </w:p>
    <w:p w:rsidR="00023D41" w:rsidRPr="00875EAD" w:rsidRDefault="00023D41" w:rsidP="00023D41">
      <w:pPr>
        <w:numPr>
          <w:ilvl w:val="0"/>
          <w:numId w:val="7"/>
        </w:numPr>
        <w:tabs>
          <w:tab w:val="left" w:pos="567"/>
        </w:tabs>
        <w:spacing w:line="400" w:lineRule="exact"/>
        <w:ind w:left="567" w:hanging="567"/>
        <w:rPr>
          <w:rFonts w:ascii="宋体" w:hAnsi="宋体"/>
          <w:szCs w:val="21"/>
        </w:rPr>
      </w:pPr>
      <w:r w:rsidRPr="00875EAD">
        <w:rPr>
          <w:rFonts w:ascii="宋体" w:hAnsi="宋体" w:hint="eastAsia"/>
          <w:szCs w:val="21"/>
        </w:rPr>
        <w:t>STM32F4xx参考手册</w:t>
      </w:r>
    </w:p>
    <w:p w:rsidR="00023D41" w:rsidRPr="00875EAD" w:rsidRDefault="00023D41" w:rsidP="00023D41">
      <w:pPr>
        <w:numPr>
          <w:ilvl w:val="0"/>
          <w:numId w:val="7"/>
        </w:numPr>
        <w:tabs>
          <w:tab w:val="left" w:pos="567"/>
        </w:tabs>
        <w:spacing w:line="400" w:lineRule="exact"/>
        <w:ind w:left="567" w:hanging="567"/>
        <w:rPr>
          <w:rFonts w:ascii="宋体" w:hAnsi="宋体"/>
          <w:szCs w:val="21"/>
        </w:rPr>
      </w:pPr>
      <w:r w:rsidRPr="00875EAD">
        <w:rPr>
          <w:rFonts w:ascii="宋体" w:hAnsi="宋体" w:hint="eastAsia"/>
          <w:szCs w:val="21"/>
        </w:rPr>
        <w:t>STM32F4开发指南-寄存器版本_V1.1</w:t>
      </w:r>
    </w:p>
    <w:p w:rsidR="00023D41" w:rsidRPr="00875EAD" w:rsidRDefault="00023D41" w:rsidP="00023D41">
      <w:pPr>
        <w:numPr>
          <w:ilvl w:val="0"/>
          <w:numId w:val="7"/>
        </w:numPr>
        <w:tabs>
          <w:tab w:val="left" w:pos="567"/>
        </w:tabs>
        <w:spacing w:line="400" w:lineRule="exact"/>
        <w:ind w:left="567" w:hanging="567"/>
        <w:rPr>
          <w:rFonts w:ascii="宋体" w:hAnsi="宋体"/>
          <w:szCs w:val="21"/>
        </w:rPr>
      </w:pPr>
      <w:r w:rsidRPr="00875EAD">
        <w:rPr>
          <w:rFonts w:ascii="宋体" w:hAnsi="宋体" w:hint="eastAsia"/>
          <w:szCs w:val="21"/>
        </w:rPr>
        <w:t>STM32F4开发指南-库函数版本_V1.1</w:t>
      </w:r>
    </w:p>
    <w:p w:rsidR="00023D41" w:rsidRDefault="00023D41" w:rsidP="00023D41">
      <w:pPr>
        <w:numPr>
          <w:ilvl w:val="0"/>
          <w:numId w:val="7"/>
        </w:numPr>
        <w:tabs>
          <w:tab w:val="left" w:pos="567"/>
        </w:tabs>
        <w:spacing w:line="400" w:lineRule="exact"/>
        <w:ind w:left="567" w:hanging="567"/>
        <w:rPr>
          <w:rFonts w:ascii="宋体" w:hAnsi="宋体"/>
          <w:szCs w:val="21"/>
        </w:rPr>
      </w:pPr>
      <w:r w:rsidRPr="00875EAD">
        <w:rPr>
          <w:rFonts w:ascii="宋体" w:hAnsi="宋体" w:hint="eastAsia"/>
          <w:szCs w:val="21"/>
        </w:rPr>
        <w:t>UM1724：STM32 Nucleo 中文用户手册</w:t>
      </w:r>
    </w:p>
    <w:p w:rsidR="0027734C" w:rsidRDefault="0027734C" w:rsidP="0027734C">
      <w:pPr>
        <w:numPr>
          <w:ilvl w:val="0"/>
          <w:numId w:val="7"/>
        </w:numPr>
        <w:tabs>
          <w:tab w:val="left" w:pos="567"/>
        </w:tabs>
        <w:spacing w:line="400" w:lineRule="exact"/>
        <w:ind w:left="567" w:hanging="567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mpu</w:t>
      </w:r>
      <w:r>
        <w:rPr>
          <w:rFonts w:ascii="宋体" w:hAnsi="宋体"/>
          <w:szCs w:val="21"/>
        </w:rPr>
        <w:t>6050</w:t>
      </w:r>
      <w:r>
        <w:rPr>
          <w:rFonts w:ascii="宋体" w:hAnsi="宋体" w:hint="eastAsia"/>
          <w:szCs w:val="21"/>
        </w:rPr>
        <w:t>手册</w:t>
      </w:r>
    </w:p>
    <w:p w:rsidR="0027734C" w:rsidRPr="0027734C" w:rsidRDefault="0027734C" w:rsidP="0027734C">
      <w:pPr>
        <w:numPr>
          <w:ilvl w:val="0"/>
          <w:numId w:val="7"/>
        </w:numPr>
        <w:tabs>
          <w:tab w:val="left" w:pos="567"/>
        </w:tabs>
        <w:spacing w:line="400" w:lineRule="exact"/>
        <w:ind w:left="567" w:hanging="567"/>
        <w:rPr>
          <w:rFonts w:ascii="宋体" w:hAnsi="宋体"/>
          <w:szCs w:val="21"/>
        </w:rPr>
      </w:pPr>
      <w:r w:rsidRPr="0027734C">
        <w:rPr>
          <w:rFonts w:ascii="宋体" w:hAnsi="宋体" w:hint="eastAsia"/>
          <w:szCs w:val="21"/>
        </w:rPr>
        <w:t>i2c官方中文手册</w:t>
      </w:r>
    </w:p>
    <w:p w:rsidR="0027734C" w:rsidRDefault="0027734C" w:rsidP="0027734C">
      <w:pPr>
        <w:tabs>
          <w:tab w:val="left" w:pos="567"/>
        </w:tabs>
        <w:rPr>
          <w:rFonts w:ascii="Songti SC" w:eastAsia="Songti SC" w:hAnsi="Songti SC"/>
          <w:szCs w:val="21"/>
        </w:rPr>
      </w:pPr>
    </w:p>
    <w:p w:rsidR="0027734C" w:rsidRPr="00023D41" w:rsidRDefault="0027734C" w:rsidP="0027734C">
      <w:pPr>
        <w:tabs>
          <w:tab w:val="left" w:pos="567"/>
        </w:tabs>
        <w:rPr>
          <w:rFonts w:ascii="Songti SC" w:eastAsia="Songti SC" w:hAnsi="Songti SC"/>
          <w:szCs w:val="21"/>
        </w:rPr>
        <w:sectPr w:rsidR="0027734C" w:rsidRPr="00023D41">
          <w:pgSz w:w="11900" w:h="16840"/>
          <w:pgMar w:top="1985" w:right="1701" w:bottom="1985" w:left="1701" w:header="1559" w:footer="1559" w:gutter="0"/>
          <w:pgBorders>
            <w:top w:val="single" w:sz="4" w:space="1" w:color="auto"/>
          </w:pgBorders>
          <w:cols w:space="425"/>
          <w:docGrid w:type="lines" w:linePitch="312"/>
        </w:sectPr>
      </w:pPr>
    </w:p>
    <w:p w:rsidR="00C1279D" w:rsidRDefault="008E6ECF">
      <w:pPr>
        <w:pStyle w:val="1"/>
        <w:spacing w:line="240" w:lineRule="auto"/>
      </w:pPr>
      <w:bookmarkStart w:id="32" w:name="_Toc13252078"/>
      <w:r>
        <w:rPr>
          <w:rFonts w:hint="eastAsia"/>
        </w:rPr>
        <w:lastRenderedPageBreak/>
        <w:t>致谢</w:t>
      </w:r>
      <w:bookmarkEnd w:id="32"/>
    </w:p>
    <w:p w:rsidR="00C1279D" w:rsidRPr="00F57174" w:rsidRDefault="00F57174" w:rsidP="00F57174">
      <w:pPr>
        <w:pStyle w:val="af7"/>
        <w:spacing w:line="400" w:lineRule="exact"/>
        <w:ind w:firstLine="420"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本报告的工作是在我</w:t>
      </w:r>
      <w:r>
        <w:rPr>
          <w:rFonts w:ascii="宋体" w:hAnsi="宋体" w:hint="eastAsia"/>
          <w:sz w:val="24"/>
          <w:szCs w:val="24"/>
        </w:rPr>
        <w:t>们</w:t>
      </w:r>
      <w:r>
        <w:rPr>
          <w:rFonts w:ascii="宋体" w:hAnsi="宋体"/>
          <w:sz w:val="24"/>
          <w:szCs w:val="24"/>
        </w:rPr>
        <w:t>的指导教师</w:t>
      </w:r>
      <w:r>
        <w:rPr>
          <w:rFonts w:ascii="宋体" w:hAnsi="宋体" w:hint="eastAsia"/>
          <w:sz w:val="24"/>
          <w:szCs w:val="24"/>
        </w:rPr>
        <w:t>廖勇老师</w:t>
      </w:r>
      <w:r>
        <w:rPr>
          <w:rFonts w:ascii="宋体" w:hAnsi="宋体"/>
          <w:sz w:val="24"/>
          <w:szCs w:val="24"/>
        </w:rPr>
        <w:t>的悉心指导下完成的，</w:t>
      </w:r>
      <w:r>
        <w:rPr>
          <w:rFonts w:hint="eastAsia"/>
          <w:sz w:val="24"/>
          <w:szCs w:val="24"/>
        </w:rPr>
        <w:t>衷心感谢他在我们的课程设计中给予的悉心指导和鼓励，正是他悉心的指导、严谨的治学风格和孜孜不倦的教诲，给了我们无穷的启发和指引。</w:t>
      </w:r>
      <w:r>
        <w:rPr>
          <w:rFonts w:ascii="宋体" w:hAnsi="宋体" w:hint="eastAsia"/>
          <w:sz w:val="24"/>
          <w:szCs w:val="24"/>
        </w:rPr>
        <w:t xml:space="preserve"> </w:t>
      </w:r>
    </w:p>
    <w:sectPr w:rsidR="00C1279D" w:rsidRPr="00F57174">
      <w:pgSz w:w="11900" w:h="16840"/>
      <w:pgMar w:top="1985" w:right="1701" w:bottom="1985" w:left="1701" w:header="1559" w:footer="1559" w:gutter="0"/>
      <w:pgBorders>
        <w:top w:val="single" w:sz="4" w:space="1" w:color="auto"/>
      </w:pgBorders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42F8" w:rsidRDefault="006842F8">
      <w:r>
        <w:separator/>
      </w:r>
    </w:p>
  </w:endnote>
  <w:endnote w:type="continuationSeparator" w:id="0">
    <w:p w:rsidR="006842F8" w:rsidRDefault="006842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CJK JP Regular">
    <w:altName w:val="Calibri"/>
    <w:charset w:val="00"/>
    <w:family w:val="swiss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ngti SC">
    <w:altName w:val="Microsoft JhengHei"/>
    <w:charset w:val="88"/>
    <w:family w:val="auto"/>
    <w:pitch w:val="variable"/>
    <w:sig w:usb0="00000287" w:usb1="080F0000" w:usb2="00000010" w:usb3="00000000" w:csb0="0014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6ECF" w:rsidRDefault="008E6ECF">
    <w:pPr>
      <w:pStyle w:val="ac"/>
      <w:framePr w:wrap="around" w:vAnchor="text" w:hAnchor="margin" w:xAlign="center" w:y="1"/>
      <w:rPr>
        <w:rStyle w:val="af1"/>
      </w:rPr>
    </w:pPr>
    <w:r>
      <w:rPr>
        <w:rStyle w:val="af1"/>
      </w:rPr>
      <w:fldChar w:fldCharType="begin"/>
    </w:r>
    <w:r>
      <w:rPr>
        <w:rStyle w:val="af1"/>
      </w:rPr>
      <w:instrText xml:space="preserve">PAGE  </w:instrText>
    </w:r>
    <w:r>
      <w:rPr>
        <w:rStyle w:val="af1"/>
      </w:rPr>
      <w:fldChar w:fldCharType="separate"/>
    </w:r>
    <w:r>
      <w:rPr>
        <w:rStyle w:val="af1"/>
      </w:rPr>
      <w:t>6</w:t>
    </w:r>
    <w:r>
      <w:rPr>
        <w:rStyle w:val="af1"/>
      </w:rPr>
      <w:fldChar w:fldCharType="end"/>
    </w:r>
  </w:p>
  <w:p w:rsidR="008E6ECF" w:rsidRDefault="008E6ECF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6ECF" w:rsidRDefault="008E6ECF">
    <w:pPr>
      <w:pStyle w:val="ac"/>
      <w:framePr w:wrap="around" w:vAnchor="text" w:hAnchor="margin" w:xAlign="center" w:y="1"/>
      <w:rPr>
        <w:rStyle w:val="af1"/>
      </w:rPr>
    </w:pPr>
    <w:r>
      <w:rPr>
        <w:rStyle w:val="af1"/>
      </w:rPr>
      <w:fldChar w:fldCharType="begin"/>
    </w:r>
    <w:r>
      <w:rPr>
        <w:rStyle w:val="af1"/>
      </w:rPr>
      <w:instrText xml:space="preserve">PAGE  </w:instrText>
    </w:r>
    <w:r>
      <w:rPr>
        <w:rStyle w:val="af1"/>
      </w:rPr>
      <w:fldChar w:fldCharType="separate"/>
    </w:r>
    <w:r>
      <w:rPr>
        <w:rStyle w:val="af1"/>
      </w:rPr>
      <w:t>I</w:t>
    </w:r>
    <w:r>
      <w:rPr>
        <w:rStyle w:val="af1"/>
      </w:rPr>
      <w:fldChar w:fldCharType="end"/>
    </w:r>
  </w:p>
  <w:p w:rsidR="008E6ECF" w:rsidRDefault="008E6ECF">
    <w:pPr>
      <w:pStyle w:val="ac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6ECF" w:rsidRDefault="008E6ECF">
    <w:pPr>
      <w:pStyle w:val="ac"/>
      <w:framePr w:wrap="around" w:vAnchor="text" w:hAnchor="margin" w:xAlign="center" w:y="1"/>
      <w:rPr>
        <w:rStyle w:val="af1"/>
      </w:rPr>
    </w:pPr>
    <w:r>
      <w:rPr>
        <w:rStyle w:val="af1"/>
      </w:rPr>
      <w:fldChar w:fldCharType="begin"/>
    </w:r>
    <w:r>
      <w:rPr>
        <w:rStyle w:val="af1"/>
      </w:rPr>
      <w:instrText xml:space="preserve">PAGE  </w:instrText>
    </w:r>
    <w:r>
      <w:rPr>
        <w:rStyle w:val="af1"/>
      </w:rPr>
      <w:fldChar w:fldCharType="separate"/>
    </w:r>
    <w:r>
      <w:rPr>
        <w:rStyle w:val="af1"/>
      </w:rPr>
      <w:t>II</w:t>
    </w:r>
    <w:r>
      <w:rPr>
        <w:rStyle w:val="af1"/>
      </w:rPr>
      <w:fldChar w:fldCharType="end"/>
    </w:r>
  </w:p>
  <w:p w:rsidR="008E6ECF" w:rsidRDefault="008E6ECF">
    <w:pPr>
      <w:pStyle w:val="ac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6ECF" w:rsidRDefault="008E6ECF">
    <w:pPr>
      <w:pStyle w:val="ac"/>
      <w:framePr w:wrap="around" w:vAnchor="text" w:hAnchor="margin" w:xAlign="center" w:y="1"/>
      <w:rPr>
        <w:rStyle w:val="af1"/>
        <w:szCs w:val="18"/>
      </w:rPr>
    </w:pPr>
    <w:r>
      <w:rPr>
        <w:rStyle w:val="af1"/>
        <w:szCs w:val="18"/>
      </w:rPr>
      <w:fldChar w:fldCharType="begin"/>
    </w:r>
    <w:r>
      <w:rPr>
        <w:rStyle w:val="af1"/>
        <w:szCs w:val="18"/>
      </w:rPr>
      <w:instrText xml:space="preserve">PAGE  </w:instrText>
    </w:r>
    <w:r>
      <w:rPr>
        <w:rStyle w:val="af1"/>
        <w:szCs w:val="18"/>
      </w:rPr>
      <w:fldChar w:fldCharType="separate"/>
    </w:r>
    <w:r>
      <w:rPr>
        <w:rStyle w:val="af1"/>
        <w:szCs w:val="18"/>
      </w:rPr>
      <w:t>5</w:t>
    </w:r>
    <w:r>
      <w:rPr>
        <w:rStyle w:val="af1"/>
        <w:szCs w:val="18"/>
      </w:rPr>
      <w:fldChar w:fldCharType="end"/>
    </w:r>
  </w:p>
  <w:p w:rsidR="008E6ECF" w:rsidRDefault="008E6ECF">
    <w:pPr>
      <w:pStyle w:val="ac"/>
    </w:pPr>
  </w:p>
  <w:p w:rsidR="008E6ECF" w:rsidRDefault="008E6ECF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6ECF" w:rsidRDefault="008E6ECF">
    <w:pPr>
      <w:pStyle w:val="ac"/>
      <w:framePr w:wrap="around" w:vAnchor="text" w:hAnchor="margin" w:xAlign="center" w:y="1"/>
      <w:rPr>
        <w:rStyle w:val="af1"/>
        <w:szCs w:val="18"/>
      </w:rPr>
    </w:pPr>
    <w:r>
      <w:rPr>
        <w:rStyle w:val="af1"/>
        <w:szCs w:val="18"/>
      </w:rPr>
      <w:fldChar w:fldCharType="begin"/>
    </w:r>
    <w:r>
      <w:rPr>
        <w:rStyle w:val="af1"/>
        <w:szCs w:val="18"/>
      </w:rPr>
      <w:instrText xml:space="preserve">PAGE  </w:instrText>
    </w:r>
    <w:r>
      <w:rPr>
        <w:rStyle w:val="af1"/>
        <w:szCs w:val="18"/>
      </w:rPr>
      <w:fldChar w:fldCharType="separate"/>
    </w:r>
    <w:r>
      <w:rPr>
        <w:rStyle w:val="af1"/>
        <w:szCs w:val="18"/>
      </w:rPr>
      <w:t>5</w:t>
    </w:r>
    <w:r>
      <w:rPr>
        <w:rStyle w:val="af1"/>
        <w:szCs w:val="18"/>
      </w:rPr>
      <w:fldChar w:fldCharType="end"/>
    </w:r>
  </w:p>
  <w:p w:rsidR="008E6ECF" w:rsidRDefault="008E6EC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42F8" w:rsidRDefault="006842F8">
      <w:r>
        <w:separator/>
      </w:r>
    </w:p>
  </w:footnote>
  <w:footnote w:type="continuationSeparator" w:id="0">
    <w:p w:rsidR="006842F8" w:rsidRDefault="006842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6ECF" w:rsidRPr="0093595D" w:rsidRDefault="008E6ECF" w:rsidP="0093595D">
    <w:pPr>
      <w:pStyle w:val="ae"/>
      <w:pBdr>
        <w:top w:val="none" w:sz="0" w:space="0" w:color="auto"/>
      </w:pBdr>
      <w:jc w:val="center"/>
      <w:rPr>
        <w:rFonts w:ascii="宋体" w:hAnsi="宋体"/>
        <w:sz w:val="21"/>
        <w:szCs w:val="21"/>
      </w:rPr>
    </w:pPr>
    <w:r w:rsidRPr="0093595D">
      <w:rPr>
        <w:rFonts w:ascii="宋体" w:hAnsi="宋体"/>
        <w:sz w:val="21"/>
        <w:szCs w:val="21"/>
      </w:rPr>
      <w:t>信软学院综合设计II报告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6ECF" w:rsidRDefault="008E6ECF">
    <w:pPr>
      <w:pStyle w:val="ae"/>
      <w:jc w:val="center"/>
      <w:rPr>
        <w:sz w:val="21"/>
        <w:szCs w:val="21"/>
      </w:rPr>
    </w:pPr>
    <w:r>
      <w:rPr>
        <w:sz w:val="21"/>
        <w:szCs w:val="21"/>
      </w:rPr>
      <w:t>摘要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6ECF" w:rsidRPr="0093595D" w:rsidRDefault="008E6ECF">
    <w:pPr>
      <w:pStyle w:val="ae"/>
      <w:jc w:val="center"/>
      <w:rPr>
        <w:rFonts w:ascii="宋体" w:hAnsi="宋体"/>
        <w:sz w:val="21"/>
        <w:szCs w:val="21"/>
      </w:rPr>
    </w:pPr>
    <w:r w:rsidRPr="0093595D">
      <w:rPr>
        <w:rFonts w:ascii="宋体" w:hAnsi="宋体" w:hint="eastAsia"/>
        <w:sz w:val="21"/>
        <w:szCs w:val="21"/>
      </w:rPr>
      <w:t>目录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6ECF" w:rsidRPr="0093595D" w:rsidRDefault="008E6ECF">
    <w:pPr>
      <w:pStyle w:val="ae"/>
      <w:jc w:val="center"/>
      <w:rPr>
        <w:rFonts w:ascii="宋体" w:hAnsi="宋体"/>
        <w:sz w:val="21"/>
        <w:szCs w:val="21"/>
      </w:rPr>
    </w:pPr>
    <w:r w:rsidRPr="0093595D">
      <w:rPr>
        <w:rFonts w:ascii="宋体" w:hAnsi="宋体"/>
        <w:sz w:val="21"/>
        <w:szCs w:val="21"/>
      </w:rPr>
      <w:fldChar w:fldCharType="begin"/>
    </w:r>
    <w:r w:rsidRPr="0093595D">
      <w:rPr>
        <w:rFonts w:ascii="宋体" w:hAnsi="宋体"/>
        <w:sz w:val="21"/>
        <w:szCs w:val="21"/>
      </w:rPr>
      <w:instrText xml:space="preserve"> STYLEREF "标题 1" \* MERGEFORMAT </w:instrText>
    </w:r>
    <w:r w:rsidRPr="0093595D">
      <w:rPr>
        <w:rFonts w:ascii="宋体" w:hAnsi="宋体"/>
        <w:sz w:val="21"/>
        <w:szCs w:val="21"/>
      </w:rPr>
      <w:fldChar w:fldCharType="separate"/>
    </w:r>
    <w:r w:rsidR="007B38BE">
      <w:rPr>
        <w:rFonts w:ascii="宋体" w:hAnsi="宋体"/>
        <w:noProof/>
        <w:sz w:val="21"/>
        <w:szCs w:val="21"/>
      </w:rPr>
      <w:t>第一章 针对复杂工程问题的方案设计与实现</w:t>
    </w:r>
    <w:r w:rsidRPr="0093595D">
      <w:rPr>
        <w:rFonts w:ascii="宋体" w:hAnsi="宋体"/>
        <w:sz w:val="21"/>
        <w:szCs w:val="21"/>
      </w:rPr>
      <w:fldChar w:fldCharType="end"/>
    </w:r>
  </w:p>
  <w:p w:rsidR="008E6ECF" w:rsidRDefault="008E6ECF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E6ECF" w:rsidRPr="0093595D" w:rsidRDefault="008E6ECF">
    <w:pPr>
      <w:pStyle w:val="ae"/>
      <w:jc w:val="center"/>
      <w:rPr>
        <w:rFonts w:ascii="宋体" w:hAnsi="宋体"/>
        <w:sz w:val="21"/>
        <w:szCs w:val="21"/>
      </w:rPr>
    </w:pPr>
    <w:r w:rsidRPr="0093595D">
      <w:rPr>
        <w:rFonts w:ascii="宋体" w:hAnsi="宋体"/>
        <w:sz w:val="21"/>
        <w:szCs w:val="21"/>
      </w:rPr>
      <w:fldChar w:fldCharType="begin"/>
    </w:r>
    <w:r w:rsidRPr="0093595D">
      <w:rPr>
        <w:rFonts w:ascii="宋体" w:hAnsi="宋体"/>
        <w:sz w:val="21"/>
        <w:szCs w:val="21"/>
      </w:rPr>
      <w:instrText xml:space="preserve"> STYLEREF "标题 1" \* MERGEFORMAT </w:instrText>
    </w:r>
    <w:r w:rsidRPr="0093595D">
      <w:rPr>
        <w:rFonts w:ascii="宋体" w:hAnsi="宋体"/>
        <w:sz w:val="21"/>
        <w:szCs w:val="21"/>
      </w:rPr>
      <w:fldChar w:fldCharType="separate"/>
    </w:r>
    <w:r w:rsidR="00F429C0">
      <w:rPr>
        <w:rFonts w:ascii="宋体" w:hAnsi="宋体"/>
        <w:noProof/>
        <w:sz w:val="21"/>
        <w:szCs w:val="21"/>
      </w:rPr>
      <w:t>第二章 系统测试</w:t>
    </w:r>
    <w:r w:rsidRPr="0093595D">
      <w:rPr>
        <w:rFonts w:ascii="宋体" w:hAnsi="宋体"/>
        <w:sz w:val="21"/>
        <w:szCs w:val="21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D12A1E9"/>
    <w:multiLevelType w:val="singleLevel"/>
    <w:tmpl w:val="AD12A1E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FA13D1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12BA2BCC"/>
    <w:multiLevelType w:val="multilevel"/>
    <w:tmpl w:val="DC70637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3" w15:restartNumberingAfterBreak="0">
    <w:nsid w:val="266774C2"/>
    <w:multiLevelType w:val="multilevel"/>
    <w:tmpl w:val="DD4ADE1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  <w:sz w:val="28"/>
        <w:szCs w:val="28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 w15:restartNumberingAfterBreak="0">
    <w:nsid w:val="2BC7BBBE"/>
    <w:multiLevelType w:val="singleLevel"/>
    <w:tmpl w:val="2BC7BBB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2D9B4E0C"/>
    <w:multiLevelType w:val="multilevel"/>
    <w:tmpl w:val="2D9B4E0C"/>
    <w:lvl w:ilvl="0">
      <w:start w:val="1"/>
      <w:numFmt w:val="decimal"/>
      <w:lvlText w:val="[%1]"/>
      <w:lvlJc w:val="left"/>
      <w:pPr>
        <w:ind w:left="987" w:hanging="420"/>
      </w:pPr>
      <w:rPr>
        <w:rFonts w:cs="Times New Roman" w:hint="eastAsia"/>
        <w:sz w:val="21"/>
        <w:szCs w:val="21"/>
      </w:rPr>
    </w:lvl>
    <w:lvl w:ilvl="1">
      <w:start w:val="1"/>
      <w:numFmt w:val="lowerLetter"/>
      <w:lvlText w:val="%2)"/>
      <w:lvlJc w:val="left"/>
      <w:pPr>
        <w:ind w:left="1407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827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247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667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3087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3507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927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4347" w:hanging="420"/>
      </w:pPr>
      <w:rPr>
        <w:rFonts w:cs="Times New Roman"/>
      </w:rPr>
    </w:lvl>
  </w:abstractNum>
  <w:abstractNum w:abstractNumId="6" w15:restartNumberingAfterBreak="0">
    <w:nsid w:val="32BB61E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36076B88"/>
    <w:multiLevelType w:val="multilevel"/>
    <w:tmpl w:val="7752196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8" w15:restartNumberingAfterBreak="0">
    <w:nsid w:val="3BCD59A5"/>
    <w:multiLevelType w:val="multilevel"/>
    <w:tmpl w:val="3BCD59A5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A856234"/>
    <w:multiLevelType w:val="multilevel"/>
    <w:tmpl w:val="5A856234"/>
    <w:lvl w:ilvl="0">
      <w:start w:val="1"/>
      <w:numFmt w:val="decimal"/>
      <w:lvlText w:val="%1、"/>
      <w:lvlJc w:val="left"/>
      <w:pPr>
        <w:ind w:left="370" w:hanging="370"/>
      </w:pPr>
      <w:rPr>
        <w:rFonts w:cs="Times New Roman" w:hint="default"/>
      </w:rPr>
    </w:lvl>
    <w:lvl w:ilvl="1">
      <w:start w:val="1"/>
      <w:numFmt w:val="decimal"/>
      <w:lvlText w:val="第%2章"/>
      <w:lvlJc w:val="left"/>
      <w:pPr>
        <w:ind w:left="1500" w:hanging="10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0" w15:restartNumberingAfterBreak="0">
    <w:nsid w:val="5B575F3D"/>
    <w:multiLevelType w:val="multilevel"/>
    <w:tmpl w:val="5B575F3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5BED5E9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7"/>
  </w:num>
  <w:num w:numId="2">
    <w:abstractNumId w:val="10"/>
  </w:num>
  <w:num w:numId="3">
    <w:abstractNumId w:val="9"/>
  </w:num>
  <w:num w:numId="4">
    <w:abstractNumId w:val="0"/>
  </w:num>
  <w:num w:numId="5">
    <w:abstractNumId w:val="4"/>
  </w:num>
  <w:num w:numId="6">
    <w:abstractNumId w:val="8"/>
  </w:num>
  <w:num w:numId="7">
    <w:abstractNumId w:val="5"/>
  </w:num>
  <w:num w:numId="8">
    <w:abstractNumId w:val="3"/>
  </w:num>
  <w:num w:numId="9">
    <w:abstractNumId w:val="2"/>
  </w:num>
  <w:num w:numId="10">
    <w:abstractNumId w:val="11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2095"/>
    <w:rsid w:val="000072D8"/>
    <w:rsid w:val="00023D41"/>
    <w:rsid w:val="00025BAB"/>
    <w:rsid w:val="000475AB"/>
    <w:rsid w:val="00057DDF"/>
    <w:rsid w:val="00060DBD"/>
    <w:rsid w:val="000619EE"/>
    <w:rsid w:val="00077FEE"/>
    <w:rsid w:val="000831C1"/>
    <w:rsid w:val="00095EF3"/>
    <w:rsid w:val="000A68A5"/>
    <w:rsid w:val="000B5C79"/>
    <w:rsid w:val="000C3F49"/>
    <w:rsid w:val="000E20C3"/>
    <w:rsid w:val="00102BC8"/>
    <w:rsid w:val="00111BD6"/>
    <w:rsid w:val="0011329C"/>
    <w:rsid w:val="001171A0"/>
    <w:rsid w:val="00146581"/>
    <w:rsid w:val="00156EF5"/>
    <w:rsid w:val="001572A1"/>
    <w:rsid w:val="00163E32"/>
    <w:rsid w:val="00186EB0"/>
    <w:rsid w:val="00194C5D"/>
    <w:rsid w:val="00194DB1"/>
    <w:rsid w:val="00195223"/>
    <w:rsid w:val="001A47AD"/>
    <w:rsid w:val="001A7B97"/>
    <w:rsid w:val="001B40B3"/>
    <w:rsid w:val="001D0F3B"/>
    <w:rsid w:val="001D2B24"/>
    <w:rsid w:val="001D34EE"/>
    <w:rsid w:val="001E3E88"/>
    <w:rsid w:val="001F7FB2"/>
    <w:rsid w:val="00201A52"/>
    <w:rsid w:val="00212B39"/>
    <w:rsid w:val="00212CEF"/>
    <w:rsid w:val="0021696E"/>
    <w:rsid w:val="0023434B"/>
    <w:rsid w:val="00246AAE"/>
    <w:rsid w:val="002501FD"/>
    <w:rsid w:val="002679A7"/>
    <w:rsid w:val="00273806"/>
    <w:rsid w:val="002756EB"/>
    <w:rsid w:val="0027734C"/>
    <w:rsid w:val="00281A9F"/>
    <w:rsid w:val="002933D0"/>
    <w:rsid w:val="002A26EA"/>
    <w:rsid w:val="002B321F"/>
    <w:rsid w:val="002B4B54"/>
    <w:rsid w:val="002B6B20"/>
    <w:rsid w:val="002C2AF1"/>
    <w:rsid w:val="002C3B14"/>
    <w:rsid w:val="002D792A"/>
    <w:rsid w:val="002D7C4A"/>
    <w:rsid w:val="002F086D"/>
    <w:rsid w:val="002F6012"/>
    <w:rsid w:val="002F79AC"/>
    <w:rsid w:val="00316B0B"/>
    <w:rsid w:val="0032292F"/>
    <w:rsid w:val="00342BFA"/>
    <w:rsid w:val="003610C1"/>
    <w:rsid w:val="00365015"/>
    <w:rsid w:val="003A50C6"/>
    <w:rsid w:val="003B57C9"/>
    <w:rsid w:val="003D02EC"/>
    <w:rsid w:val="003D1EB5"/>
    <w:rsid w:val="003F6566"/>
    <w:rsid w:val="004160E2"/>
    <w:rsid w:val="004373E5"/>
    <w:rsid w:val="00441C4A"/>
    <w:rsid w:val="00461B00"/>
    <w:rsid w:val="0049169A"/>
    <w:rsid w:val="00496910"/>
    <w:rsid w:val="004A59CD"/>
    <w:rsid w:val="004A697F"/>
    <w:rsid w:val="004B22A8"/>
    <w:rsid w:val="004D3356"/>
    <w:rsid w:val="004E69EA"/>
    <w:rsid w:val="00516687"/>
    <w:rsid w:val="00540956"/>
    <w:rsid w:val="0054265E"/>
    <w:rsid w:val="00545A31"/>
    <w:rsid w:val="00556E72"/>
    <w:rsid w:val="005812EE"/>
    <w:rsid w:val="005B1895"/>
    <w:rsid w:val="005C0004"/>
    <w:rsid w:val="005C50FA"/>
    <w:rsid w:val="005E34B5"/>
    <w:rsid w:val="005E53E5"/>
    <w:rsid w:val="005F56DA"/>
    <w:rsid w:val="005F6A9B"/>
    <w:rsid w:val="00653254"/>
    <w:rsid w:val="00663470"/>
    <w:rsid w:val="00675E66"/>
    <w:rsid w:val="006842F8"/>
    <w:rsid w:val="00696013"/>
    <w:rsid w:val="006A5CEE"/>
    <w:rsid w:val="006B630F"/>
    <w:rsid w:val="006B6AAA"/>
    <w:rsid w:val="006D2CAB"/>
    <w:rsid w:val="006F7D97"/>
    <w:rsid w:val="00700941"/>
    <w:rsid w:val="007130CC"/>
    <w:rsid w:val="00726C04"/>
    <w:rsid w:val="007319F9"/>
    <w:rsid w:val="00766F5C"/>
    <w:rsid w:val="007706A8"/>
    <w:rsid w:val="007708CC"/>
    <w:rsid w:val="00780093"/>
    <w:rsid w:val="00781971"/>
    <w:rsid w:val="007A2AAA"/>
    <w:rsid w:val="007A7CF7"/>
    <w:rsid w:val="007A7F02"/>
    <w:rsid w:val="007B38BE"/>
    <w:rsid w:val="007C733C"/>
    <w:rsid w:val="008313C4"/>
    <w:rsid w:val="008366F6"/>
    <w:rsid w:val="00856375"/>
    <w:rsid w:val="0085714C"/>
    <w:rsid w:val="00865256"/>
    <w:rsid w:val="00871DC5"/>
    <w:rsid w:val="00873076"/>
    <w:rsid w:val="00885887"/>
    <w:rsid w:val="00885B6D"/>
    <w:rsid w:val="00897D11"/>
    <w:rsid w:val="008B21E9"/>
    <w:rsid w:val="008E6ECF"/>
    <w:rsid w:val="00904D15"/>
    <w:rsid w:val="0091131E"/>
    <w:rsid w:val="0092068C"/>
    <w:rsid w:val="0093595D"/>
    <w:rsid w:val="009458AB"/>
    <w:rsid w:val="0096256C"/>
    <w:rsid w:val="0096272F"/>
    <w:rsid w:val="009644C9"/>
    <w:rsid w:val="009D3EFF"/>
    <w:rsid w:val="00A00D0B"/>
    <w:rsid w:val="00A26742"/>
    <w:rsid w:val="00A322DA"/>
    <w:rsid w:val="00A36A00"/>
    <w:rsid w:val="00A53CDA"/>
    <w:rsid w:val="00A63F64"/>
    <w:rsid w:val="00A64221"/>
    <w:rsid w:val="00A6454D"/>
    <w:rsid w:val="00A67B6B"/>
    <w:rsid w:val="00A8567F"/>
    <w:rsid w:val="00A97817"/>
    <w:rsid w:val="00AC143E"/>
    <w:rsid w:val="00AE0096"/>
    <w:rsid w:val="00AF38C4"/>
    <w:rsid w:val="00B35C16"/>
    <w:rsid w:val="00B715BE"/>
    <w:rsid w:val="00B72095"/>
    <w:rsid w:val="00BA7F22"/>
    <w:rsid w:val="00BB0C33"/>
    <w:rsid w:val="00BB153D"/>
    <w:rsid w:val="00BB4F54"/>
    <w:rsid w:val="00BD7AEA"/>
    <w:rsid w:val="00C014E4"/>
    <w:rsid w:val="00C05A34"/>
    <w:rsid w:val="00C1279D"/>
    <w:rsid w:val="00C16DE2"/>
    <w:rsid w:val="00C24FAA"/>
    <w:rsid w:val="00C25BE9"/>
    <w:rsid w:val="00C34B90"/>
    <w:rsid w:val="00C5306D"/>
    <w:rsid w:val="00C86AF9"/>
    <w:rsid w:val="00C95E02"/>
    <w:rsid w:val="00CA4563"/>
    <w:rsid w:val="00CB3D06"/>
    <w:rsid w:val="00CF605C"/>
    <w:rsid w:val="00D00745"/>
    <w:rsid w:val="00D12F42"/>
    <w:rsid w:val="00D45D40"/>
    <w:rsid w:val="00D5200E"/>
    <w:rsid w:val="00D602B3"/>
    <w:rsid w:val="00D6256D"/>
    <w:rsid w:val="00D6485F"/>
    <w:rsid w:val="00D86F5E"/>
    <w:rsid w:val="00DA66AF"/>
    <w:rsid w:val="00DD1843"/>
    <w:rsid w:val="00DD3492"/>
    <w:rsid w:val="00DE33F4"/>
    <w:rsid w:val="00DE56F4"/>
    <w:rsid w:val="00DE7AEC"/>
    <w:rsid w:val="00DF02ED"/>
    <w:rsid w:val="00E22F89"/>
    <w:rsid w:val="00E315EC"/>
    <w:rsid w:val="00E71C0F"/>
    <w:rsid w:val="00E757F1"/>
    <w:rsid w:val="00E75E26"/>
    <w:rsid w:val="00E80F83"/>
    <w:rsid w:val="00E9648A"/>
    <w:rsid w:val="00EA5626"/>
    <w:rsid w:val="00EA5B75"/>
    <w:rsid w:val="00EB0274"/>
    <w:rsid w:val="00EB4D14"/>
    <w:rsid w:val="00EC2F1D"/>
    <w:rsid w:val="00F01F0D"/>
    <w:rsid w:val="00F17291"/>
    <w:rsid w:val="00F23B6F"/>
    <w:rsid w:val="00F26674"/>
    <w:rsid w:val="00F429C0"/>
    <w:rsid w:val="00F563CC"/>
    <w:rsid w:val="00F57174"/>
    <w:rsid w:val="00F83CD7"/>
    <w:rsid w:val="00F91AC8"/>
    <w:rsid w:val="00FC1AFA"/>
    <w:rsid w:val="00FE19F1"/>
    <w:rsid w:val="22136B92"/>
    <w:rsid w:val="2A401651"/>
    <w:rsid w:val="4D96232B"/>
    <w:rsid w:val="54950301"/>
    <w:rsid w:val="74E57253"/>
    <w:rsid w:val="78AD7B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18CB9C7"/>
  <w15:docId w15:val="{C172C662-72DA-439A-B3F3-006F29747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 w:qFormat="1"/>
    <w:lsdException w:name="toc 3" w:uiPriority="39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hAnsi="Times New Roman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spacing w:before="600" w:after="600" w:line="400" w:lineRule="exact"/>
      <w:jc w:val="center"/>
      <w:outlineLvl w:val="0"/>
    </w:pPr>
    <w:rPr>
      <w:rFonts w:eastAsia="黑体" w:cs="黑体"/>
      <w:sz w:val="30"/>
      <w:szCs w:val="30"/>
    </w:rPr>
  </w:style>
  <w:style w:type="paragraph" w:styleId="20">
    <w:name w:val="heading 2"/>
    <w:basedOn w:val="a"/>
    <w:next w:val="a"/>
    <w:link w:val="21"/>
    <w:uiPriority w:val="99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sz w:val="32"/>
      <w:szCs w:val="20"/>
    </w:rPr>
  </w:style>
  <w:style w:type="paragraph" w:styleId="3">
    <w:name w:val="heading 3"/>
    <w:basedOn w:val="a"/>
    <w:next w:val="a"/>
    <w:link w:val="30"/>
    <w:uiPriority w:val="99"/>
    <w:qFormat/>
    <w:pPr>
      <w:keepNext/>
      <w:keepLines/>
      <w:spacing w:before="260" w:after="260" w:line="416" w:lineRule="auto"/>
      <w:outlineLvl w:val="2"/>
    </w:pPr>
    <w:rPr>
      <w:b/>
      <w:sz w:val="32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ind w:left="1260"/>
      <w:jc w:val="left"/>
    </w:pPr>
    <w:rPr>
      <w:rFonts w:ascii="Calibri" w:hAnsi="Calibri"/>
      <w:sz w:val="18"/>
      <w:szCs w:val="18"/>
    </w:rPr>
  </w:style>
  <w:style w:type="paragraph" w:styleId="a3">
    <w:name w:val="caption"/>
    <w:basedOn w:val="a"/>
    <w:next w:val="a"/>
    <w:unhideWhenUsed/>
    <w:qFormat/>
    <w:rPr>
      <w:rFonts w:ascii="Arial" w:eastAsia="黑体" w:hAnsi="Arial" w:cstheme="minorBidi"/>
      <w:sz w:val="20"/>
      <w:szCs w:val="24"/>
    </w:rPr>
  </w:style>
  <w:style w:type="paragraph" w:styleId="a4">
    <w:name w:val="Document Map"/>
    <w:basedOn w:val="a"/>
    <w:link w:val="a5"/>
    <w:uiPriority w:val="99"/>
    <w:semiHidden/>
    <w:unhideWhenUsed/>
    <w:qFormat/>
    <w:rPr>
      <w:sz w:val="24"/>
      <w:szCs w:val="24"/>
    </w:rPr>
  </w:style>
  <w:style w:type="paragraph" w:styleId="a6">
    <w:name w:val="Body Text"/>
    <w:basedOn w:val="a"/>
    <w:link w:val="a7"/>
    <w:uiPriority w:val="1"/>
    <w:qFormat/>
    <w:pPr>
      <w:autoSpaceDE w:val="0"/>
      <w:autoSpaceDN w:val="0"/>
      <w:ind w:left="158"/>
      <w:jc w:val="left"/>
    </w:pPr>
    <w:rPr>
      <w:rFonts w:ascii="Noto Sans CJK JP Regular" w:eastAsia="Noto Sans CJK JP Regular" w:hAnsi="Noto Sans CJK JP Regular" w:cs="Noto Sans CJK JP Regular"/>
      <w:kern w:val="0"/>
      <w:sz w:val="24"/>
      <w:szCs w:val="24"/>
      <w:lang w:eastAsia="en-US"/>
    </w:rPr>
  </w:style>
  <w:style w:type="paragraph" w:styleId="TOC5">
    <w:name w:val="toc 5"/>
    <w:basedOn w:val="a"/>
    <w:next w:val="a"/>
    <w:uiPriority w:val="39"/>
    <w:unhideWhenUsed/>
    <w:qFormat/>
    <w:pPr>
      <w:ind w:left="840"/>
      <w:jc w:val="left"/>
    </w:pPr>
    <w:rPr>
      <w:rFonts w:ascii="Calibri" w:hAnsi="Calibri"/>
      <w:sz w:val="18"/>
      <w:szCs w:val="18"/>
    </w:rPr>
  </w:style>
  <w:style w:type="paragraph" w:styleId="TOC3">
    <w:name w:val="toc 3"/>
    <w:basedOn w:val="a"/>
    <w:next w:val="a"/>
    <w:uiPriority w:val="39"/>
    <w:pPr>
      <w:ind w:left="420"/>
      <w:jc w:val="left"/>
    </w:pPr>
    <w:rPr>
      <w:rFonts w:ascii="Calibri" w:hAnsi="Calibri"/>
      <w:i/>
      <w:sz w:val="22"/>
    </w:rPr>
  </w:style>
  <w:style w:type="paragraph" w:styleId="TOC8">
    <w:name w:val="toc 8"/>
    <w:basedOn w:val="a"/>
    <w:next w:val="a"/>
    <w:uiPriority w:val="39"/>
    <w:unhideWhenUsed/>
    <w:qFormat/>
    <w:pPr>
      <w:ind w:left="1470"/>
      <w:jc w:val="left"/>
    </w:pPr>
    <w:rPr>
      <w:rFonts w:ascii="Calibri" w:hAnsi="Calibri"/>
      <w:sz w:val="18"/>
      <w:szCs w:val="18"/>
    </w:rPr>
  </w:style>
  <w:style w:type="paragraph" w:styleId="a8">
    <w:name w:val="Date"/>
    <w:basedOn w:val="a"/>
    <w:next w:val="a"/>
    <w:link w:val="a9"/>
    <w:uiPriority w:val="99"/>
    <w:semiHidden/>
    <w:unhideWhenUsed/>
    <w:pPr>
      <w:ind w:leftChars="2500" w:left="100"/>
    </w:pPr>
  </w:style>
  <w:style w:type="paragraph" w:styleId="aa">
    <w:name w:val="Balloon Text"/>
    <w:basedOn w:val="a"/>
    <w:link w:val="ab"/>
    <w:uiPriority w:val="99"/>
    <w:semiHidden/>
    <w:unhideWhenUsed/>
    <w:rPr>
      <w:sz w:val="18"/>
      <w:szCs w:val="18"/>
    </w:rPr>
  </w:style>
  <w:style w:type="paragraph" w:styleId="ac">
    <w:name w:val="footer"/>
    <w:basedOn w:val="a"/>
    <w:link w:val="ad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e">
    <w:name w:val="header"/>
    <w:basedOn w:val="a"/>
    <w:link w:val="af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  <w:pPr>
      <w:tabs>
        <w:tab w:val="right" w:leader="dot" w:pos="8494"/>
      </w:tabs>
      <w:spacing w:line="400" w:lineRule="exact"/>
    </w:pPr>
    <w:rPr>
      <w:rFonts w:eastAsia="黑体"/>
      <w:caps/>
      <w:sz w:val="24"/>
      <w:szCs w:val="24"/>
    </w:rPr>
  </w:style>
  <w:style w:type="paragraph" w:styleId="TOC4">
    <w:name w:val="toc 4"/>
    <w:basedOn w:val="a"/>
    <w:next w:val="a"/>
    <w:uiPriority w:val="39"/>
    <w:unhideWhenUsed/>
    <w:qFormat/>
    <w:pPr>
      <w:ind w:left="630"/>
      <w:jc w:val="left"/>
    </w:pPr>
    <w:rPr>
      <w:rFonts w:ascii="Calibri" w:hAnsi="Calibri"/>
      <w:sz w:val="18"/>
      <w:szCs w:val="18"/>
    </w:rPr>
  </w:style>
  <w:style w:type="paragraph" w:styleId="TOC6">
    <w:name w:val="toc 6"/>
    <w:basedOn w:val="a"/>
    <w:next w:val="a"/>
    <w:uiPriority w:val="39"/>
    <w:unhideWhenUsed/>
    <w:qFormat/>
    <w:pPr>
      <w:ind w:left="1050"/>
      <w:jc w:val="left"/>
    </w:pPr>
    <w:rPr>
      <w:rFonts w:ascii="Calibri" w:hAnsi="Calibri"/>
      <w:sz w:val="18"/>
      <w:szCs w:val="18"/>
    </w:rPr>
  </w:style>
  <w:style w:type="paragraph" w:styleId="TOC2">
    <w:name w:val="toc 2"/>
    <w:basedOn w:val="a"/>
    <w:next w:val="a"/>
    <w:uiPriority w:val="39"/>
    <w:qFormat/>
    <w:pPr>
      <w:ind w:left="210"/>
      <w:jc w:val="left"/>
    </w:pPr>
    <w:rPr>
      <w:rFonts w:ascii="Calibri" w:hAnsi="Calibri"/>
      <w:smallCaps/>
      <w:sz w:val="22"/>
    </w:rPr>
  </w:style>
  <w:style w:type="paragraph" w:styleId="TOC9">
    <w:name w:val="toc 9"/>
    <w:basedOn w:val="a"/>
    <w:next w:val="a"/>
    <w:uiPriority w:val="39"/>
    <w:unhideWhenUsed/>
    <w:qFormat/>
    <w:pPr>
      <w:ind w:left="1680"/>
      <w:jc w:val="left"/>
    </w:pPr>
    <w:rPr>
      <w:rFonts w:ascii="Calibri" w:hAnsi="Calibri"/>
      <w:sz w:val="18"/>
      <w:szCs w:val="18"/>
    </w:rPr>
  </w:style>
  <w:style w:type="table" w:styleId="af0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page number"/>
    <w:uiPriority w:val="99"/>
    <w:rPr>
      <w:rFonts w:cs="Times New Roman"/>
    </w:rPr>
  </w:style>
  <w:style w:type="character" w:styleId="af2">
    <w:name w:val="FollowedHyperlink"/>
    <w:uiPriority w:val="99"/>
    <w:semiHidden/>
    <w:unhideWhenUsed/>
    <w:qFormat/>
    <w:rPr>
      <w:color w:val="954F72"/>
      <w:u w:val="single"/>
    </w:rPr>
  </w:style>
  <w:style w:type="character" w:styleId="af3">
    <w:name w:val="Hyperlink"/>
    <w:uiPriority w:val="99"/>
    <w:rPr>
      <w:rFonts w:cs="Times New Roman"/>
      <w:color w:val="0563C1"/>
      <w:u w:val="single"/>
    </w:rPr>
  </w:style>
  <w:style w:type="character" w:customStyle="1" w:styleId="21">
    <w:name w:val="标题 2 字符"/>
    <w:link w:val="20"/>
    <w:uiPriority w:val="99"/>
    <w:rPr>
      <w:rFonts w:ascii="Cambria" w:eastAsia="宋体" w:hAnsi="Cambria" w:cs="Times New Roman"/>
      <w:b/>
      <w:sz w:val="32"/>
      <w:szCs w:val="20"/>
    </w:rPr>
  </w:style>
  <w:style w:type="character" w:customStyle="1" w:styleId="30">
    <w:name w:val="标题 3 字符"/>
    <w:link w:val="3"/>
    <w:uiPriority w:val="99"/>
    <w:rPr>
      <w:rFonts w:ascii="Times New Roman" w:eastAsia="宋体" w:hAnsi="Times New Roman" w:cs="Times New Roman"/>
      <w:b/>
      <w:sz w:val="32"/>
      <w:szCs w:val="20"/>
    </w:rPr>
  </w:style>
  <w:style w:type="character" w:customStyle="1" w:styleId="af">
    <w:name w:val="页眉 字符"/>
    <w:link w:val="ae"/>
    <w:uiPriority w:val="99"/>
    <w:qFormat/>
    <w:rPr>
      <w:rFonts w:ascii="Times New Roman" w:eastAsia="宋体" w:hAnsi="Times New Roman" w:cs="Times New Roman"/>
      <w:sz w:val="18"/>
      <w:szCs w:val="22"/>
    </w:rPr>
  </w:style>
  <w:style w:type="character" w:customStyle="1" w:styleId="ad">
    <w:name w:val="页脚 字符"/>
    <w:link w:val="ac"/>
    <w:uiPriority w:val="99"/>
    <w:rPr>
      <w:rFonts w:ascii="Times New Roman" w:eastAsia="宋体" w:hAnsi="Times New Roman" w:cs="Times New Roman"/>
      <w:sz w:val="18"/>
      <w:szCs w:val="22"/>
    </w:rPr>
  </w:style>
  <w:style w:type="paragraph" w:styleId="af4">
    <w:name w:val="List Paragraph"/>
    <w:basedOn w:val="a"/>
    <w:uiPriority w:val="34"/>
    <w:qFormat/>
    <w:pPr>
      <w:ind w:firstLineChars="200" w:firstLine="420"/>
    </w:pPr>
    <w:rPr>
      <w:szCs w:val="24"/>
    </w:rPr>
  </w:style>
  <w:style w:type="character" w:customStyle="1" w:styleId="ab">
    <w:name w:val="批注框文本 字符"/>
    <w:link w:val="aa"/>
    <w:uiPriority w:val="99"/>
    <w:semiHidden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link w:val="1"/>
    <w:uiPriority w:val="9"/>
    <w:qFormat/>
    <w:rPr>
      <w:rFonts w:ascii="Times New Roman" w:eastAsia="黑体" w:hAnsi="Times New Roman" w:cs="黑体"/>
      <w:kern w:val="2"/>
      <w:sz w:val="30"/>
      <w:szCs w:val="30"/>
    </w:rPr>
  </w:style>
  <w:style w:type="paragraph" w:customStyle="1" w:styleId="22">
    <w:name w:val="标题2"/>
    <w:basedOn w:val="20"/>
    <w:next w:val="a"/>
    <w:qFormat/>
    <w:pPr>
      <w:keepNext w:val="0"/>
      <w:keepLines w:val="0"/>
      <w:spacing w:before="360" w:after="360" w:line="400" w:lineRule="exact"/>
    </w:pPr>
    <w:rPr>
      <w:rFonts w:ascii="Times New Roman" w:eastAsia="黑体" w:hAnsi="Times New Roman"/>
      <w:b w:val="0"/>
      <w:sz w:val="28"/>
      <w:szCs w:val="28"/>
    </w:rPr>
  </w:style>
  <w:style w:type="paragraph" w:customStyle="1" w:styleId="11">
    <w:name w:val="标题1"/>
    <w:basedOn w:val="1"/>
    <w:qFormat/>
  </w:style>
  <w:style w:type="character" w:customStyle="1" w:styleId="111111111111Char">
    <w:name w:val="111111111111 Char"/>
    <w:link w:val="111111111111"/>
    <w:rPr>
      <w:rFonts w:ascii="Times New Roman" w:eastAsia="黑体" w:hAnsi="Times New Roman" w:cs="黑体"/>
      <w:sz w:val="30"/>
      <w:szCs w:val="30"/>
    </w:rPr>
  </w:style>
  <w:style w:type="paragraph" w:customStyle="1" w:styleId="111111111111">
    <w:name w:val="111111111111"/>
    <w:basedOn w:val="a"/>
    <w:link w:val="111111111111Char"/>
    <w:qFormat/>
    <w:pPr>
      <w:spacing w:before="600" w:after="600" w:line="400" w:lineRule="exact"/>
      <w:jc w:val="center"/>
      <w:outlineLvl w:val="0"/>
    </w:pPr>
    <w:rPr>
      <w:rFonts w:eastAsia="黑体" w:cs="黑体"/>
      <w:kern w:val="0"/>
      <w:sz w:val="30"/>
      <w:szCs w:val="30"/>
    </w:rPr>
  </w:style>
  <w:style w:type="paragraph" w:customStyle="1" w:styleId="af5">
    <w:name w:val="正文正文"/>
    <w:basedOn w:val="a"/>
    <w:qFormat/>
    <w:pPr>
      <w:spacing w:line="400" w:lineRule="exact"/>
      <w:jc w:val="left"/>
    </w:pPr>
    <w:rPr>
      <w:sz w:val="24"/>
      <w:szCs w:val="24"/>
    </w:rPr>
  </w:style>
  <w:style w:type="paragraph" w:customStyle="1" w:styleId="2">
    <w:name w:val="样式2"/>
    <w:basedOn w:val="a"/>
    <w:qFormat/>
    <w:pPr>
      <w:keepNext/>
      <w:keepLines/>
      <w:numPr>
        <w:ilvl w:val="1"/>
        <w:numId w:val="2"/>
      </w:numPr>
      <w:spacing w:before="360" w:after="360" w:line="400" w:lineRule="exact"/>
      <w:outlineLvl w:val="1"/>
    </w:pPr>
    <w:rPr>
      <w:rFonts w:eastAsia="黑体"/>
      <w:sz w:val="28"/>
      <w:szCs w:val="28"/>
    </w:rPr>
  </w:style>
  <w:style w:type="paragraph" w:customStyle="1" w:styleId="af6">
    <w:name w:val="参考文献"/>
    <w:basedOn w:val="a"/>
    <w:qFormat/>
    <w:pPr>
      <w:spacing w:before="600" w:after="600" w:line="400" w:lineRule="exact"/>
      <w:jc w:val="center"/>
      <w:outlineLvl w:val="0"/>
    </w:pPr>
    <w:rPr>
      <w:rFonts w:eastAsia="黑体"/>
      <w:sz w:val="30"/>
      <w:szCs w:val="30"/>
    </w:rPr>
  </w:style>
  <w:style w:type="character" w:customStyle="1" w:styleId="a5">
    <w:name w:val="文档结构图 字符"/>
    <w:link w:val="a4"/>
    <w:uiPriority w:val="99"/>
    <w:semiHidden/>
    <w:rPr>
      <w:rFonts w:ascii="Times New Roman" w:hAnsi="Times New Roman"/>
      <w:kern w:val="2"/>
      <w:sz w:val="24"/>
      <w:szCs w:val="24"/>
    </w:rPr>
  </w:style>
  <w:style w:type="character" w:customStyle="1" w:styleId="a7">
    <w:name w:val="正文文本 字符"/>
    <w:basedOn w:val="a0"/>
    <w:link w:val="a6"/>
    <w:uiPriority w:val="1"/>
    <w:qFormat/>
    <w:rPr>
      <w:rFonts w:ascii="Noto Sans CJK JP Regular" w:eastAsia="Noto Sans CJK JP Regular" w:hAnsi="Noto Sans CJK JP Regular" w:cs="Noto Sans CJK JP Regular"/>
      <w:sz w:val="24"/>
      <w:szCs w:val="24"/>
      <w:lang w:eastAsia="en-US"/>
    </w:rPr>
  </w:style>
  <w:style w:type="character" w:customStyle="1" w:styleId="fontstyle01">
    <w:name w:val="fontstyle01"/>
    <w:basedOn w:val="a0"/>
    <w:qFormat/>
    <w:rPr>
      <w:rFonts w:ascii="Courier New" w:hAnsi="Courier New" w:cs="Courier New" w:hint="default"/>
      <w:color w:val="000000"/>
      <w:sz w:val="18"/>
      <w:szCs w:val="18"/>
    </w:rPr>
  </w:style>
  <w:style w:type="character" w:customStyle="1" w:styleId="fontstyle21">
    <w:name w:val="fontstyle21"/>
    <w:basedOn w:val="a0"/>
    <w:rPr>
      <w:rFonts w:ascii="宋体" w:eastAsia="宋体" w:hAnsi="宋体" w:hint="eastAsia"/>
      <w:color w:val="008000"/>
      <w:sz w:val="18"/>
      <w:szCs w:val="18"/>
    </w:rPr>
  </w:style>
  <w:style w:type="character" w:customStyle="1" w:styleId="fontstyle31">
    <w:name w:val="fontstyle31"/>
    <w:basedOn w:val="a0"/>
    <w:rPr>
      <w:rFonts w:ascii="Courier New" w:hAnsi="Courier New" w:cs="Courier New" w:hint="default"/>
      <w:b/>
      <w:bCs/>
      <w:color w:val="5697D9"/>
      <w:sz w:val="18"/>
      <w:szCs w:val="18"/>
    </w:rPr>
  </w:style>
  <w:style w:type="character" w:customStyle="1" w:styleId="a9">
    <w:name w:val="日期 字符"/>
    <w:basedOn w:val="a0"/>
    <w:link w:val="a8"/>
    <w:uiPriority w:val="99"/>
    <w:semiHidden/>
    <w:qFormat/>
    <w:rPr>
      <w:rFonts w:ascii="Times New Roman" w:hAnsi="Times New Roman"/>
      <w:kern w:val="2"/>
      <w:sz w:val="21"/>
      <w:szCs w:val="22"/>
    </w:rPr>
  </w:style>
  <w:style w:type="table" w:customStyle="1" w:styleId="12">
    <w:name w:val="网格型1"/>
    <w:basedOn w:val="a1"/>
    <w:qFormat/>
    <w:pPr>
      <w:widowControl w:val="0"/>
      <w:jc w:val="both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7">
    <w:name w:val="正常"/>
    <w:qFormat/>
    <w:rsid w:val="00F57174"/>
    <w:pPr>
      <w:widowControl w:val="0"/>
      <w:jc w:val="both"/>
    </w:pPr>
    <w:rPr>
      <w:rFonts w:ascii="Times New Roman" w:hAnsi="Times New Roman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3" Type="http://schemas.openxmlformats.org/officeDocument/2006/relationships/numbering" Target="numbering.xml"/><Relationship Id="rId21" Type="http://schemas.openxmlformats.org/officeDocument/2006/relationships/image" Target="media/image7.jpeg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header" Target="header5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emf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2.emf"/><Relationship Id="rId20" Type="http://schemas.openxmlformats.org/officeDocument/2006/relationships/image" Target="media/image6.jpeg"/><Relationship Id="rId29" Type="http://schemas.openxmlformats.org/officeDocument/2006/relationships/image" Target="media/image15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1.emf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4.xml"/><Relationship Id="rId49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eader" Target="header4.xml"/><Relationship Id="rId43" Type="http://schemas.openxmlformats.org/officeDocument/2006/relationships/image" Target="media/image27.png"/><Relationship Id="rId48" Type="http://schemas.openxmlformats.org/officeDocument/2006/relationships/footer" Target="footer5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849C5FD-E8FD-4430-B45B-B428E90AD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39</Pages>
  <Words>3228</Words>
  <Characters>18402</Characters>
  <Application>Microsoft Office Word</Application>
  <DocSecurity>0</DocSecurity>
  <Lines>153</Lines>
  <Paragraphs>43</Paragraphs>
  <ScaleCrop>false</ScaleCrop>
  <Company>微软中国</Company>
  <LinksUpToDate>false</LinksUpToDate>
  <CharactersWithSpaces>21587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新语 廖</cp:lastModifiedBy>
  <cp:revision>47</cp:revision>
  <dcterms:created xsi:type="dcterms:W3CDTF">2016-12-15T12:26:00Z</dcterms:created>
  <dcterms:modified xsi:type="dcterms:W3CDTF">2019-07-05T13:50:00Z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