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118" w:rsidRPr="007F6118" w:rsidRDefault="007F6118" w:rsidP="007F6118">
      <w:pPr>
        <w:pStyle w:val="ConsPlusNormal"/>
        <w:ind w:left="-993" w:right="-284"/>
        <w:jc w:val="center"/>
        <w:outlineLvl w:val="1"/>
        <w:rPr>
          <w:b/>
          <w:bCs/>
          <w:sz w:val="28"/>
          <w:szCs w:val="28"/>
        </w:rPr>
      </w:pPr>
    </w:p>
    <w:p w:rsidR="007F6118" w:rsidRPr="007F6118" w:rsidRDefault="007F6118" w:rsidP="007F6118">
      <w:pPr>
        <w:pStyle w:val="ConsPlusNormal"/>
        <w:ind w:left="-993" w:right="-284"/>
        <w:jc w:val="center"/>
        <w:outlineLvl w:val="1"/>
        <w:rPr>
          <w:b/>
          <w:sz w:val="28"/>
          <w:szCs w:val="28"/>
        </w:rPr>
      </w:pPr>
      <w:r w:rsidRPr="007F6118">
        <w:rPr>
          <w:b/>
          <w:sz w:val="28"/>
          <w:szCs w:val="28"/>
        </w:rPr>
        <w:t>Распоряжение ОАО "РЖД" от 04.02.2019 N 183/</w:t>
      </w:r>
      <w:proofErr w:type="spellStart"/>
      <w:r w:rsidRPr="007F6118">
        <w:rPr>
          <w:b/>
          <w:sz w:val="28"/>
          <w:szCs w:val="28"/>
        </w:rPr>
        <w:t>р</w:t>
      </w:r>
      <w:proofErr w:type="spellEnd"/>
      <w:r w:rsidRPr="007F6118">
        <w:rPr>
          <w:b/>
          <w:sz w:val="28"/>
          <w:szCs w:val="28"/>
        </w:rPr>
        <w:br/>
        <w:t>(в ред. от 01.03.2019)</w:t>
      </w:r>
      <w:r w:rsidRPr="007F6118">
        <w:rPr>
          <w:b/>
          <w:sz w:val="28"/>
          <w:szCs w:val="28"/>
        </w:rPr>
        <w:br/>
        <w:t>"Об утверждении Инструкции по эксплуатации локомотивных устройств безопасности"</w:t>
      </w:r>
    </w:p>
    <w:p w:rsidR="007F6118" w:rsidRPr="007F6118" w:rsidRDefault="007F6118" w:rsidP="007F6118">
      <w:pPr>
        <w:pStyle w:val="ConsPlusNormal"/>
        <w:ind w:left="-993" w:right="-284"/>
        <w:jc w:val="center"/>
        <w:outlineLvl w:val="1"/>
        <w:rPr>
          <w:sz w:val="28"/>
          <w:szCs w:val="28"/>
        </w:rPr>
      </w:pPr>
    </w:p>
    <w:p w:rsidR="007F6118" w:rsidRPr="007F6118" w:rsidRDefault="007F6118" w:rsidP="007F6118">
      <w:pPr>
        <w:pStyle w:val="ConsPlusNormal"/>
        <w:ind w:left="-993" w:right="-284"/>
        <w:jc w:val="center"/>
        <w:outlineLvl w:val="1"/>
        <w:rPr>
          <w:sz w:val="28"/>
          <w:szCs w:val="28"/>
        </w:rPr>
      </w:pPr>
      <w:r w:rsidRPr="007F6118">
        <w:rPr>
          <w:b/>
          <w:bCs/>
          <w:sz w:val="28"/>
          <w:szCs w:val="28"/>
        </w:rPr>
        <w:t>V. Порядок пользования устройствами безопасности в эксплуатации</w:t>
      </w:r>
    </w:p>
    <w:p w:rsidR="007F6118" w:rsidRPr="007F6118" w:rsidRDefault="007F6118" w:rsidP="007F6118">
      <w:pPr>
        <w:pStyle w:val="ConsPlusNormal"/>
        <w:ind w:left="-993" w:right="-284" w:firstLine="540"/>
        <w:jc w:val="both"/>
        <w:outlineLvl w:val="2"/>
        <w:rPr>
          <w:sz w:val="28"/>
          <w:szCs w:val="28"/>
        </w:rPr>
      </w:pPr>
    </w:p>
    <w:p w:rsidR="007F6118" w:rsidRPr="007F6118" w:rsidRDefault="007F6118" w:rsidP="007F6118">
      <w:pPr>
        <w:pStyle w:val="ConsPlusNormal"/>
        <w:spacing w:before="240"/>
        <w:ind w:firstLine="540"/>
        <w:jc w:val="both"/>
        <w:rPr>
          <w:sz w:val="28"/>
          <w:szCs w:val="28"/>
        </w:rPr>
      </w:pPr>
      <w:r w:rsidRPr="007F6118">
        <w:rPr>
          <w:sz w:val="28"/>
          <w:szCs w:val="28"/>
        </w:rPr>
        <w:t>18. Порядок перехода с "Поездного" режима на "Маневровый" на локомотивах, оборудованных КЛУБ-У, БЛОК:</w:t>
      </w:r>
    </w:p>
    <w:p w:rsidR="007F6118" w:rsidRPr="007F6118" w:rsidRDefault="007F6118" w:rsidP="007F6118">
      <w:pPr>
        <w:pStyle w:val="ConsPlusNormal"/>
        <w:spacing w:before="240"/>
        <w:ind w:firstLine="540"/>
        <w:jc w:val="both"/>
        <w:rPr>
          <w:sz w:val="28"/>
          <w:szCs w:val="28"/>
        </w:rPr>
      </w:pPr>
      <w:r w:rsidRPr="007F6118">
        <w:rPr>
          <w:sz w:val="28"/>
          <w:szCs w:val="28"/>
        </w:rPr>
        <w:t xml:space="preserve">Переход из "Поездного" режима в "Маневровый" возможен только на стоянке путем последовательного переключения кнопки "РМП" на БВЛ и индикацией соответствующей пиктограммы в информационной строке. Выбор режимов </w:t>
      </w:r>
      <w:r w:rsidRPr="007F6118">
        <w:rPr>
          <w:b/>
          <w:bCs/>
          <w:sz w:val="28"/>
          <w:szCs w:val="28"/>
        </w:rPr>
        <w:t>невозможен</w:t>
      </w:r>
      <w:r w:rsidRPr="007F6118">
        <w:rPr>
          <w:sz w:val="28"/>
          <w:szCs w:val="28"/>
        </w:rPr>
        <w:t xml:space="preserve"> при "КЖ", "БМ", "К" показаниях на БИЛ.</w:t>
      </w:r>
    </w:p>
    <w:p w:rsidR="007F6118" w:rsidRPr="007F6118" w:rsidRDefault="007F6118" w:rsidP="007F6118">
      <w:pPr>
        <w:pStyle w:val="ConsPlusNormal"/>
        <w:spacing w:before="240"/>
        <w:ind w:firstLine="540"/>
        <w:jc w:val="both"/>
        <w:rPr>
          <w:sz w:val="28"/>
          <w:szCs w:val="28"/>
        </w:rPr>
      </w:pPr>
      <w:r w:rsidRPr="007F6118">
        <w:rPr>
          <w:sz w:val="28"/>
          <w:szCs w:val="28"/>
        </w:rPr>
        <w:t xml:space="preserve">Использование команд К799, К809 для включения "Б" и перехода на режим работы "Маневровый" </w:t>
      </w:r>
      <w:r w:rsidRPr="007F6118">
        <w:rPr>
          <w:b/>
          <w:bCs/>
          <w:sz w:val="28"/>
          <w:szCs w:val="28"/>
        </w:rPr>
        <w:t>ЗАПРЕЩЕНО</w:t>
      </w:r>
      <w:r w:rsidRPr="007F6118">
        <w:rPr>
          <w:sz w:val="28"/>
          <w:szCs w:val="28"/>
        </w:rPr>
        <w:t>.</w:t>
      </w:r>
    </w:p>
    <w:p w:rsidR="007F6118" w:rsidRPr="007F6118" w:rsidRDefault="007F6118" w:rsidP="007F6118">
      <w:pPr>
        <w:pStyle w:val="ConsPlusNormal"/>
        <w:spacing w:before="240"/>
        <w:ind w:firstLine="540"/>
        <w:jc w:val="both"/>
        <w:rPr>
          <w:sz w:val="28"/>
          <w:szCs w:val="28"/>
        </w:rPr>
      </w:pPr>
      <w:r w:rsidRPr="007F6118">
        <w:rPr>
          <w:sz w:val="28"/>
          <w:szCs w:val="28"/>
        </w:rPr>
        <w:t>Для перехода на "Маневровый" режим на кодированных участках пути, после отцепки локомотива от состава, необходимо проследовать по одному из разрешений, установленных ИДП, в "Поездном" режиме КЛУБ-У (БЛОК) ограждающий данный путь светофор. После появления "К" огня на БИЛ выполнить остановку и путем одновременного нажатия на РБ, РБП, ВК (при обслуживании одним машинистом одновременным нажатием РБ, ВК) выполнить переключение на "Б" огонь и далее осуществить перевод КЛУБ-У (БЛОК) в "Маневровый" режим.</w:t>
      </w:r>
    </w:p>
    <w:p w:rsidR="007F6118" w:rsidRDefault="007F6118" w:rsidP="007F6118">
      <w:pPr>
        <w:pStyle w:val="ConsPlusNormal"/>
        <w:jc w:val="both"/>
      </w:pPr>
    </w:p>
    <w:p w:rsidR="00917413" w:rsidRPr="007F6118" w:rsidRDefault="00917413" w:rsidP="007F6118">
      <w:pPr>
        <w:pStyle w:val="ConsPlusNormal"/>
        <w:spacing w:before="240"/>
        <w:ind w:left="-993" w:right="-284" w:firstLine="540"/>
        <w:jc w:val="both"/>
      </w:pPr>
    </w:p>
    <w:sectPr w:rsidR="00917413" w:rsidRPr="007F6118" w:rsidSect="00917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F6118"/>
    <w:rsid w:val="007F6118"/>
    <w:rsid w:val="00917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4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61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DelighT</dc:creator>
  <cp:lastModifiedBy>DelighT</cp:lastModifiedBy>
  <cp:revision>1</cp:revision>
  <dcterms:created xsi:type="dcterms:W3CDTF">2021-02-03T00:42:00Z</dcterms:created>
  <dcterms:modified xsi:type="dcterms:W3CDTF">2021-02-03T00:52:00Z</dcterms:modified>
</cp:coreProperties>
</file>