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F2" w:rsidRDefault="00075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t>Тема</w:t>
      </w:r>
      <w:r w:rsidRPr="00075777">
        <w:t xml:space="preserve">: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18. История ИИ (Отдельно затронуть Историю Сильного ИИ)</w:t>
      </w:r>
    </w:p>
    <w:p w:rsidR="00075777" w:rsidRDefault="00075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:rsidR="00075777" w:rsidRDefault="00075777">
      <w:pPr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Предыстория</w:t>
      </w:r>
    </w:p>
    <w:p w:rsidR="00075777" w:rsidRDefault="0007577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Идея создания искусственного подобия человека для решения сложных задач и моделирования человеческого разума витала в воздухе еще в древнейшие времена. Так, в древнем Египте была создана «оживающая» механическая статуя бога Амона. У Гомера в «Илиаде» бог Гефест ковал человекоподобные существа-автоматы. В литературе эта идея обыгрывалась многократно: от Галатеи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Пигмалиона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до Буратино папы Карло. Однако родоначальником искусственного интеллекта считается средневековый испанский философ, математик и поэт Раймонд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Луллий</w:t>
      </w:r>
      <w:proofErr w:type="spellEnd"/>
      <w:r>
        <w:rPr>
          <w:color w:val="000000"/>
          <w:sz w:val="27"/>
          <w:szCs w:val="27"/>
          <w:shd w:val="clear" w:color="auto" w:fill="FFFFFF"/>
        </w:rPr>
        <w:t>, который еще в XIII веке попытался создать механическую машину для решения различных задач, на основе разработанной им всеобщей классификации понятий. В ХУШ веке Лейбниц и Декарт независимо друг от друга продолжили эту идею, предложив универсальные языки классификации всех наук. Эти работы можно считать первыми теоретическими работами в области искусственного интеллекта. Окончательное рождение искусственного интеллекта как научного направления произошло только после создания </w:t>
      </w:r>
      <w:hyperlink r:id="rId4" w:history="1">
        <w:r>
          <w:rPr>
            <w:rStyle w:val="a3"/>
            <w:color w:val="0000CC"/>
            <w:sz w:val="27"/>
            <w:szCs w:val="27"/>
            <w:shd w:val="clear" w:color="auto" w:fill="FFFFFF"/>
          </w:rPr>
          <w:t>ЭВМ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 в 40-х годах XX века. В это же время </w:t>
      </w:r>
      <w:proofErr w:type="spellStart"/>
      <w:r>
        <w:rPr>
          <w:color w:val="000000"/>
          <w:sz w:val="27"/>
          <w:szCs w:val="27"/>
          <w:shd w:val="clear" w:color="auto" w:fill="FFFFFF"/>
        </w:rPr>
        <w:t>Норберт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 Винер создал свои основополагающие работы по новой науке — кибернетике.</w:t>
      </w:r>
    </w:p>
    <w:p w:rsidR="00937B99" w:rsidRDefault="00937B99">
      <w:pPr>
        <w:rPr>
          <w:color w:val="000000"/>
          <w:sz w:val="27"/>
          <w:szCs w:val="27"/>
          <w:shd w:val="clear" w:color="auto" w:fill="FFFFFF"/>
        </w:rPr>
      </w:pP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Можно считать, что история искусственного интеллекта начинается с момента создания первых ЭВМ в 40-х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г.г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 С появлением электронных вычислительных машин, обладающих высокой (по меркам того времени) производительностью, стали возникать первые вопросы в области искусственного интеллекта: возможно ли создать машину, интеллектуальные возможности которой были бы тождественны интеллектуальным возможностям человека (или даже превосходили возможности человека).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Следующим этапом в истории искусственного интеллекта являются 50-е годы, когда исследователи пытались строить разумные машины, имитируя мозг. Эти попытки оказались безуспешными по причине полной непригодности, как аппаратных, так и программных средств. В 1956 г. состоялся семинар в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Стэнфордском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университете (США), где был впервые предложен термин искусственный интеллект – </w:t>
      </w:r>
      <w:proofErr w:type="spellStart"/>
      <w:r>
        <w:rPr>
          <w:rStyle w:val="a5"/>
          <w:rFonts w:ascii="Arial" w:hAnsi="Arial" w:cs="Arial"/>
          <w:color w:val="000000"/>
          <w:sz w:val="26"/>
          <w:szCs w:val="26"/>
          <w:bdr w:val="none" w:sz="0" w:space="0" w:color="auto" w:frame="1"/>
        </w:rPr>
        <w:t>artificial</w:t>
      </w:r>
      <w:proofErr w:type="spellEnd"/>
      <w:r>
        <w:rPr>
          <w:rStyle w:val="a5"/>
          <w:rFonts w:ascii="Arial" w:hAnsi="Arial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Arial" w:hAnsi="Arial" w:cs="Arial"/>
          <w:color w:val="000000"/>
          <w:sz w:val="26"/>
          <w:szCs w:val="26"/>
          <w:bdr w:val="none" w:sz="0" w:space="0" w:color="auto" w:frame="1"/>
        </w:rPr>
        <w:t>intelligence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60-е года в истории искусственного интеллекта отметились попытками отыскать общие методы решения широкого класса задач, моделируя сложный процесс мышления. Разработка универсальных программ оказалась слишком трудным и бесплодным делом. Чем шире класс задач, которые может решать одна программа, тем беднее оказываются ее </w:t>
      </w:r>
      <w:r>
        <w:rPr>
          <w:rFonts w:ascii="Arial" w:hAnsi="Arial" w:cs="Arial"/>
          <w:color w:val="000000"/>
          <w:sz w:val="26"/>
          <w:szCs w:val="26"/>
        </w:rPr>
        <w:lastRenderedPageBreak/>
        <w:t>возможности при решении конкретной проблемы. В этот период началось зарождение эвристического программирования.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Style w:val="a5"/>
          <w:rFonts w:ascii="Arial" w:hAnsi="Arial" w:cs="Arial"/>
          <w:color w:val="000000"/>
          <w:sz w:val="26"/>
          <w:szCs w:val="26"/>
          <w:bdr w:val="none" w:sz="0" w:space="0" w:color="auto" w:frame="1"/>
        </w:rPr>
        <w:t>Эвристика</w:t>
      </w:r>
      <w:r>
        <w:rPr>
          <w:rFonts w:ascii="Arial" w:hAnsi="Arial" w:cs="Arial"/>
          <w:color w:val="000000"/>
          <w:sz w:val="26"/>
          <w:szCs w:val="26"/>
        </w:rPr>
        <w:t> — правило, теоретически не обоснованное, но позволяющее сократить количество переборов в пространстве поиска.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Эвристическое программирование – разработка стратегии действий по аналогии или прецедентам. В целом, 50-60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г.г</w:t>
      </w:r>
      <w:proofErr w:type="spellEnd"/>
      <w:r>
        <w:rPr>
          <w:rFonts w:ascii="Arial" w:hAnsi="Arial" w:cs="Arial"/>
          <w:color w:val="000000"/>
          <w:sz w:val="26"/>
          <w:szCs w:val="26"/>
        </w:rPr>
        <w:t>. в истории искусственного интеллекта можно отметить как время поиска универсального алгоритма мышления.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Существенный прорыв в практических приложениях искусственного интеллекта произошел в 70-х гг., когда на смену поискам универсального алгоритма мышления пришла идея моделировать конкретные знания специалистов-экспертов. В США появились первые коммерческие системы, основанные на знаниях, или экспертные системы. Пришел новый подход к решению задач искусственного интеллекта – представление знаний. Созданы «MYCIN» и «DENDRAL» – ставшие уже классическими экспертные системы для медицины и химии. Обе эти системы в определенном смысле можно назвать диагностическими, поскольку в первом случае («MYCIN») по ряду симптомов (признаков патологии организма) определяется болезнь (ставится диагноз), во втором – по ряду свойств определяется химическое соединение. В принципе, этот этап в истории искусственного интеллекта можно назвать рождением экспертных систем.</w:t>
      </w:r>
    </w:p>
    <w:p w:rsidR="009B7FEB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Следующий значимый период в истории искусственного интеллекта – это 80-е года. На этом отрезке искусственный интеллект пережил второе рождение. Были широко осознаны его большие потенциальные возможности, как в исследованиях, так и в развитии производства. В рамках новой технологии появились первые коммерческие программные продукты. В это время стала развиваться область машинного обучения. До этих пор перенесение знаний специалиста-эксперта в машинную программу было утомительной и долгой процедурой. Создание систем, автоматически улучшающих и расширяющих свой запас эвристических (не формальных, основанных на интуитивных соображениях) правил – важнейший этап в последние годы. 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 начале десятилетия в различных странах были начаты крупнейшие в истории обработки данных, национальные и международные исследовательские проекты, нацеленные на «интеллектуальные вычислительные системы пятого поколения».</w:t>
      </w:r>
    </w:p>
    <w:p w:rsidR="00937B99" w:rsidRDefault="00937B99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Сегодняшнее состояние исследований в этой области можно охарактеризовать словами одного из известных специалистов в области искусственного интеллекта, профессора Н.Г.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Загоруйко</w:t>
      </w:r>
      <w:proofErr w:type="spellEnd"/>
      <w:r>
        <w:rPr>
          <w:rFonts w:ascii="Arial" w:hAnsi="Arial" w:cs="Arial"/>
          <w:color w:val="000000"/>
          <w:sz w:val="26"/>
          <w:szCs w:val="26"/>
        </w:rPr>
        <w:t>:</w:t>
      </w:r>
    </w:p>
    <w:p w:rsidR="009B7FEB" w:rsidRDefault="009B7FEB" w:rsidP="00937B99">
      <w:pPr>
        <w:pStyle w:val="a4"/>
        <w:shd w:val="clear" w:color="auto" w:fill="FAFAFA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«Дискуссии на тему «Может ли машина мыслить?» уже давно сошли со страниц газет и журналов. Скептики устали ждать, когда же сбудутся обещания энтузиастов. А энтузиасты без лишних разговоров, небольшими шагами продолжают двигаться в направлении горизонта, за которым они надеются увидеть искусственного собрата по разуму».</w:t>
      </w:r>
      <w:bookmarkStart w:id="0" w:name="_GoBack"/>
      <w:bookmarkEnd w:id="0"/>
    </w:p>
    <w:p w:rsidR="00937B99" w:rsidRPr="00075777" w:rsidRDefault="00937B99"/>
    <w:sectPr w:rsidR="00937B99" w:rsidRPr="00075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345"/>
    <w:rsid w:val="00075777"/>
    <w:rsid w:val="00574DF2"/>
    <w:rsid w:val="00937B99"/>
    <w:rsid w:val="009B7FEB"/>
    <w:rsid w:val="00B0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00B4"/>
  <w15:chartTrackingRefBased/>
  <w15:docId w15:val="{370182B1-8AA3-4B34-8716-1B831910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57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7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6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du.sernam.ru/book_kiber2.php?id=8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Смирнов</dc:creator>
  <cp:keywords/>
  <dc:description/>
  <cp:lastModifiedBy>Максим Смирнов</cp:lastModifiedBy>
  <cp:revision>4</cp:revision>
  <dcterms:created xsi:type="dcterms:W3CDTF">2017-11-16T08:42:00Z</dcterms:created>
  <dcterms:modified xsi:type="dcterms:W3CDTF">2017-11-16T10:09:00Z</dcterms:modified>
</cp:coreProperties>
</file>