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6003" w14:textId="77777777" w:rsidR="00094199" w:rsidRDefault="00094199" w:rsidP="00094199">
      <w:pPr>
        <w:pStyle w:val="3"/>
      </w:pPr>
      <w:r>
        <w:rPr>
          <w:rFonts w:hint="eastAsia"/>
        </w:rPr>
        <w:t xml:space="preserve">18.6 </w:t>
      </w:r>
      <w:r>
        <w:t>IMX6ULL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树修改</w:t>
      </w:r>
      <w:proofErr w:type="gramEnd"/>
      <w:r>
        <w:rPr>
          <w:rFonts w:hint="eastAsia"/>
        </w:rPr>
        <w:t>及上机实验</w:t>
      </w:r>
    </w:p>
    <w:p w14:paraId="2E9D243D" w14:textId="77777777" w:rsidR="00094199" w:rsidRDefault="00094199" w:rsidP="00094199">
      <w:pPr>
        <w:ind w:firstLine="420"/>
      </w:pPr>
      <w:r>
        <w:rPr>
          <w:rFonts w:hint="eastAsia"/>
        </w:rPr>
        <w:t>本实验的内核版本：</w:t>
      </w:r>
    </w:p>
    <w:p w14:paraId="5D841299" w14:textId="77777777" w:rsidR="00094199" w:rsidRDefault="00094199" w:rsidP="00094199">
      <w:pPr>
        <w:ind w:firstLine="420"/>
      </w:pPr>
      <w:hyperlink r:id="rId6" w:history="1">
        <w:r>
          <w:rPr>
            <w:rStyle w:val="a7"/>
          </w:rPr>
          <w:t>https://e.coding.net/weidongshan/imx-linux4.9.88</w:t>
        </w:r>
      </w:hyperlink>
    </w:p>
    <w:p w14:paraId="2ECA5AA3" w14:textId="77777777" w:rsidR="00094199" w:rsidRDefault="00094199" w:rsidP="00094199">
      <w:pPr>
        <w:ind w:firstLine="420"/>
      </w:pPr>
      <w:r>
        <w:t>commit 6020a20c1277c6b511e5673eecd8523e376031c8</w:t>
      </w:r>
    </w:p>
    <w:p w14:paraId="2403FE00" w14:textId="77777777" w:rsidR="00094199" w:rsidRDefault="00094199" w:rsidP="00094199">
      <w:pPr>
        <w:ind w:firstLine="420"/>
      </w:pPr>
    </w:p>
    <w:p w14:paraId="48341739" w14:textId="77777777" w:rsidR="00094199" w:rsidRDefault="00094199" w:rsidP="00094199">
      <w:pPr>
        <w:pStyle w:val="4"/>
      </w:pPr>
      <w:r>
        <w:rPr>
          <w:rFonts w:hint="eastAsia"/>
        </w:rPr>
        <w:t>18.6.1</w:t>
      </w:r>
      <w:r>
        <w:rPr>
          <w:rFonts w:hint="eastAsia"/>
        </w:rPr>
        <w:tab/>
      </w:r>
      <w:r>
        <w:rPr>
          <w:rFonts w:hint="eastAsia"/>
        </w:rPr>
        <w:t>查看原理图确定按键引脚</w:t>
      </w:r>
    </w:p>
    <w:p w14:paraId="116BBBA7" w14:textId="77777777" w:rsidR="00094199" w:rsidRDefault="00094199" w:rsidP="00094199">
      <w:pPr>
        <w:ind w:firstLine="420"/>
        <w:jc w:val="center"/>
      </w:pPr>
      <w:r>
        <w:rPr>
          <w:noProof/>
        </w:rPr>
        <w:drawing>
          <wp:inline distT="0" distB="0" distL="0" distR="0" wp14:anchorId="3D6BE9E5" wp14:editId="6FF8C204">
            <wp:extent cx="4667250" cy="1865630"/>
            <wp:effectExtent l="0" t="0" r="0" b="127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194" cy="18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641" w14:textId="77777777" w:rsidR="00094199" w:rsidRDefault="00094199" w:rsidP="00094199">
      <w:pPr>
        <w:ind w:firstLine="420"/>
      </w:pPr>
    </w:p>
    <w:p w14:paraId="4EFECB7B" w14:textId="77777777" w:rsidR="00094199" w:rsidRDefault="00094199" w:rsidP="00094199">
      <w:pPr>
        <w:pStyle w:val="4"/>
      </w:pPr>
      <w:r>
        <w:rPr>
          <w:rFonts w:hint="eastAsia"/>
        </w:rPr>
        <w:t>18.6.2</w:t>
      </w:r>
      <w:r>
        <w:rPr>
          <w:rFonts w:hint="eastAsia"/>
        </w:rPr>
        <w:tab/>
      </w:r>
      <w:r>
        <w:rPr>
          <w:rFonts w:hint="eastAsia"/>
        </w:rPr>
        <w:t>修改设备树</w:t>
      </w:r>
    </w:p>
    <w:p w14:paraId="1FD10EDE" w14:textId="77777777" w:rsidR="00094199" w:rsidRDefault="00094199" w:rsidP="00094199">
      <w:pPr>
        <w:ind w:firstLine="420"/>
      </w:pPr>
      <w:r>
        <w:rPr>
          <w:rFonts w:hint="eastAsia"/>
        </w:rPr>
        <w:t>对于一个引脚要用作中断时，</w:t>
      </w:r>
    </w:p>
    <w:p w14:paraId="323424AE" w14:textId="77777777" w:rsidR="00094199" w:rsidRDefault="00094199" w:rsidP="00094199">
      <w:pPr>
        <w:ind w:firstLineChars="0" w:firstLine="0"/>
      </w:pPr>
      <w:r>
        <w:t xml:space="preserve">a. </w:t>
      </w:r>
      <w:r>
        <w:rPr>
          <w:rFonts w:hint="eastAsia"/>
        </w:rPr>
        <w:t>要通过</w:t>
      </w:r>
      <w:proofErr w:type="spellStart"/>
      <w:r>
        <w:rPr>
          <w:rFonts w:hint="eastAsia"/>
        </w:rPr>
        <w:t>P</w:t>
      </w:r>
      <w:r>
        <w:t>inCtrl</w:t>
      </w:r>
      <w:proofErr w:type="spellEnd"/>
      <w:r>
        <w:rPr>
          <w:rFonts w:hint="eastAsia"/>
        </w:rPr>
        <w:t>把它设置为G</w:t>
      </w:r>
      <w:r>
        <w:t>PIO</w:t>
      </w:r>
      <w:r>
        <w:rPr>
          <w:rFonts w:hint="eastAsia"/>
        </w:rPr>
        <w:t>功能；</w:t>
      </w:r>
    </w:p>
    <w:p w14:paraId="156FEC5F" w14:textId="77777777" w:rsidR="00094199" w:rsidRDefault="00094199" w:rsidP="00094199">
      <w:pPr>
        <w:ind w:firstLineChars="0" w:firstLine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表明自身：是哪一个G</w:t>
      </w:r>
      <w:r>
        <w:t>PIO</w:t>
      </w:r>
      <w:r>
        <w:rPr>
          <w:rFonts w:hint="eastAsia"/>
        </w:rPr>
        <w:t>模块里的哪一个引脚</w:t>
      </w:r>
    </w:p>
    <w:p w14:paraId="01CBC518" w14:textId="77777777" w:rsidR="00094199" w:rsidRDefault="00094199" w:rsidP="00094199">
      <w:pPr>
        <w:ind w:firstLine="420"/>
      </w:pPr>
      <w:r>
        <w:rPr>
          <w:rFonts w:hint="eastAsia"/>
        </w:rPr>
        <w:t>运行N</w:t>
      </w:r>
      <w:r>
        <w:t>XP</w:t>
      </w:r>
      <w:r>
        <w:rPr>
          <w:rFonts w:hint="eastAsia"/>
        </w:rPr>
        <w:t>提供的图形化设备树配置工具“i</w:t>
      </w:r>
      <w:r>
        <w:t>.MX Pins Tool v6</w:t>
      </w:r>
      <w:r>
        <w:rPr>
          <w:rFonts w:hint="eastAsia"/>
        </w:rPr>
        <w:t>”，点击左侧选中G</w:t>
      </w:r>
      <w:r>
        <w:t>PIO5</w:t>
      </w:r>
      <w:r>
        <w:rPr>
          <w:rFonts w:hint="eastAsia"/>
        </w:rPr>
        <w:t>_</w:t>
      </w:r>
      <w:r>
        <w:t>IO01</w:t>
      </w:r>
      <w:r>
        <w:rPr>
          <w:rFonts w:hint="eastAsia"/>
        </w:rPr>
        <w:t>、G</w:t>
      </w:r>
      <w:r>
        <w:t>PIO4_IO14</w:t>
      </w:r>
      <w:r>
        <w:rPr>
          <w:rFonts w:hint="eastAsia"/>
        </w:rPr>
        <w:t>，如下图所示：</w:t>
      </w:r>
    </w:p>
    <w:p w14:paraId="0154CF43" w14:textId="77777777" w:rsidR="00094199" w:rsidRDefault="00094199" w:rsidP="00094199">
      <w:pPr>
        <w:ind w:firstLine="420"/>
        <w:jc w:val="center"/>
      </w:pPr>
      <w:r>
        <w:rPr>
          <w:noProof/>
        </w:rPr>
        <w:drawing>
          <wp:inline distT="0" distB="0" distL="0" distR="0" wp14:anchorId="35380CC3" wp14:editId="424E71AD">
            <wp:extent cx="5617210" cy="3187065"/>
            <wp:effectExtent l="0" t="0" r="254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876" cy="320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F0E5" w14:textId="77777777" w:rsidR="00094199" w:rsidRDefault="00094199" w:rsidP="00094199">
      <w:pPr>
        <w:ind w:firstLine="420"/>
      </w:pPr>
      <w:r>
        <w:rPr>
          <w:rFonts w:hint="eastAsia"/>
        </w:rPr>
        <w:t>按上图</w:t>
      </w:r>
      <w:proofErr w:type="gramStart"/>
      <w:r>
        <w:rPr>
          <w:rFonts w:hint="eastAsia"/>
        </w:rPr>
        <w:t>右侧去</w:t>
      </w:r>
      <w:proofErr w:type="gramEnd"/>
      <w:r>
        <w:rPr>
          <w:rFonts w:hint="eastAsia"/>
        </w:rPr>
        <w:t>修改设备树</w:t>
      </w:r>
      <w:r>
        <w:t>arch/arm/boot/</w:t>
      </w:r>
      <w:proofErr w:type="spellStart"/>
      <w:r>
        <w:t>dts</w:t>
      </w:r>
      <w:proofErr w:type="spellEnd"/>
      <w:r>
        <w:t>/100ask_imx6ull-14x14.dts</w:t>
      </w:r>
      <w:r>
        <w:rPr>
          <w:rFonts w:hint="eastAsia"/>
        </w:rPr>
        <w:t>，修改结果放G</w:t>
      </w:r>
      <w:r>
        <w:t>IT</w:t>
      </w:r>
      <w:r>
        <w:rPr>
          <w:rFonts w:hint="eastAsia"/>
        </w:rPr>
        <w:t>中。</w:t>
      </w:r>
    </w:p>
    <w:p w14:paraId="6BE94A77" w14:textId="77777777" w:rsidR="00094199" w:rsidRDefault="00094199" w:rsidP="00094199">
      <w:pPr>
        <w:ind w:firstLine="420"/>
      </w:pPr>
      <w:r>
        <w:rPr>
          <w:rFonts w:hint="eastAsia"/>
        </w:rPr>
        <w:lastRenderedPageBreak/>
        <w:t>使用G</w:t>
      </w:r>
      <w:r>
        <w:t>IT</w:t>
      </w:r>
      <w:r>
        <w:rPr>
          <w:rFonts w:hint="eastAsia"/>
        </w:rPr>
        <w:t>命令载后，源码“修改后</w:t>
      </w:r>
      <w:r>
        <w:t xml:space="preserve">100ask_imx6ull-14x14.dts” </w:t>
      </w:r>
      <w:r>
        <w:rPr>
          <w:rFonts w:hint="eastAsia"/>
        </w:rPr>
        <w:t>位于这个目录下(使用之前要改名为“</w:t>
      </w:r>
      <w:r>
        <w:t>100ask_imx6ull-14x14.dts</w:t>
      </w:r>
      <w:r>
        <w:rPr>
          <w:rFonts w:hint="eastAsia"/>
        </w:rPr>
        <w:t>”并上传到内核的a</w:t>
      </w:r>
      <w:r>
        <w:t>rch/arm/boot/</w:t>
      </w:r>
      <w:proofErr w:type="spellStart"/>
      <w:r>
        <w:t>dts</w:t>
      </w:r>
      <w:proofErr w:type="spellEnd"/>
      <w:r>
        <w:rPr>
          <w:rFonts w:hint="eastAsia"/>
        </w:rPr>
        <w:t>目录)：</w:t>
      </w:r>
    </w:p>
    <w:p w14:paraId="6FDA96A6" w14:textId="77777777" w:rsidR="00094199" w:rsidRDefault="00094199" w:rsidP="00094199">
      <w:pPr>
        <w:shd w:val="clear" w:color="auto" w:fill="C0C0C0"/>
        <w:ind w:firstLineChars="0" w:firstLine="0"/>
      </w:pPr>
      <w:r>
        <w:t>01_all_series_quickstart\</w:t>
      </w:r>
    </w:p>
    <w:p w14:paraId="2FD2579D" w14:textId="77777777" w:rsidR="00094199" w:rsidRDefault="00094199" w:rsidP="00094199">
      <w:pPr>
        <w:shd w:val="clear" w:color="auto" w:fill="C0C0C0"/>
        <w:ind w:firstLineChars="400" w:firstLine="840"/>
      </w:pPr>
      <w:r>
        <w:t>05_嵌入式Linux驱动开发基础知识\source\</w:t>
      </w:r>
    </w:p>
    <w:p w14:paraId="3377FEDF" w14:textId="77777777" w:rsidR="00094199" w:rsidRDefault="00094199" w:rsidP="00094199">
      <w:pPr>
        <w:shd w:val="clear" w:color="auto" w:fill="C0C0C0"/>
        <w:ind w:firstLineChars="600" w:firstLine="1260"/>
      </w:pPr>
      <w:r>
        <w:t>06_gpio_irq\</w:t>
      </w:r>
    </w:p>
    <w:p w14:paraId="1D798CE0" w14:textId="77777777" w:rsidR="00094199" w:rsidRDefault="00094199" w:rsidP="00094199">
      <w:pPr>
        <w:shd w:val="clear" w:color="auto" w:fill="C0C0C0"/>
        <w:ind w:firstLineChars="600" w:firstLine="1260"/>
      </w:pPr>
      <w:r>
        <w:rPr>
          <w:rFonts w:hint="eastAsia"/>
        </w:rPr>
        <w:t xml:space="preserve"> </w:t>
      </w:r>
      <w:r>
        <w:t xml:space="preserve">   01_simple\</w:t>
      </w:r>
    </w:p>
    <w:p w14:paraId="5B1E3B60" w14:textId="77777777" w:rsidR="00094199" w:rsidRDefault="00094199" w:rsidP="00094199">
      <w:pPr>
        <w:shd w:val="clear" w:color="auto" w:fill="C0C0C0"/>
        <w:ind w:firstLineChars="600" w:firstLine="126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device_tree</w:t>
      </w:r>
      <w:proofErr w:type="spellEnd"/>
      <w:r>
        <w:t>\</w:t>
      </w:r>
    </w:p>
    <w:p w14:paraId="31D8AF16" w14:textId="77777777" w:rsidR="00094199" w:rsidRDefault="00094199" w:rsidP="00094199">
      <w:pPr>
        <w:ind w:firstLine="420"/>
      </w:pPr>
    </w:p>
    <w:p w14:paraId="60C1B755" w14:textId="77777777" w:rsidR="00094199" w:rsidRDefault="00094199" w:rsidP="00094199">
      <w:pPr>
        <w:ind w:firstLine="420"/>
      </w:pPr>
      <w:r>
        <w:rPr>
          <w:rFonts w:hint="eastAsia"/>
        </w:rPr>
        <w:t>主要内容摘录如下：</w:t>
      </w:r>
    </w:p>
    <w:p w14:paraId="02A317A4" w14:textId="77777777" w:rsidR="00094199" w:rsidRDefault="00094199" w:rsidP="00094199">
      <w:pPr>
        <w:ind w:firstLine="420"/>
      </w:pPr>
      <w:r>
        <w:rPr>
          <w:rFonts w:hint="eastAsia"/>
        </w:rPr>
        <w:t>G</w:t>
      </w:r>
      <w:r>
        <w:t>PIO5</w:t>
      </w:r>
      <w:r>
        <w:rPr>
          <w:rFonts w:hint="eastAsia"/>
        </w:rPr>
        <w:t>_I</w:t>
      </w:r>
      <w:r>
        <w:t>O01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inctrl</w:t>
      </w:r>
      <w:proofErr w:type="spellEnd"/>
      <w:r>
        <w:rPr>
          <w:rFonts w:hint="eastAsia"/>
        </w:rPr>
        <w:t>定义：</w:t>
      </w:r>
    </w:p>
    <w:p w14:paraId="45CEA74C" w14:textId="77777777" w:rsidR="00094199" w:rsidRDefault="00094199" w:rsidP="00094199">
      <w:pPr>
        <w:shd w:val="clear" w:color="auto" w:fill="C0C0C0"/>
        <w:ind w:firstLineChars="0" w:firstLine="0"/>
      </w:pPr>
      <w:r>
        <w:t>&amp;</w:t>
      </w:r>
      <w:proofErr w:type="spellStart"/>
      <w:proofErr w:type="gramStart"/>
      <w:r>
        <w:t>iomuxc</w:t>
      </w:r>
      <w:proofErr w:type="gramEnd"/>
      <w:r>
        <w:t>_snvs</w:t>
      </w:r>
      <w:proofErr w:type="spellEnd"/>
      <w:r>
        <w:t xml:space="preserve"> {</w:t>
      </w:r>
    </w:p>
    <w:p w14:paraId="23F4FBB6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</w:t>
      </w:r>
      <w:proofErr w:type="spellStart"/>
      <w:r>
        <w:t>pinctrl</w:t>
      </w:r>
      <w:proofErr w:type="spellEnd"/>
      <w:r>
        <w:t>-names = "</w:t>
      </w:r>
      <w:proofErr w:type="spellStart"/>
      <w:r>
        <w:t>default_snvs</w:t>
      </w:r>
      <w:proofErr w:type="spellEnd"/>
      <w:r>
        <w:t>";</w:t>
      </w:r>
    </w:p>
    <w:p w14:paraId="08692B38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pinctrl-0 = &lt;&amp;pinctrl_hog_2&gt;;</w:t>
      </w:r>
    </w:p>
    <w:p w14:paraId="45ABBC5D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imx6ul-evk {</w:t>
      </w:r>
    </w:p>
    <w:p w14:paraId="68661E63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    key1_100ask: key1_100</w:t>
      </w:r>
      <w:proofErr w:type="gramStart"/>
      <w:r>
        <w:t xml:space="preserve">ask{  </w:t>
      </w:r>
      <w:proofErr w:type="gramEnd"/>
      <w:r>
        <w:t xml:space="preserve">  /*!&lt; Function assigned for the core: Cortex-A7[ca7] */</w:t>
      </w:r>
    </w:p>
    <w:p w14:paraId="30A8BDAB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        </w:t>
      </w:r>
      <w:proofErr w:type="spellStart"/>
      <w:proofErr w:type="gramStart"/>
      <w:r>
        <w:t>fsl,pins</w:t>
      </w:r>
      <w:proofErr w:type="spellEnd"/>
      <w:proofErr w:type="gramEnd"/>
      <w:r>
        <w:t xml:space="preserve"> = &lt;</w:t>
      </w:r>
    </w:p>
    <w:p w14:paraId="54810CB5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            MX6ULL_PAD_SNVS_TAMPER1__GPIO5_IO01        0x000110A0</w:t>
      </w:r>
    </w:p>
    <w:p w14:paraId="75D14F72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        &gt;;</w:t>
      </w:r>
    </w:p>
    <w:p w14:paraId="79E1C47E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    };</w:t>
      </w:r>
    </w:p>
    <w:p w14:paraId="653C0E2E" w14:textId="77777777" w:rsidR="00094199" w:rsidRDefault="00094199" w:rsidP="00094199">
      <w:pPr>
        <w:ind w:firstLine="420"/>
      </w:pPr>
    </w:p>
    <w:p w14:paraId="4BF8F704" w14:textId="77777777" w:rsidR="00094199" w:rsidRDefault="00094199" w:rsidP="00094199">
      <w:pPr>
        <w:ind w:firstLine="420"/>
      </w:pPr>
      <w:r>
        <w:rPr>
          <w:rFonts w:hint="eastAsia"/>
        </w:rPr>
        <w:t>G</w:t>
      </w:r>
      <w:r>
        <w:t>PIO4</w:t>
      </w:r>
      <w:r>
        <w:rPr>
          <w:rFonts w:hint="eastAsia"/>
        </w:rPr>
        <w:t>_I</w:t>
      </w:r>
      <w:r>
        <w:t>O14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inctrl</w:t>
      </w:r>
      <w:proofErr w:type="spellEnd"/>
      <w:r>
        <w:rPr>
          <w:rFonts w:hint="eastAsia"/>
        </w:rPr>
        <w:t>定义：</w:t>
      </w:r>
    </w:p>
    <w:p w14:paraId="29293B68" w14:textId="77777777" w:rsidR="00094199" w:rsidRDefault="00094199" w:rsidP="00094199">
      <w:pPr>
        <w:shd w:val="clear" w:color="auto" w:fill="C0C0C0"/>
        <w:ind w:firstLineChars="0" w:firstLine="0"/>
      </w:pPr>
      <w:r>
        <w:t>&amp;</w:t>
      </w:r>
      <w:proofErr w:type="spellStart"/>
      <w:proofErr w:type="gramStart"/>
      <w:r>
        <w:t>iomuxc</w:t>
      </w:r>
      <w:proofErr w:type="spellEnd"/>
      <w:proofErr w:type="gramEnd"/>
      <w:r>
        <w:t xml:space="preserve"> {</w:t>
      </w:r>
    </w:p>
    <w:p w14:paraId="2DD8CE4A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</w:t>
      </w:r>
      <w:proofErr w:type="spellStart"/>
      <w:r>
        <w:t>pinctrl</w:t>
      </w:r>
      <w:proofErr w:type="spellEnd"/>
      <w:r>
        <w:t>-names = "default";</w:t>
      </w:r>
    </w:p>
    <w:p w14:paraId="716EA7A0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pinctrl-0 = &lt;&amp;pinctrl_hog_1&gt;;</w:t>
      </w:r>
    </w:p>
    <w:p w14:paraId="3D218E8D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imx6ul-evk {</w:t>
      </w:r>
    </w:p>
    <w:p w14:paraId="4B668094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    key2_100ask: key2_100</w:t>
      </w:r>
      <w:proofErr w:type="gramStart"/>
      <w:r>
        <w:t xml:space="preserve">ask{  </w:t>
      </w:r>
      <w:proofErr w:type="gramEnd"/>
      <w:r>
        <w:t>/*!&lt; Function assigned for the core: Cortex-A7[ca7] */</w:t>
      </w:r>
    </w:p>
    <w:p w14:paraId="365F80F0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        </w:t>
      </w:r>
      <w:proofErr w:type="spellStart"/>
      <w:proofErr w:type="gramStart"/>
      <w:r>
        <w:t>fsl,pins</w:t>
      </w:r>
      <w:proofErr w:type="spellEnd"/>
      <w:proofErr w:type="gramEnd"/>
      <w:r>
        <w:t xml:space="preserve"> = &lt;</w:t>
      </w:r>
    </w:p>
    <w:p w14:paraId="08E2427E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            MX6UL_PAD_NAND_CE1_B__GPIO4_IO14           0x000010B0</w:t>
      </w:r>
    </w:p>
    <w:p w14:paraId="6B1DA44D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        &gt;;</w:t>
      </w:r>
    </w:p>
    <w:p w14:paraId="6B351794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    };</w:t>
      </w:r>
    </w:p>
    <w:p w14:paraId="6ED68179" w14:textId="77777777" w:rsidR="00094199" w:rsidRDefault="00094199" w:rsidP="00094199">
      <w:pPr>
        <w:ind w:firstLine="420"/>
      </w:pPr>
    </w:p>
    <w:p w14:paraId="3631F0C6" w14:textId="77777777" w:rsidR="00094199" w:rsidRDefault="00094199" w:rsidP="00094199">
      <w:pPr>
        <w:ind w:firstLine="420"/>
      </w:pPr>
    </w:p>
    <w:p w14:paraId="34EEB279" w14:textId="77777777" w:rsidR="00094199" w:rsidRDefault="00094199" w:rsidP="00094199">
      <w:pPr>
        <w:ind w:firstLine="420"/>
      </w:pPr>
    </w:p>
    <w:p w14:paraId="44419DEE" w14:textId="77777777" w:rsidR="00094199" w:rsidRDefault="00094199" w:rsidP="00094199">
      <w:pPr>
        <w:ind w:firstLine="420"/>
      </w:pPr>
    </w:p>
    <w:p w14:paraId="2454825D" w14:textId="77777777" w:rsidR="00094199" w:rsidRDefault="00094199" w:rsidP="00094199">
      <w:pPr>
        <w:ind w:firstLine="420"/>
      </w:pPr>
    </w:p>
    <w:p w14:paraId="5919E786" w14:textId="77777777" w:rsidR="00094199" w:rsidRDefault="00094199" w:rsidP="00094199">
      <w:pPr>
        <w:ind w:firstLine="420"/>
      </w:pPr>
    </w:p>
    <w:p w14:paraId="51D3F34B" w14:textId="77777777" w:rsidR="00094199" w:rsidRDefault="00094199" w:rsidP="00094199">
      <w:pPr>
        <w:ind w:firstLine="420"/>
      </w:pPr>
    </w:p>
    <w:p w14:paraId="4B296880" w14:textId="77777777" w:rsidR="00094199" w:rsidRDefault="00094199" w:rsidP="00094199">
      <w:pPr>
        <w:ind w:firstLine="420"/>
      </w:pPr>
    </w:p>
    <w:p w14:paraId="0E9AD1B1" w14:textId="77777777" w:rsidR="00094199" w:rsidRDefault="00094199" w:rsidP="00094199">
      <w:pPr>
        <w:ind w:firstLine="420"/>
      </w:pPr>
    </w:p>
    <w:p w14:paraId="646B28F3" w14:textId="77777777" w:rsidR="00094199" w:rsidRDefault="00094199" w:rsidP="00094199">
      <w:pPr>
        <w:ind w:firstLine="420"/>
      </w:pPr>
    </w:p>
    <w:p w14:paraId="7E0ECE36" w14:textId="77777777" w:rsidR="00094199" w:rsidRDefault="00094199" w:rsidP="00094199">
      <w:pPr>
        <w:ind w:firstLine="420"/>
      </w:pPr>
    </w:p>
    <w:p w14:paraId="1909E8F4" w14:textId="77777777" w:rsidR="00094199" w:rsidRDefault="00094199" w:rsidP="00094199">
      <w:pPr>
        <w:ind w:firstLine="420"/>
      </w:pPr>
    </w:p>
    <w:p w14:paraId="2C3A8B85" w14:textId="77777777" w:rsidR="00094199" w:rsidRDefault="00094199" w:rsidP="00094199">
      <w:pPr>
        <w:ind w:firstLine="420"/>
      </w:pPr>
      <w:r>
        <w:rPr>
          <w:rFonts w:hint="eastAsia"/>
        </w:rPr>
        <w:lastRenderedPageBreak/>
        <w:t>定义这</w:t>
      </w:r>
      <w:r>
        <w:t>2</w:t>
      </w:r>
      <w:r>
        <w:rPr>
          <w:rFonts w:hint="eastAsia"/>
        </w:rPr>
        <w:t>个按键的节点：</w:t>
      </w:r>
    </w:p>
    <w:p w14:paraId="5D072D9A" w14:textId="77777777" w:rsidR="00094199" w:rsidRDefault="00094199" w:rsidP="00094199">
      <w:pPr>
        <w:shd w:val="clear" w:color="auto" w:fill="C0C0C0"/>
        <w:ind w:firstLineChars="0" w:firstLine="0"/>
      </w:pPr>
      <w:r>
        <w:t>gpio_keys_100ask {</w:t>
      </w:r>
    </w:p>
    <w:p w14:paraId="776D674D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compatible = "100</w:t>
      </w:r>
      <w:proofErr w:type="gramStart"/>
      <w:r>
        <w:t>ask,gpio</w:t>
      </w:r>
      <w:proofErr w:type="gramEnd"/>
      <w:r>
        <w:t>_key";</w:t>
      </w:r>
    </w:p>
    <w:p w14:paraId="3B20E691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</w:t>
      </w:r>
      <w:proofErr w:type="spellStart"/>
      <w:r>
        <w:t>gpios</w:t>
      </w:r>
      <w:proofErr w:type="spellEnd"/>
      <w:r>
        <w:t xml:space="preserve"> = &lt;&amp;gpio5 1 GPIO_ACTIVE_HIGH</w:t>
      </w:r>
    </w:p>
    <w:p w14:paraId="783A0A3C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         &amp;gpio4 14 GPIO_ACTIVE_LOW&gt;;</w:t>
      </w:r>
    </w:p>
    <w:p w14:paraId="65A79D86" w14:textId="77777777" w:rsidR="00094199" w:rsidRDefault="00094199" w:rsidP="00094199">
      <w:pPr>
        <w:shd w:val="clear" w:color="auto" w:fill="C0C0C0"/>
        <w:ind w:firstLineChars="0" w:firstLine="0"/>
      </w:pPr>
    </w:p>
    <w:p w14:paraId="6A531616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</w:t>
      </w:r>
      <w:proofErr w:type="spellStart"/>
      <w:r>
        <w:t>pinctrl</w:t>
      </w:r>
      <w:proofErr w:type="spellEnd"/>
      <w:r>
        <w:t>-names = "default";</w:t>
      </w:r>
    </w:p>
    <w:p w14:paraId="1083463A" w14:textId="77777777" w:rsidR="00094199" w:rsidRDefault="00094199" w:rsidP="00094199">
      <w:pPr>
        <w:shd w:val="clear" w:color="auto" w:fill="C0C0C0"/>
        <w:ind w:firstLineChars="0" w:firstLine="0"/>
      </w:pPr>
      <w:r>
        <w:t xml:space="preserve">    pinctrl-0 = &lt;&amp;key1_100ask &amp;key2_100ask&gt;;</w:t>
      </w:r>
    </w:p>
    <w:p w14:paraId="1729D8B1" w14:textId="77777777" w:rsidR="00094199" w:rsidRDefault="00094199" w:rsidP="00094199">
      <w:pPr>
        <w:shd w:val="clear" w:color="auto" w:fill="C0C0C0"/>
        <w:ind w:firstLineChars="0" w:firstLine="0"/>
      </w:pPr>
      <w:r>
        <w:t>};</w:t>
      </w:r>
    </w:p>
    <w:p w14:paraId="3B6ACBED" w14:textId="77777777" w:rsidR="00094199" w:rsidRDefault="00094199" w:rsidP="00094199">
      <w:pPr>
        <w:ind w:firstLine="420"/>
      </w:pPr>
    </w:p>
    <w:p w14:paraId="0B1E23D5" w14:textId="77777777" w:rsidR="00094199" w:rsidRDefault="00094199" w:rsidP="00094199">
      <w:pPr>
        <w:ind w:firstLine="420"/>
      </w:pPr>
      <w:r>
        <w:rPr>
          <w:rFonts w:hint="eastAsia"/>
        </w:rPr>
        <w:t>把原来的G</w:t>
      </w:r>
      <w:r>
        <w:t>PIO</w:t>
      </w:r>
      <w:r>
        <w:rPr>
          <w:rFonts w:hint="eastAsia"/>
        </w:rPr>
        <w:t>按键节点禁止掉：</w:t>
      </w:r>
    </w:p>
    <w:p w14:paraId="1E5168F7" w14:textId="77777777" w:rsidR="00094199" w:rsidRDefault="00094199" w:rsidP="00094199">
      <w:pPr>
        <w:shd w:val="clear" w:color="auto" w:fill="C0C0C0"/>
        <w:ind w:firstLineChars="0" w:firstLine="0"/>
      </w:pPr>
      <w:proofErr w:type="spellStart"/>
      <w:r>
        <w:t>gpio</w:t>
      </w:r>
      <w:proofErr w:type="spellEnd"/>
      <w:r>
        <w:t>-keys {</w:t>
      </w:r>
    </w:p>
    <w:p w14:paraId="34348341" w14:textId="77777777" w:rsidR="00094199" w:rsidRDefault="00094199" w:rsidP="00094199">
      <w:pPr>
        <w:shd w:val="clear" w:color="auto" w:fill="C0C0C0"/>
        <w:ind w:firstLineChars="0" w:firstLine="0"/>
      </w:pPr>
      <w:r>
        <w:tab/>
        <w:t>compatible = "</w:t>
      </w:r>
      <w:proofErr w:type="spellStart"/>
      <w:r>
        <w:t>gpio</w:t>
      </w:r>
      <w:proofErr w:type="spellEnd"/>
      <w:r>
        <w:t>-keys";</w:t>
      </w:r>
    </w:p>
    <w:p w14:paraId="5D9C1EF1" w14:textId="77777777" w:rsidR="00094199" w:rsidRDefault="00094199" w:rsidP="00094199">
      <w:pPr>
        <w:shd w:val="clear" w:color="auto" w:fill="C0C0C0"/>
        <w:ind w:firstLineChars="0" w:firstLine="0"/>
      </w:pPr>
      <w:r>
        <w:tab/>
      </w:r>
      <w:proofErr w:type="spellStart"/>
      <w:r>
        <w:t>pinctrl</w:t>
      </w:r>
      <w:proofErr w:type="spellEnd"/>
      <w:r>
        <w:t>-names = "default";</w:t>
      </w:r>
    </w:p>
    <w:p w14:paraId="495BE495" w14:textId="77777777" w:rsidR="00094199" w:rsidRDefault="00094199" w:rsidP="00094199">
      <w:pPr>
        <w:shd w:val="clear" w:color="auto" w:fill="C0C0C0"/>
        <w:ind w:firstLineChars="0" w:firstLine="0"/>
      </w:pPr>
      <w:r>
        <w:tab/>
        <w:t xml:space="preserve">status = "disabled";    // </w:t>
      </w:r>
      <w:r>
        <w:rPr>
          <w:rFonts w:hint="eastAsia"/>
        </w:rPr>
        <w:t>这句是新加的</w:t>
      </w:r>
    </w:p>
    <w:p w14:paraId="655D0A95" w14:textId="77777777" w:rsidR="00094199" w:rsidRDefault="00094199" w:rsidP="00094199">
      <w:pPr>
        <w:ind w:firstLine="420"/>
      </w:pPr>
    </w:p>
    <w:p w14:paraId="5DEB087D" w14:textId="77777777" w:rsidR="00081EF5" w:rsidRDefault="00081EF5">
      <w:pPr>
        <w:ind w:firstLine="420"/>
      </w:pPr>
    </w:p>
    <w:sectPr w:rsidR="00081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1E4FB" w14:textId="77777777" w:rsidR="007247ED" w:rsidRDefault="007247ED" w:rsidP="00094199">
      <w:pPr>
        <w:ind w:firstLine="420"/>
      </w:pPr>
      <w:r>
        <w:separator/>
      </w:r>
    </w:p>
  </w:endnote>
  <w:endnote w:type="continuationSeparator" w:id="0">
    <w:p w14:paraId="1FAFFC15" w14:textId="77777777" w:rsidR="007247ED" w:rsidRDefault="007247ED" w:rsidP="0009419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515F2" w14:textId="77777777" w:rsidR="007247ED" w:rsidRDefault="007247ED" w:rsidP="00094199">
      <w:pPr>
        <w:ind w:firstLine="420"/>
      </w:pPr>
      <w:r>
        <w:separator/>
      </w:r>
    </w:p>
  </w:footnote>
  <w:footnote w:type="continuationSeparator" w:id="0">
    <w:p w14:paraId="61AB91F4" w14:textId="77777777" w:rsidR="007247ED" w:rsidRDefault="007247ED" w:rsidP="00094199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7"/>
    <w:rsid w:val="00081EF5"/>
    <w:rsid w:val="00094199"/>
    <w:rsid w:val="007247ED"/>
    <w:rsid w:val="00B1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AF25AC-84ED-4AF3-A714-A007B29B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199"/>
    <w:pPr>
      <w:ind w:firstLineChars="200" w:firstLine="200"/>
      <w:jc w:val="both"/>
    </w:pPr>
    <w:rPr>
      <w:rFonts w:ascii="宋体" w:eastAsia="宋体" w:hAnsi="宋体" w:cs="宋体"/>
    </w:rPr>
  </w:style>
  <w:style w:type="paragraph" w:styleId="3">
    <w:name w:val="heading 3"/>
    <w:basedOn w:val="a"/>
    <w:next w:val="a"/>
    <w:link w:val="30"/>
    <w:qFormat/>
    <w:rsid w:val="00094199"/>
    <w:pPr>
      <w:keepNext/>
      <w:keepLines/>
      <w:widowControl w:val="0"/>
      <w:topLinePunct/>
      <w:adjustRightInd w:val="0"/>
      <w:spacing w:line="360" w:lineRule="auto"/>
      <w:ind w:firstLineChars="0" w:firstLine="0"/>
      <w:outlineLvl w:val="2"/>
    </w:pPr>
    <w:rPr>
      <w:rFonts w:ascii="Times New Roman" w:eastAsia="黑体" w:hAnsi="Times New Roman" w:cs="Times New Roman"/>
      <w:bCs/>
      <w:kern w:val="21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4199"/>
    <w:pPr>
      <w:keepNext/>
      <w:keepLines/>
      <w:spacing w:line="360" w:lineRule="auto"/>
      <w:ind w:firstLineChars="0" w:firstLine="0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19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1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199"/>
    <w:pPr>
      <w:widowControl w:val="0"/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199"/>
    <w:rPr>
      <w:sz w:val="18"/>
      <w:szCs w:val="18"/>
    </w:rPr>
  </w:style>
  <w:style w:type="character" w:customStyle="1" w:styleId="30">
    <w:name w:val="标题 3 字符"/>
    <w:basedOn w:val="a0"/>
    <w:link w:val="3"/>
    <w:qFormat/>
    <w:rsid w:val="00094199"/>
    <w:rPr>
      <w:rFonts w:ascii="Times New Roman" w:eastAsia="黑体" w:hAnsi="Times New Roman" w:cs="Times New Roman"/>
      <w:bCs/>
      <w:kern w:val="21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094199"/>
    <w:rPr>
      <w:rFonts w:ascii="Times New Roman" w:eastAsia="黑体" w:hAnsi="Times New Roman" w:cstheme="majorBidi"/>
      <w:b/>
      <w:bCs/>
      <w:sz w:val="24"/>
      <w:szCs w:val="28"/>
    </w:rPr>
  </w:style>
  <w:style w:type="character" w:styleId="a7">
    <w:name w:val="Hyperlink"/>
    <w:basedOn w:val="a0"/>
    <w:uiPriority w:val="99"/>
    <w:unhideWhenUsed/>
    <w:qFormat/>
    <w:rsid w:val="00094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.coding.net/weidongshan/imx-linux4.9.8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2</cp:revision>
  <dcterms:created xsi:type="dcterms:W3CDTF">2022-04-28T12:59:00Z</dcterms:created>
  <dcterms:modified xsi:type="dcterms:W3CDTF">2022-04-28T12:59:00Z</dcterms:modified>
</cp:coreProperties>
</file>