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80p5ik60pxlr"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Carlos Jared Gacitúa Villarroel</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Ingenieria en informatica y telecomunicaciones</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kihknv434058"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Desarrollo de Software y Algoritmos</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Me siento cómodo trabajando con Python, lenguaje con el que he desarrollado proyectos más completos y sólidos. También tengo experiencia en Java, aunque me desempeño con mayor facilidad en Python. Actualmente, estoy aprendiendo JavaScript como parte de mi proyecto de tesis. Me considero una persona con buenas habilidades en la resolución de problemas lógicos y en la creación de algoritmos, especialmente cuando los proyectos cuentan con una base bien estructurada. Además, he desarrollado aplicaciones web, móviles y he trabajado en la gestión de bases de datos.</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Gestión de Proyectos de TI</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Tengo un muy buen dominio en esta área. He desempeñado roles de líder y desarrollador en proyectos grupales, además de tester. Utilizo Trello para la gestión. Me desempeño bien con una metodología de trabajo clara como Scrum y un buen análisis de las actividades.</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Conocimientos en Bases de Datos</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Tengo un buen dominio en este aspecto, ya que he desarrollado aplicaciones con bases de datos donde involucra asignación de roles, creación de tablas, consultas y subconsultas, etc.</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Conocimientos en Ciberseguridad</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Tengo un dominio muy básico en esta competencia. Desconozco sobre ciberseguridad, ya que no se nos ha enseñado a fondo en la carrera.</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6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QxETraYzbDJWPkgVyuhU3WISWg==">CgMxLjAyDmguODBwNWlrNjBweGxyMg5oLmtpaGtudjQzNDA1ODgAciExT3B4Z1pDLWxqSVY4WDd6elJSa2xiZWJ6N3hIaGtBMEU=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