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PingFang SC Semibold" w:cs="PingFang SC Semibold" w:hAnsi="PingFang SC Semibold" w:eastAsia="PingFang SC Semibold"/>
          <w:sz w:val="44"/>
          <w:szCs w:val="44"/>
        </w:rPr>
      </w:pPr>
      <w:r>
        <w:rPr>
          <w:rFonts w:eastAsia="PingFang SC Regular" w:hint="eastAsia"/>
          <w:sz w:val="44"/>
          <w:szCs w:val="44"/>
          <w:rtl w:val="0"/>
          <w:lang w:val="zh-TW" w:eastAsia="zh-TW"/>
        </w:rPr>
        <w:t>梁力行</w:t>
      </w:r>
    </w:p>
    <w:p>
      <w:pPr>
        <w:pStyle w:val="Body A"/>
        <w:rPr>
          <w:rFonts w:ascii="PingFang SC Regular" w:cs="PingFang SC Regular" w:hAnsi="PingFang SC Regular" w:eastAsia="PingFang SC Regular"/>
        </w:rPr>
      </w:pPr>
      <w:r>
        <w:rPr>
          <w:rFonts w:ascii="PingFang SC Regular" w:hAnsi="PingFang SC Regular"/>
          <w:rtl w:val="0"/>
          <w:lang w:val="zh-TW" w:eastAsia="zh-TW"/>
        </w:rPr>
        <w:t>(+86) 173-2220-0756</w:t>
        <w:tab/>
        <w:tab/>
        <w:tab/>
        <w:tab/>
        <w:tab/>
        <w:tab/>
        <w:tab/>
      </w:r>
      <w:r>
        <w:rPr>
          <w:rStyle w:val="Hyperlink.0"/>
          <w:rFonts w:ascii="PingFang SC Regular" w:cs="PingFang SC Regular" w:hAnsi="PingFang SC Regular" w:eastAsia="PingFang SC Regular"/>
        </w:rPr>
        <w:fldChar w:fldCharType="begin" w:fldLock="0"/>
      </w:r>
      <w:r>
        <w:rPr>
          <w:rStyle w:val="Hyperlink.0"/>
          <w:rFonts w:ascii="PingFang SC Regular" w:cs="PingFang SC Regular" w:hAnsi="PingFang SC Regular" w:eastAsia="PingFang SC Regular"/>
        </w:rPr>
        <w:instrText xml:space="preserve"> HYPERLINK "mailto:lianglx.alex@gmail.com"</w:instrText>
      </w:r>
      <w:r>
        <w:rPr>
          <w:rStyle w:val="Hyperlink.0"/>
          <w:rFonts w:ascii="PingFang SC Regular" w:cs="PingFang SC Regular" w:hAnsi="PingFang SC Regular" w:eastAsia="PingFang SC Regular"/>
        </w:rPr>
        <w:fldChar w:fldCharType="separate" w:fldLock="0"/>
      </w:r>
      <w:r>
        <w:rPr>
          <w:rStyle w:val="Hyperlink.0"/>
          <w:rFonts w:ascii="PingFang SC Regular" w:hAnsi="PingFang SC Regular"/>
          <w:rtl w:val="0"/>
          <w:lang w:val="zh-TW" w:eastAsia="zh-TW"/>
        </w:rPr>
        <w:t>lianglx.alex@gmail.com</w:t>
      </w:r>
      <w:r>
        <w:rPr>
          <w:rFonts w:ascii="PingFang SC Regular" w:cs="PingFang SC Regular" w:hAnsi="PingFang SC Regular" w:eastAsia="PingFang SC Regular"/>
        </w:rPr>
        <w:fldChar w:fldCharType="end" w:fldLock="0"/>
      </w:r>
      <w:r>
        <w:rPr>
          <w:rFonts w:ascii="PingFang SC Regular" w:cs="PingFang SC Regular" w:hAnsi="PingFang SC Regular" w:eastAsia="PingFang SC Regular"/>
        </w:rPr>
        <w:tab/>
        <w:tab/>
        <w:tab/>
        <w:tab/>
      </w:r>
    </w:p>
    <w:p>
      <w:pPr>
        <w:pStyle w:val="Body A"/>
        <w:rPr>
          <w:rFonts w:ascii="PingFang SC Regular" w:cs="PingFang SC Regular" w:hAnsi="PingFang SC Regular" w:eastAsia="PingFang SC Regular"/>
        </w:rPr>
      </w:pPr>
      <w:r>
        <w:rPr>
          <w:rFonts w:ascii="PingFang SC Regular" w:cs="PingFang SC Regular" w:hAnsi="PingFang SC Regular" w:eastAsia="PingFang SC Regular"/>
        </w:rPr>
        <w:tab/>
        <w:tab/>
      </w:r>
    </w:p>
    <w:p>
      <w:pPr>
        <w:pStyle w:val="Body A"/>
        <w:rPr>
          <w:rFonts w:ascii="PingFang SC Regular" w:cs="PingFang SC Regular" w:hAnsi="PingFang SC Regular" w:eastAsia="PingFang SC Regular"/>
        </w:rPr>
      </w:pPr>
      <w:r>
        <w:rPr>
          <w:rFonts w:eastAsia="PingFang SC Regular" w:hint="eastAsia"/>
          <w:rtl w:val="0"/>
          <w:lang w:val="zh-TW" w:eastAsia="zh-TW"/>
        </w:rPr>
        <w:t>求职意向：</w:t>
      </w:r>
      <w:r>
        <w:rPr>
          <w:rFonts w:eastAsia="PingFang SC Regular" w:hint="eastAsia"/>
          <w:rtl w:val="0"/>
          <w:lang w:val="zh-CN" w:eastAsia="zh-CN"/>
        </w:rPr>
        <w:t>风险政策分析师</w:t>
      </w:r>
    </w:p>
    <w:p>
      <w:pPr>
        <w:pStyle w:val="Body A"/>
        <w:rPr>
          <w:rFonts w:ascii="PingFang SC Regular" w:cs="PingFang SC Regular" w:hAnsi="PingFang SC Regular" w:eastAsia="PingFang SC Regular"/>
        </w:rPr>
      </w:pPr>
    </w:p>
    <w:p>
      <w:pPr>
        <w:pStyle w:val="Body A"/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132"/>
          <w:tab w:val="left" w:pos="9132"/>
        </w:tabs>
        <w:rPr>
          <w:rFonts w:ascii="PingFang SC Semibold" w:cs="PingFang SC Semibold" w:hAnsi="PingFang SC Semibold" w:eastAsia="PingFang SC Semibold"/>
        </w:rPr>
      </w:pPr>
      <w:r>
        <w:rPr>
          <w:rFonts w:eastAsia="PingFang SC Semibold" w:hint="eastAsia"/>
          <w:rtl w:val="0"/>
          <w:lang w:val="zh-TW" w:eastAsia="zh-TW"/>
        </w:rPr>
        <w:t>工作经历</w:t>
      </w:r>
    </w:p>
    <w:p>
      <w:pPr>
        <w:pStyle w:val="Body A"/>
        <w:pBdr>
          <w:top w:val="single" w:color="000000" w:sz="8" w:space="0" w:shadow="0" w:frame="0"/>
          <w:left w:val="nil"/>
          <w:bottom w:val="nil"/>
          <w:right w:val="nil"/>
        </w:pBdr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132"/>
          <w:tab w:val="left" w:pos="9132"/>
        </w:tabs>
        <w:rPr>
          <w:rFonts w:ascii="PingFang SC Regular" w:cs="PingFang SC Regular" w:hAnsi="PingFang SC Regular" w:eastAsia="PingFang SC Regular"/>
        </w:rPr>
      </w:pPr>
      <w:r>
        <w:rPr>
          <w:rFonts w:eastAsia="PingFang SC Regular" w:hint="eastAsia"/>
          <w:rtl w:val="0"/>
          <w:lang w:val="zh-TW" w:eastAsia="zh-TW"/>
        </w:rPr>
        <w:t>数据分析师</w:t>
      </w:r>
      <w:r>
        <w:rPr>
          <w:rStyle w:val="None"/>
          <w:rFonts w:ascii="PingFang SC Semibold" w:hAnsi="PingFang SC Semibold"/>
          <w:rtl w:val="0"/>
          <w:lang w:val="zh-TW" w:eastAsia="zh-TW"/>
        </w:rPr>
        <w:t xml:space="preserve"> - </w:t>
      </w:r>
      <w:r>
        <w:rPr>
          <w:rFonts w:eastAsia="PingFang SC Regular" w:hint="eastAsia"/>
          <w:rtl w:val="0"/>
          <w:lang w:val="zh-TW" w:eastAsia="zh-TW"/>
        </w:rPr>
        <w:t>广州银行信用卡中心（</w:t>
      </w:r>
      <w:r>
        <w:rPr>
          <w:rFonts w:ascii="PingFang SC Regular" w:hAnsi="PingFang SC Regular"/>
          <w:rtl w:val="0"/>
          <w:lang w:val="zh-TW" w:eastAsia="zh-TW"/>
        </w:rPr>
        <w:t xml:space="preserve">2017.09 - </w:t>
      </w:r>
      <w:r>
        <w:rPr>
          <w:rFonts w:ascii="PingFang SC Regular" w:hAnsi="PingFang SC Regular"/>
          <w:rtl w:val="0"/>
          <w:lang w:val="zh-CN" w:eastAsia="zh-CN"/>
        </w:rPr>
        <w:t>2019.11</w:t>
      </w:r>
      <w:r>
        <w:rPr>
          <w:rFonts w:eastAsia="PingFang SC Regular" w:hint="eastAsia"/>
          <w:rtl w:val="0"/>
          <w:lang w:val="zh-TW" w:eastAsia="zh-TW"/>
        </w:rPr>
        <w:t>）</w:t>
      </w:r>
    </w:p>
    <w:p>
      <w:pPr>
        <w:pStyle w:val="Body A"/>
        <w:numPr>
          <w:ilvl w:val="0"/>
          <w:numId w:val="2"/>
        </w:numPr>
        <w:rPr>
          <w:rFonts w:eastAsia="PingFang SC Regular" w:hint="eastAsia"/>
          <w:lang w:val="zh-TW" w:eastAsia="zh-TW"/>
        </w:rPr>
      </w:pPr>
      <w:r>
        <w:rPr>
          <w:rFonts w:eastAsia="PingFang SC Regular" w:hint="eastAsia"/>
          <w:rtl w:val="0"/>
          <w:lang w:val="zh-TW" w:eastAsia="zh-TW"/>
        </w:rPr>
        <w:t>运营数据支持工作（</w:t>
      </w:r>
      <w:r>
        <w:rPr>
          <w:rFonts w:ascii="PingFang SC Regular" w:hAnsi="PingFang SC Regular"/>
          <w:rtl w:val="0"/>
          <w:lang w:val="zh-TW" w:eastAsia="zh-TW"/>
        </w:rPr>
        <w:t>SAS/SQL</w:t>
      </w:r>
      <w:r>
        <w:rPr>
          <w:rFonts w:eastAsia="PingFang SC Regular" w:hint="eastAsia"/>
          <w:rtl w:val="0"/>
          <w:lang w:val="zh-TW" w:eastAsia="zh-TW"/>
        </w:rPr>
        <w:t>）</w:t>
      </w:r>
    </w:p>
    <w:p>
      <w:pPr>
        <w:pStyle w:val="Body A"/>
        <w:numPr>
          <w:ilvl w:val="2"/>
          <w:numId w:val="4"/>
        </w:numPr>
        <w:rPr>
          <w:rFonts w:eastAsia="PingFang SC Regular" w:hint="eastAsia"/>
          <w:lang w:val="zh-TW" w:eastAsia="zh-TW"/>
        </w:rPr>
      </w:pPr>
      <w:r>
        <w:rPr>
          <w:rFonts w:eastAsia="PingFang SC Regular" w:hint="eastAsia"/>
          <w:rtl w:val="0"/>
          <w:lang w:val="zh-TW" w:eastAsia="zh-TW"/>
        </w:rPr>
        <w:t>提供日常运营所需数据报表，支持业务日常运营需要。</w:t>
      </w:r>
    </w:p>
    <w:p>
      <w:pPr>
        <w:pStyle w:val="Body A"/>
        <w:numPr>
          <w:ilvl w:val="2"/>
          <w:numId w:val="4"/>
        </w:numPr>
        <w:rPr>
          <w:rFonts w:eastAsia="PingFang SC Regular" w:hint="eastAsia"/>
          <w:lang w:val="zh-CN" w:eastAsia="zh-CN"/>
        </w:rPr>
      </w:pPr>
      <w:r>
        <w:rPr>
          <w:rFonts w:eastAsia="PingFang SC Regular" w:hint="eastAsia"/>
          <w:rtl w:val="0"/>
          <w:lang w:val="zh-CN" w:eastAsia="zh-CN"/>
        </w:rPr>
        <w:t>提供生产数据支持，包括市场活动运营，客户维护等数据支持（发送短信，生成银联批条文件等）。</w:t>
      </w:r>
    </w:p>
    <w:p>
      <w:pPr>
        <w:pStyle w:val="Body A"/>
        <w:numPr>
          <w:ilvl w:val="2"/>
          <w:numId w:val="4"/>
        </w:numPr>
        <w:rPr>
          <w:rFonts w:eastAsia="PingFang SC Regular" w:hint="eastAsia"/>
          <w:lang w:val="zh-TW" w:eastAsia="zh-TW"/>
        </w:rPr>
      </w:pPr>
      <w:r>
        <w:rPr>
          <w:rFonts w:eastAsia="PingFang SC Regular" w:hint="eastAsia"/>
          <w:rtl w:val="0"/>
          <w:lang w:val="zh-TW" w:eastAsia="zh-TW"/>
        </w:rPr>
        <w:t>根据业务需求，快速准确地提供数据探索结论，协助业务人员做商业分析。</w:t>
      </w:r>
    </w:p>
    <w:p>
      <w:pPr>
        <w:pStyle w:val="Body A"/>
        <w:numPr>
          <w:ilvl w:val="2"/>
          <w:numId w:val="4"/>
        </w:numPr>
        <w:rPr>
          <w:rFonts w:eastAsia="PingFang SC Regular" w:hint="eastAsia"/>
          <w:lang w:val="zh-TW" w:eastAsia="zh-TW"/>
        </w:rPr>
      </w:pPr>
      <w:r>
        <w:rPr>
          <w:rFonts w:eastAsia="PingFang SC Regular" w:hint="eastAsia"/>
          <w:rtl w:val="0"/>
          <w:lang w:val="zh-TW" w:eastAsia="zh-TW"/>
        </w:rPr>
        <w:t>合作部门包括，授信审批部，风险管理部，市场部等。</w:t>
      </w:r>
    </w:p>
    <w:p>
      <w:pPr>
        <w:pStyle w:val="Body A"/>
        <w:numPr>
          <w:ilvl w:val="0"/>
          <w:numId w:val="5"/>
        </w:numPr>
        <w:rPr>
          <w:rFonts w:eastAsia="PingFang SC Regular" w:hint="eastAsia"/>
          <w:lang w:val="zh-CN" w:eastAsia="zh-CN"/>
        </w:rPr>
      </w:pPr>
      <w:r>
        <w:rPr>
          <w:rFonts w:eastAsia="PingFang SC Regular" w:hint="eastAsia"/>
          <w:rtl w:val="0"/>
          <w:lang w:val="zh-CN" w:eastAsia="zh-CN"/>
        </w:rPr>
        <w:t>梳理数据需求</w:t>
      </w:r>
    </w:p>
    <w:p>
      <w:pPr>
        <w:pStyle w:val="Body A"/>
        <w:numPr>
          <w:ilvl w:val="2"/>
          <w:numId w:val="4"/>
        </w:numPr>
        <w:rPr>
          <w:rFonts w:eastAsia="PingFang SC Regular" w:hint="eastAsia"/>
          <w:lang w:val="zh-CN" w:eastAsia="zh-CN"/>
        </w:rPr>
      </w:pPr>
      <w:r>
        <w:rPr>
          <w:rFonts w:eastAsia="PingFang SC Regular" w:hint="eastAsia"/>
          <w:rtl w:val="0"/>
          <w:lang w:val="zh-CN" w:eastAsia="zh-CN"/>
        </w:rPr>
        <w:t>为业务业务团队梳理并优化数据需求，减少无效需求，提高数据使用效率</w:t>
      </w:r>
      <w:r>
        <w:rPr>
          <w:rFonts w:eastAsia="PingFang SC Regular" w:hint="eastAsia"/>
          <w:rtl w:val="0"/>
          <w:lang w:val="zh-TW" w:eastAsia="zh-TW"/>
        </w:rPr>
        <w:t>。</w:t>
      </w:r>
    </w:p>
    <w:p>
      <w:pPr>
        <w:pStyle w:val="Body A"/>
        <w:numPr>
          <w:ilvl w:val="0"/>
          <w:numId w:val="2"/>
        </w:numPr>
        <w:rPr>
          <w:rFonts w:eastAsia="PingFang SC Regular" w:hint="eastAsia"/>
          <w:lang w:val="zh-CN" w:eastAsia="zh-CN"/>
        </w:rPr>
      </w:pPr>
      <w:r>
        <w:rPr>
          <w:rFonts w:eastAsia="PingFang SC Regular" w:hint="eastAsia"/>
          <w:rtl w:val="0"/>
          <w:lang w:val="zh-CN" w:eastAsia="zh-CN"/>
        </w:rPr>
        <w:t>业务数据分析</w:t>
      </w:r>
    </w:p>
    <w:p>
      <w:pPr>
        <w:pStyle w:val="Body A"/>
        <w:numPr>
          <w:ilvl w:val="2"/>
          <w:numId w:val="4"/>
        </w:numPr>
        <w:rPr>
          <w:rFonts w:eastAsia="PingFang SC Regular" w:hint="eastAsia"/>
          <w:lang w:val="zh-CN" w:eastAsia="zh-CN"/>
        </w:rPr>
      </w:pPr>
      <w:r>
        <w:rPr>
          <w:rFonts w:eastAsia="PingFang SC Regular" w:hint="eastAsia"/>
          <w:rtl w:val="0"/>
          <w:lang w:val="zh-CN" w:eastAsia="zh-CN"/>
        </w:rPr>
        <w:t>提供业务问题分析。</w:t>
      </w:r>
    </w:p>
    <w:p>
      <w:pPr>
        <w:pStyle w:val="Body A"/>
        <w:numPr>
          <w:ilvl w:val="0"/>
          <w:numId w:val="2"/>
        </w:numPr>
        <w:rPr>
          <w:rFonts w:eastAsia="PingFang SC Regular" w:hint="eastAsia"/>
          <w:lang w:val="zh-TW" w:eastAsia="zh-TW"/>
        </w:rPr>
      </w:pPr>
      <w:r>
        <w:rPr>
          <w:rFonts w:eastAsia="PingFang SC Regular" w:hint="eastAsia"/>
          <w:rtl w:val="0"/>
          <w:lang w:val="zh-TW" w:eastAsia="zh-TW"/>
        </w:rPr>
        <w:t>提供</w:t>
      </w:r>
      <w:r>
        <w:rPr>
          <w:rFonts w:ascii="PingFang SC Regular" w:hAnsi="PingFang SC Regular"/>
          <w:rtl w:val="0"/>
          <w:lang w:val="zh-TW" w:eastAsia="zh-TW"/>
        </w:rPr>
        <w:t>SAS</w:t>
      </w:r>
      <w:r>
        <w:rPr>
          <w:rFonts w:eastAsia="PingFang SC Regular" w:hint="eastAsia"/>
          <w:rtl w:val="0"/>
          <w:lang w:val="zh-TW" w:eastAsia="zh-TW"/>
        </w:rPr>
        <w:t>技术培训</w:t>
      </w:r>
    </w:p>
    <w:p>
      <w:pPr>
        <w:pStyle w:val="Body A"/>
        <w:numPr>
          <w:ilvl w:val="2"/>
          <w:numId w:val="4"/>
        </w:numPr>
        <w:rPr>
          <w:rFonts w:eastAsia="PingFang SC Regular" w:hint="eastAsia"/>
          <w:lang w:val="zh-TW" w:eastAsia="zh-TW"/>
        </w:rPr>
      </w:pPr>
      <w:r>
        <w:rPr>
          <w:rFonts w:eastAsia="PingFang SC Regular" w:hint="eastAsia"/>
          <w:rtl w:val="0"/>
          <w:lang w:val="zh-TW" w:eastAsia="zh-TW"/>
        </w:rPr>
        <w:t>为业务部门提供内部</w:t>
      </w:r>
      <w:r>
        <w:rPr>
          <w:rFonts w:ascii="PingFang SC Regular" w:hAnsi="PingFang SC Regular"/>
          <w:rtl w:val="0"/>
          <w:lang w:val="zh-TW" w:eastAsia="zh-TW"/>
        </w:rPr>
        <w:t>SAS</w:t>
      </w:r>
      <w:r>
        <w:rPr>
          <w:rFonts w:eastAsia="PingFang SC Regular" w:hint="eastAsia"/>
          <w:rtl w:val="0"/>
          <w:lang w:val="zh-TW" w:eastAsia="zh-TW"/>
        </w:rPr>
        <w:t>技术培训</w:t>
      </w:r>
      <w:r>
        <w:rPr>
          <w:rFonts w:eastAsia="PingFang SC Regular" w:hint="eastAsia"/>
          <w:rtl w:val="0"/>
          <w:lang w:val="zh-CN" w:eastAsia="zh-CN"/>
        </w:rPr>
        <w:t>，提高业务团队数据驱动能力</w:t>
      </w:r>
      <w:r>
        <w:rPr>
          <w:rFonts w:eastAsia="PingFang SC Regular" w:hint="eastAsia"/>
          <w:rtl w:val="0"/>
          <w:lang w:val="zh-TW" w:eastAsia="zh-TW"/>
        </w:rPr>
        <w:t>。</w:t>
      </w:r>
    </w:p>
    <w:p>
      <w:pPr>
        <w:pStyle w:val="Body A"/>
        <w:rPr>
          <w:rFonts w:ascii="PingFang SC Regular" w:cs="PingFang SC Regular" w:hAnsi="PingFang SC Regular" w:eastAsia="PingFang SC Regular"/>
        </w:rPr>
      </w:pPr>
    </w:p>
    <w:p>
      <w:pPr>
        <w:pStyle w:val="Body A"/>
        <w:pBdr>
          <w:top w:val="nil"/>
          <w:left w:val="nil"/>
          <w:bottom w:val="single" w:color="000000" w:sz="8" w:space="0" w:shadow="0" w:frame="0"/>
          <w:right w:val="nil"/>
        </w:pBdr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132"/>
          <w:tab w:val="left" w:pos="9132"/>
        </w:tabs>
        <w:rPr>
          <w:rFonts w:ascii="PingFang SC Semibold" w:cs="PingFang SC Semibold" w:hAnsi="PingFang SC Semibold" w:eastAsia="PingFang SC Semibold"/>
        </w:rPr>
      </w:pPr>
      <w:r>
        <w:rPr>
          <w:rFonts w:eastAsia="PingFang SC Semibold" w:hint="eastAsia"/>
          <w:rtl w:val="0"/>
          <w:lang w:val="zh-TW" w:eastAsia="zh-TW"/>
        </w:rPr>
        <w:t>项目经历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eastAsia="PingFang SC Regular" w:hint="eastAsia"/>
          <w:rtl w:val="0"/>
          <w:lang w:val="zh-CN" w:eastAsia="zh-CN"/>
        </w:rPr>
      </w:pPr>
      <w:r>
        <w:rPr>
          <w:rStyle w:val="None"/>
          <w:rFonts w:eastAsia="PingFang SC Semibold" w:hint="eastAsia"/>
          <w:rtl w:val="0"/>
          <w:lang w:val="zh-CN" w:eastAsia="zh-CN"/>
        </w:rPr>
        <w:t>数据监控体系</w:t>
      </w:r>
      <w:r>
        <w:rPr>
          <w:rFonts w:eastAsia="PingFang SC Regular" w:hint="eastAsia"/>
          <w:rtl w:val="0"/>
          <w:lang w:val="zh-CN" w:eastAsia="zh-CN"/>
        </w:rPr>
        <w:t>（</w:t>
      </w:r>
      <w:r>
        <w:rPr>
          <w:rFonts w:ascii="PingFang SC Regular" w:hAnsi="PingFang SC Regular"/>
          <w:rtl w:val="0"/>
          <w:lang w:val="zh-CN" w:eastAsia="zh-CN"/>
        </w:rPr>
        <w:t>2018.08 - 2019.07</w:t>
      </w:r>
      <w:r>
        <w:rPr>
          <w:rFonts w:eastAsia="PingFang SC Regular" w:hint="eastAsia"/>
          <w:rtl w:val="0"/>
          <w:lang w:val="zh-CN" w:eastAsia="zh-CN"/>
        </w:rPr>
        <w:t>）：</w:t>
      </w:r>
    </w:p>
    <w:p>
      <w:pPr>
        <w:pStyle w:val="Body A"/>
        <w:rPr>
          <w:rFonts w:ascii="PingFang SC Regular" w:cs="PingFang SC Regular" w:hAnsi="PingFang SC Regular" w:eastAsia="PingFang SC Regular"/>
        </w:rPr>
      </w:pPr>
      <w:r>
        <w:rPr>
          <w:rStyle w:val="None"/>
          <w:rFonts w:eastAsia="PingFang SC Semibold" w:hint="eastAsia"/>
          <w:rtl w:val="0"/>
          <w:lang w:val="zh-CN" w:eastAsia="zh-CN"/>
        </w:rPr>
        <w:t>背景</w:t>
      </w:r>
      <w:r>
        <w:rPr>
          <w:rFonts w:eastAsia="PingFang SC Regular" w:hint="eastAsia"/>
          <w:rtl w:val="0"/>
          <w:lang w:val="zh-CN" w:eastAsia="zh-CN"/>
        </w:rPr>
        <w:t>：</w:t>
      </w:r>
    </w:p>
    <w:p>
      <w:pPr>
        <w:pStyle w:val="Body A"/>
        <w:rPr>
          <w:rFonts w:ascii="PingFang SC Regular" w:cs="PingFang SC Regular" w:hAnsi="PingFang SC Regular" w:eastAsia="PingFang SC Regular"/>
        </w:rPr>
      </w:pPr>
      <w:r>
        <w:rPr>
          <w:rFonts w:eastAsia="PingFang SC Regular" w:hint="eastAsia"/>
          <w:rtl w:val="0"/>
          <w:lang w:val="zh-CN" w:eastAsia="zh-CN"/>
        </w:rPr>
        <w:t>业务部门存在较多需求，但是并无规范的管理，而且已有报表无法满足业务快速增长。而在技术上，已有代码效率较低，且维护性和拓展性不足。因此，每月大约花费</w:t>
      </w:r>
      <w:r>
        <w:rPr>
          <w:rFonts w:ascii="PingFang SC Regular" w:hAnsi="PingFang SC Regular"/>
          <w:rtl w:val="0"/>
          <w:lang w:val="zh-CN" w:eastAsia="zh-CN"/>
        </w:rPr>
        <w:t>8</w:t>
      </w:r>
      <w:r>
        <w:rPr>
          <w:rFonts w:eastAsia="PingFang SC Regular" w:hint="eastAsia"/>
          <w:rtl w:val="0"/>
          <w:lang w:val="zh-CN" w:eastAsia="zh-CN"/>
        </w:rPr>
        <w:t>人天制作</w:t>
      </w:r>
      <w:r>
        <w:rPr>
          <w:rFonts w:ascii="PingFang SC Regular" w:hAnsi="PingFang SC Regular"/>
          <w:rtl w:val="0"/>
          <w:lang w:val="zh-CN" w:eastAsia="zh-CN"/>
        </w:rPr>
        <w:t>KPI</w:t>
      </w:r>
      <w:r>
        <w:rPr>
          <w:rFonts w:eastAsia="PingFang SC Regular" w:hint="eastAsia"/>
          <w:rtl w:val="0"/>
          <w:lang w:val="zh-CN" w:eastAsia="zh-CN"/>
        </w:rPr>
        <w:t>汇报报告，且每个需求变更都耗费</w:t>
      </w:r>
      <w:r>
        <w:rPr>
          <w:rFonts w:ascii="PingFang SC Regular" w:hAnsi="PingFang SC Regular"/>
          <w:rtl w:val="0"/>
          <w:lang w:val="zh-CN" w:eastAsia="zh-CN"/>
        </w:rPr>
        <w:t>3</w:t>
      </w:r>
      <w:r>
        <w:rPr>
          <w:rFonts w:eastAsia="PingFang SC Regular" w:hint="eastAsia"/>
          <w:rtl w:val="0"/>
          <w:lang w:val="zh-CN" w:eastAsia="zh-CN"/>
        </w:rPr>
        <w:t>人天以上的开发成本。</w:t>
      </w:r>
      <w:r>
        <w:rPr>
          <w:rFonts w:eastAsia="PingFang SC Regular" w:hint="eastAsia"/>
          <w:rtl w:val="0"/>
          <w:lang w:val="zh-TW" w:eastAsia="zh-TW"/>
        </w:rPr>
        <w:t>为了</w:t>
      </w:r>
      <w:r>
        <w:rPr>
          <w:rFonts w:eastAsia="PingFang SC Regular" w:hint="eastAsia"/>
          <w:rtl w:val="0"/>
          <w:lang w:val="zh-CN" w:eastAsia="zh-CN"/>
        </w:rPr>
        <w:t>适应</w:t>
      </w:r>
      <w:r>
        <w:rPr>
          <w:rFonts w:eastAsia="PingFang SC Regular" w:hint="eastAsia"/>
          <w:rtl w:val="0"/>
          <w:lang w:val="zh-TW" w:eastAsia="zh-TW"/>
        </w:rPr>
        <w:t>发展，需要对已有的报表进行规范管理，并且开发可快速拓展的报表监控业务状况。</w:t>
      </w:r>
      <w:r>
        <w:rPr>
          <w:rFonts w:eastAsia="PingFang SC Regular" w:hint="eastAsia"/>
          <w:rtl w:val="0"/>
          <w:lang w:val="zh-CN" w:eastAsia="zh-CN"/>
        </w:rPr>
        <w:t>另外，需要对报表效率以及报表样式进行优化。</w:t>
      </w:r>
    </w:p>
    <w:p>
      <w:pPr>
        <w:pStyle w:val="Body A"/>
        <w:rPr>
          <w:rFonts w:ascii="PingFang SC Regular" w:cs="PingFang SC Regular" w:hAnsi="PingFang SC Regular" w:eastAsia="PingFang SC Regular"/>
        </w:rPr>
      </w:pPr>
      <w:r>
        <w:rPr>
          <w:rStyle w:val="None"/>
          <w:rFonts w:eastAsia="PingFang SC Semibold" w:hint="eastAsia"/>
          <w:rtl w:val="0"/>
          <w:lang w:val="zh-CN" w:eastAsia="zh-CN"/>
        </w:rPr>
        <w:t>主要职责</w:t>
      </w:r>
      <w:r>
        <w:rPr>
          <w:rFonts w:eastAsia="PingFang SC Regular" w:hint="eastAsia"/>
          <w:rtl w:val="0"/>
          <w:lang w:val="zh-CN" w:eastAsia="zh-CN"/>
        </w:rPr>
        <w:t>：</w:t>
      </w:r>
    </w:p>
    <w:p>
      <w:pPr>
        <w:pStyle w:val="Body A"/>
        <w:numPr>
          <w:ilvl w:val="0"/>
          <w:numId w:val="8"/>
        </w:numPr>
        <w:rPr>
          <w:rFonts w:eastAsia="PingFang SC Regular" w:hint="eastAsia"/>
          <w:lang w:val="zh-CN" w:eastAsia="zh-CN"/>
        </w:rPr>
      </w:pPr>
      <w:r>
        <w:rPr>
          <w:rFonts w:eastAsia="PingFang SC Regular" w:hint="eastAsia"/>
          <w:rtl w:val="0"/>
          <w:lang w:val="zh-CN" w:eastAsia="zh-CN"/>
        </w:rPr>
        <w:t>梳理并优化业务的数据需求</w:t>
      </w:r>
    </w:p>
    <w:p>
      <w:pPr>
        <w:pStyle w:val="Body A"/>
        <w:numPr>
          <w:ilvl w:val="0"/>
          <w:numId w:val="8"/>
        </w:numPr>
        <w:rPr>
          <w:rFonts w:eastAsia="PingFang SC Regular" w:hint="eastAsia"/>
          <w:lang w:val="zh-TW" w:eastAsia="zh-TW"/>
        </w:rPr>
      </w:pPr>
      <w:r>
        <w:rPr>
          <w:rFonts w:eastAsia="PingFang SC Regular" w:hint="eastAsia"/>
          <w:rtl w:val="0"/>
          <w:lang w:val="zh-TW" w:eastAsia="zh-TW"/>
        </w:rPr>
        <w:t>设计需求开发流程</w:t>
      </w:r>
    </w:p>
    <w:p>
      <w:pPr>
        <w:pStyle w:val="Body A"/>
        <w:numPr>
          <w:ilvl w:val="0"/>
          <w:numId w:val="8"/>
        </w:numPr>
        <w:rPr>
          <w:rFonts w:eastAsia="PingFang SC Regular" w:hint="eastAsia"/>
          <w:lang w:val="zh-TW" w:eastAsia="zh-TW"/>
        </w:rPr>
      </w:pPr>
      <w:r>
        <w:rPr>
          <w:rFonts w:eastAsia="PingFang SC Regular" w:hint="eastAsia"/>
          <w:rtl w:val="0"/>
          <w:lang w:val="zh-TW" w:eastAsia="zh-TW"/>
        </w:rPr>
        <w:t>设计数据报表管理方法</w:t>
      </w:r>
    </w:p>
    <w:p>
      <w:pPr>
        <w:pStyle w:val="Body A"/>
        <w:numPr>
          <w:ilvl w:val="0"/>
          <w:numId w:val="8"/>
        </w:numPr>
        <w:rPr>
          <w:rFonts w:eastAsia="PingFang SC Regular" w:hint="eastAsia"/>
          <w:lang w:val="zh-TW" w:eastAsia="zh-TW"/>
        </w:rPr>
      </w:pPr>
      <w:r>
        <w:rPr>
          <w:rFonts w:eastAsia="PingFang SC Regular" w:hint="eastAsia"/>
          <w:rtl w:val="0"/>
          <w:lang w:val="zh-TW" w:eastAsia="zh-TW"/>
        </w:rPr>
        <w:t>设计</w:t>
      </w:r>
      <w:r>
        <w:rPr>
          <w:rFonts w:eastAsia="PingFang SC Regular" w:hint="eastAsia"/>
          <w:rtl w:val="0"/>
          <w:lang w:val="zh-CN" w:eastAsia="zh-CN"/>
        </w:rPr>
        <w:t>数据</w:t>
      </w:r>
      <w:r>
        <w:rPr>
          <w:rFonts w:eastAsia="PingFang SC Regular" w:hint="eastAsia"/>
          <w:rtl w:val="0"/>
          <w:lang w:val="zh-TW" w:eastAsia="zh-TW"/>
        </w:rPr>
        <w:t>监控体系的代码架构</w:t>
      </w:r>
    </w:p>
    <w:p>
      <w:pPr>
        <w:pStyle w:val="Body A"/>
        <w:numPr>
          <w:ilvl w:val="0"/>
          <w:numId w:val="8"/>
        </w:numPr>
        <w:rPr>
          <w:rFonts w:eastAsia="PingFang SC Regular" w:hint="eastAsia"/>
          <w:lang w:val="zh-TW" w:eastAsia="zh-TW"/>
        </w:rPr>
      </w:pPr>
      <w:r>
        <w:rPr>
          <w:rFonts w:eastAsia="PingFang SC Regular" w:hint="eastAsia"/>
          <w:rtl w:val="0"/>
          <w:lang w:val="zh-TW" w:eastAsia="zh-TW"/>
        </w:rPr>
        <w:t>开发可复用工具代码</w:t>
      </w:r>
    </w:p>
    <w:p>
      <w:pPr>
        <w:pStyle w:val="Body A"/>
        <w:numPr>
          <w:ilvl w:val="0"/>
          <w:numId w:val="8"/>
        </w:numPr>
        <w:rPr>
          <w:rFonts w:eastAsia="PingFang SC Regular" w:hint="eastAsia"/>
          <w:lang w:val="zh-CN" w:eastAsia="zh-CN"/>
        </w:rPr>
      </w:pPr>
      <w:r>
        <w:rPr>
          <w:rFonts w:eastAsia="PingFang SC Regular" w:hint="eastAsia"/>
          <w:rtl w:val="0"/>
          <w:lang w:val="zh-CN" w:eastAsia="zh-CN"/>
        </w:rPr>
        <w:t>开发监控体系代码</w:t>
      </w:r>
    </w:p>
    <w:p>
      <w:pPr>
        <w:pStyle w:val="Body A"/>
        <w:rPr>
          <w:rFonts w:ascii="PingFang SC Regular" w:cs="PingFang SC Regular" w:hAnsi="PingFang SC Regular" w:eastAsia="PingFang SC Regular"/>
        </w:rPr>
      </w:pPr>
      <w:r>
        <w:rPr>
          <w:rStyle w:val="None"/>
          <w:rFonts w:eastAsia="PingFang SC Semibold" w:hint="eastAsia"/>
          <w:rtl w:val="0"/>
          <w:lang w:val="zh-CN" w:eastAsia="zh-CN"/>
        </w:rPr>
        <w:t>项目成果</w:t>
      </w:r>
      <w:r>
        <w:rPr>
          <w:rFonts w:eastAsia="PingFang SC Regular" w:hint="eastAsia"/>
          <w:rtl w:val="0"/>
          <w:lang w:val="zh-CN" w:eastAsia="zh-CN"/>
        </w:rPr>
        <w:t>：</w:t>
      </w:r>
    </w:p>
    <w:p>
      <w:pPr>
        <w:pStyle w:val="Body A"/>
        <w:numPr>
          <w:ilvl w:val="0"/>
          <w:numId w:val="9"/>
        </w:numPr>
        <w:rPr>
          <w:rFonts w:eastAsia="PingFang SC Regular" w:hint="eastAsia"/>
          <w:lang w:val="zh-CN" w:eastAsia="zh-CN"/>
        </w:rPr>
      </w:pPr>
      <w:r>
        <w:rPr>
          <w:rFonts w:eastAsia="PingFang SC Regular" w:hint="eastAsia"/>
          <w:rtl w:val="0"/>
          <w:lang w:val="zh-CN" w:eastAsia="zh-CN"/>
        </w:rPr>
        <w:t>建立了需求流程标准，提高需求开发效率</w:t>
      </w:r>
    </w:p>
    <w:p>
      <w:pPr>
        <w:pStyle w:val="Body A"/>
        <w:numPr>
          <w:ilvl w:val="0"/>
          <w:numId w:val="8"/>
        </w:numPr>
        <w:rPr>
          <w:rFonts w:eastAsia="PingFang SC Regular" w:hint="eastAsia"/>
          <w:lang w:val="zh-CN" w:eastAsia="zh-CN"/>
        </w:rPr>
      </w:pPr>
      <w:r>
        <w:rPr>
          <w:rFonts w:eastAsia="PingFang SC Regular" w:hint="eastAsia"/>
          <w:rtl w:val="0"/>
          <w:lang w:val="zh-CN" w:eastAsia="zh-CN"/>
        </w:rPr>
        <w:t>建立了数据报表管理办法，提高了与业务团队沟通的效率</w:t>
      </w:r>
    </w:p>
    <w:p>
      <w:pPr>
        <w:pStyle w:val="Body A"/>
        <w:numPr>
          <w:ilvl w:val="0"/>
          <w:numId w:val="8"/>
        </w:numPr>
        <w:rPr>
          <w:rFonts w:eastAsia="PingFang SC Regular" w:hint="eastAsia"/>
          <w:lang w:val="zh-CN" w:eastAsia="zh-CN"/>
        </w:rPr>
      </w:pPr>
      <w:r>
        <w:rPr>
          <w:rFonts w:eastAsia="PingFang SC Regular" w:hint="eastAsia"/>
          <w:rtl w:val="0"/>
          <w:lang w:val="zh-CN" w:eastAsia="zh-CN"/>
        </w:rPr>
        <w:t>设计了可拓展，高可用的代码框架，稳定输出并支持快速变更</w:t>
      </w:r>
    </w:p>
    <w:p>
      <w:pPr>
        <w:pStyle w:val="Body A"/>
        <w:numPr>
          <w:ilvl w:val="0"/>
          <w:numId w:val="8"/>
        </w:numPr>
        <w:rPr>
          <w:rFonts w:eastAsia="PingFang SC Regular" w:hint="eastAsia"/>
          <w:lang w:val="zh-CN" w:eastAsia="zh-CN"/>
        </w:rPr>
      </w:pPr>
      <w:r>
        <w:rPr>
          <w:rFonts w:eastAsia="PingFang SC Regular" w:hint="eastAsia"/>
          <w:rtl w:val="0"/>
          <w:lang w:val="zh-CN" w:eastAsia="zh-CN"/>
        </w:rPr>
        <w:t>统一了数据来源以及数据表样，减少了大量手工操作风险</w:t>
      </w:r>
    </w:p>
    <w:p>
      <w:pPr>
        <w:pStyle w:val="Body A"/>
        <w:numPr>
          <w:ilvl w:val="0"/>
          <w:numId w:val="8"/>
        </w:numPr>
        <w:rPr>
          <w:rFonts w:eastAsia="PingFang SC Regular" w:hint="eastAsia"/>
          <w:lang w:val="zh-CN" w:eastAsia="zh-CN"/>
        </w:rPr>
      </w:pPr>
      <w:r>
        <w:rPr>
          <w:rFonts w:eastAsia="PingFang SC Regular" w:hint="eastAsia"/>
          <w:rtl w:val="0"/>
          <w:lang w:val="zh-CN" w:eastAsia="zh-CN"/>
        </w:rPr>
        <w:t>开发了超过</w:t>
      </w:r>
      <w:r>
        <w:rPr>
          <w:rFonts w:ascii="PingFang SC Regular" w:hAnsi="PingFang SC Regular"/>
          <w:rtl w:val="0"/>
          <w:lang w:val="zh-CN" w:eastAsia="zh-CN"/>
        </w:rPr>
        <w:t>40</w:t>
      </w:r>
      <w:r>
        <w:rPr>
          <w:rFonts w:eastAsia="PingFang SC Regular" w:hint="eastAsia"/>
          <w:rtl w:val="0"/>
          <w:lang w:val="zh-CN" w:eastAsia="zh-CN"/>
        </w:rPr>
        <w:t>个可复用数据探索代码，并封装成工具，提高数据探索以及开发的效率</w:t>
      </w:r>
    </w:p>
    <w:p>
      <w:pPr>
        <w:pStyle w:val="Body A"/>
        <w:numPr>
          <w:ilvl w:val="0"/>
          <w:numId w:val="8"/>
        </w:numPr>
        <w:rPr>
          <w:rFonts w:eastAsia="PingFang SC Regular" w:hint="eastAsia"/>
          <w:lang w:val="zh-CN" w:eastAsia="zh-CN"/>
        </w:rPr>
      </w:pPr>
      <w:r>
        <w:rPr>
          <w:rFonts w:eastAsia="PingFang SC Regular" w:hint="eastAsia"/>
          <w:rtl w:val="0"/>
          <w:lang w:val="zh-CN" w:eastAsia="zh-CN"/>
        </w:rPr>
        <w:t>每月可节省约</w:t>
      </w:r>
      <w:r>
        <w:rPr>
          <w:rFonts w:ascii="PingFang SC Regular" w:hAnsi="PingFang SC Regular"/>
          <w:rtl w:val="0"/>
          <w:lang w:val="zh-CN" w:eastAsia="zh-CN"/>
        </w:rPr>
        <w:t>3</w:t>
      </w:r>
      <w:r>
        <w:rPr>
          <w:rFonts w:eastAsia="PingFang SC Regular" w:hint="eastAsia"/>
          <w:rtl w:val="0"/>
          <w:lang w:val="zh-CN" w:eastAsia="zh-CN"/>
        </w:rPr>
        <w:t>人天，</w:t>
      </w:r>
      <w:r>
        <w:rPr>
          <w:rFonts w:ascii="PingFang SC Regular" w:hAnsi="PingFang SC Regular"/>
          <w:rtl w:val="0"/>
          <w:lang w:val="zh-CN" w:eastAsia="zh-CN"/>
        </w:rPr>
        <w:t>KPI</w:t>
      </w:r>
      <w:r>
        <w:rPr>
          <w:rFonts w:eastAsia="PingFang SC Regular" w:hint="eastAsia"/>
          <w:rtl w:val="0"/>
          <w:lang w:val="zh-CN" w:eastAsia="zh-CN"/>
        </w:rPr>
        <w:t>汇报报告制作时长从</w:t>
      </w:r>
      <w:r>
        <w:rPr>
          <w:rFonts w:ascii="PingFang SC Regular" w:hAnsi="PingFang SC Regular"/>
          <w:rtl w:val="0"/>
          <w:lang w:val="zh-CN" w:eastAsia="zh-CN"/>
        </w:rPr>
        <w:t>8</w:t>
      </w:r>
      <w:r>
        <w:rPr>
          <w:rFonts w:eastAsia="PingFang SC Regular" w:hint="eastAsia"/>
          <w:rtl w:val="0"/>
          <w:lang w:val="zh-CN" w:eastAsia="zh-CN"/>
        </w:rPr>
        <w:t>人天下降至</w:t>
      </w:r>
      <w:r>
        <w:rPr>
          <w:rFonts w:ascii="PingFang SC Regular" w:hAnsi="PingFang SC Regular"/>
          <w:rtl w:val="0"/>
          <w:lang w:val="zh-CN" w:eastAsia="zh-CN"/>
        </w:rPr>
        <w:t>5</w:t>
      </w:r>
      <w:r>
        <w:rPr>
          <w:rFonts w:eastAsia="PingFang SC Regular" w:hint="eastAsia"/>
          <w:rtl w:val="0"/>
          <w:lang w:val="zh-CN" w:eastAsia="zh-CN"/>
        </w:rPr>
        <w:t>人天</w:t>
      </w:r>
    </w:p>
    <w:p>
      <w:pPr>
        <w:pStyle w:val="Body A"/>
        <w:numPr>
          <w:ilvl w:val="0"/>
          <w:numId w:val="8"/>
        </w:numPr>
        <w:rPr>
          <w:rFonts w:eastAsia="PingFang SC Regular" w:hint="eastAsia"/>
          <w:lang w:val="zh-CN" w:eastAsia="zh-CN"/>
        </w:rPr>
      </w:pPr>
      <w:r>
        <w:rPr>
          <w:rFonts w:eastAsia="PingFang SC Regular" w:hint="eastAsia"/>
          <w:rtl w:val="0"/>
          <w:lang w:val="zh-CN" w:eastAsia="zh-CN"/>
        </w:rPr>
        <w:t>基于不同产品，设计并开发了数据中间层，提高后续开发效率</w:t>
      </w:r>
    </w:p>
    <w:p>
      <w:pPr>
        <w:pStyle w:val="Body A"/>
        <w:rPr>
          <w:rFonts w:ascii="PingFang SC Regular" w:cs="PingFang SC Regular" w:hAnsi="PingFang SC Regular" w:eastAsia="PingFang SC Regular"/>
        </w:rPr>
      </w:pPr>
    </w:p>
    <w:p>
      <w:pPr>
        <w:pStyle w:val="Body A"/>
        <w:rPr>
          <w:rFonts w:ascii="PingFang SC Regular" w:cs="PingFang SC Regular" w:hAnsi="PingFang SC Regular" w:eastAsia="PingFang SC Regular"/>
        </w:rPr>
      </w:pPr>
    </w:p>
    <w:p>
      <w:pPr>
        <w:pStyle w:val="Body A"/>
        <w:numPr>
          <w:ilvl w:val="0"/>
          <w:numId w:val="10"/>
        </w:numPr>
        <w:rPr>
          <w:rFonts w:eastAsia="PingFang SC Regular" w:hint="eastAsia"/>
          <w:lang w:val="zh-CN" w:eastAsia="zh-CN"/>
        </w:rPr>
      </w:pPr>
      <w:r>
        <w:rPr>
          <w:rStyle w:val="None"/>
          <w:rFonts w:eastAsia="PingFang SC Semibold" w:hint="eastAsia"/>
          <w:rtl w:val="0"/>
          <w:lang w:val="zh-CN" w:eastAsia="zh-CN"/>
        </w:rPr>
        <w:t>反欺诈风险政策开发</w:t>
      </w:r>
      <w:r>
        <w:rPr>
          <w:rFonts w:eastAsia="PingFang SC Regular" w:hint="eastAsia"/>
          <w:rtl w:val="0"/>
          <w:lang w:val="zh-CN" w:eastAsia="zh-CN"/>
        </w:rPr>
        <w:t>（</w:t>
      </w:r>
      <w:r>
        <w:rPr>
          <w:rFonts w:ascii="PingFang SC Regular" w:hAnsi="PingFang SC Regular"/>
          <w:rtl w:val="0"/>
          <w:lang w:val="zh-CN" w:eastAsia="zh-CN"/>
        </w:rPr>
        <w:t>2019.2 - 2019.4</w:t>
      </w:r>
      <w:r>
        <w:rPr>
          <w:rFonts w:eastAsia="PingFang SC Regular" w:hint="eastAsia"/>
          <w:rtl w:val="0"/>
          <w:lang w:val="zh-CN" w:eastAsia="zh-CN"/>
        </w:rPr>
        <w:t>）：</w:t>
      </w:r>
    </w:p>
    <w:p>
      <w:pPr>
        <w:pStyle w:val="Body A"/>
        <w:rPr>
          <w:rFonts w:ascii="PingFang SC Regular" w:cs="PingFang SC Regular" w:hAnsi="PingFang SC Regular" w:eastAsia="PingFang SC Regular"/>
        </w:rPr>
      </w:pPr>
      <w:r>
        <w:rPr>
          <w:rStyle w:val="None"/>
          <w:rFonts w:eastAsia="PingFang SC Semibold" w:hint="eastAsia"/>
          <w:rtl w:val="0"/>
          <w:lang w:val="zh-CN" w:eastAsia="zh-CN"/>
        </w:rPr>
        <w:t>背景</w:t>
      </w:r>
      <w:r>
        <w:rPr>
          <w:rFonts w:eastAsia="PingFang SC Regular" w:hint="eastAsia"/>
          <w:rtl w:val="0"/>
          <w:lang w:val="zh-CN" w:eastAsia="zh-CN"/>
        </w:rPr>
        <w:t>：</w:t>
      </w:r>
    </w:p>
    <w:p>
      <w:pPr>
        <w:pStyle w:val="Body A"/>
        <w:rPr>
          <w:rFonts w:ascii="PingFang SC Regular" w:cs="PingFang SC Regular" w:hAnsi="PingFang SC Regular" w:eastAsia="PingFang SC Regular"/>
        </w:rPr>
      </w:pPr>
      <w:r>
        <w:rPr>
          <w:rFonts w:eastAsia="PingFang SC Regular" w:hint="eastAsia"/>
          <w:rtl w:val="0"/>
          <w:lang w:val="zh-CN" w:eastAsia="zh-CN"/>
        </w:rPr>
        <w:t>基于业务感知，有相当一部分的欺诈案件来自相同的团队，因此需要设置相应的规则识别并拒绝欺诈客户，降低公司的欺诈风险和减少损失。基于</w:t>
      </w:r>
      <w:r>
        <w:rPr>
          <w:rFonts w:eastAsia="PingFang SC Regular" w:hint="eastAsia"/>
          <w:rtl w:val="0"/>
          <w:lang w:val="zh-TW" w:eastAsia="zh-TW"/>
        </w:rPr>
        <w:t>业务经验</w:t>
      </w:r>
      <w:r>
        <w:rPr>
          <w:rFonts w:eastAsia="PingFang SC Regular" w:hint="eastAsia"/>
          <w:rtl w:val="0"/>
          <w:lang w:val="zh-CN" w:eastAsia="zh-CN"/>
        </w:rPr>
        <w:t>，经过数据探索先后确认如何定义同一欺诈团队，通过何种指标可以区分团队是否属于欺诈团队，以及确定规则实际上应该设置什么值。</w:t>
      </w:r>
    </w:p>
    <w:p>
      <w:pPr>
        <w:pStyle w:val="Body A"/>
        <w:rPr>
          <w:rFonts w:ascii="PingFang SC Regular" w:cs="PingFang SC Regular" w:hAnsi="PingFang SC Regular" w:eastAsia="PingFang SC Regular"/>
        </w:rPr>
      </w:pPr>
      <w:r>
        <w:rPr>
          <w:rStyle w:val="None"/>
          <w:rFonts w:eastAsia="PingFang SC Semibold" w:hint="eastAsia"/>
          <w:rtl w:val="0"/>
          <w:lang w:val="zh-CN" w:eastAsia="zh-CN"/>
        </w:rPr>
        <w:t>主要职责</w:t>
      </w:r>
      <w:r>
        <w:rPr>
          <w:rFonts w:eastAsia="PingFang SC Regular" w:hint="eastAsia"/>
          <w:rtl w:val="0"/>
          <w:lang w:val="zh-CN" w:eastAsia="zh-CN"/>
        </w:rPr>
        <w:t>：</w:t>
      </w:r>
    </w:p>
    <w:p>
      <w:pPr>
        <w:pStyle w:val="Body A"/>
        <w:numPr>
          <w:ilvl w:val="0"/>
          <w:numId w:val="11"/>
        </w:numPr>
        <w:rPr>
          <w:rFonts w:eastAsia="PingFang SC Regular" w:hint="eastAsia"/>
          <w:lang w:val="zh-CN" w:eastAsia="zh-CN"/>
        </w:rPr>
      </w:pPr>
      <w:r>
        <w:rPr>
          <w:rFonts w:eastAsia="PingFang SC Regular" w:hint="eastAsia"/>
          <w:rtl w:val="0"/>
          <w:lang w:val="zh-CN" w:eastAsia="zh-CN"/>
        </w:rPr>
        <w:t>对数据进行探索，并提供分析结果</w:t>
      </w:r>
    </w:p>
    <w:p>
      <w:pPr>
        <w:pStyle w:val="Body A"/>
        <w:numPr>
          <w:ilvl w:val="0"/>
          <w:numId w:val="8"/>
        </w:numPr>
        <w:rPr>
          <w:rFonts w:eastAsia="PingFang SC Regular" w:hint="eastAsia"/>
          <w:lang w:val="zh-CN" w:eastAsia="zh-CN"/>
        </w:rPr>
      </w:pPr>
      <w:r>
        <w:rPr>
          <w:rFonts w:eastAsia="PingFang SC Regular" w:hint="eastAsia"/>
          <w:rtl w:val="0"/>
          <w:lang w:val="zh-CN" w:eastAsia="zh-CN"/>
        </w:rPr>
        <w:t>开发规则监控报表</w:t>
      </w:r>
    </w:p>
    <w:p>
      <w:pPr>
        <w:pStyle w:val="Body A"/>
        <w:rPr>
          <w:rFonts w:ascii="PingFang SC Regular" w:cs="PingFang SC Regular" w:hAnsi="PingFang SC Regular" w:eastAsia="PingFang SC Regular"/>
        </w:rPr>
      </w:pPr>
      <w:r>
        <w:rPr>
          <w:rStyle w:val="None"/>
          <w:rFonts w:eastAsia="PingFang SC Semibold" w:hint="eastAsia"/>
          <w:rtl w:val="0"/>
          <w:lang w:val="zh-CN" w:eastAsia="zh-CN"/>
        </w:rPr>
        <w:t>项目成果</w:t>
      </w:r>
      <w:r>
        <w:rPr>
          <w:rFonts w:eastAsia="PingFang SC Regular" w:hint="eastAsia"/>
          <w:rtl w:val="0"/>
          <w:lang w:val="zh-CN" w:eastAsia="zh-CN"/>
        </w:rPr>
        <w:t>：</w:t>
      </w:r>
    </w:p>
    <w:p>
      <w:pPr>
        <w:pStyle w:val="Body A"/>
        <w:numPr>
          <w:ilvl w:val="0"/>
          <w:numId w:val="12"/>
        </w:numPr>
        <w:rPr>
          <w:rFonts w:eastAsia="PingFang SC Regular" w:hint="eastAsia"/>
          <w:lang w:val="zh-TW" w:eastAsia="zh-TW"/>
        </w:rPr>
      </w:pPr>
      <w:r>
        <w:rPr>
          <w:rFonts w:eastAsia="PingFang SC Regular" w:hint="eastAsia"/>
          <w:rtl w:val="0"/>
          <w:lang w:val="zh-TW" w:eastAsia="zh-TW"/>
        </w:rPr>
        <w:t>相同单位电话不同单位名称规则</w:t>
      </w:r>
      <w:r>
        <w:rPr>
          <w:rFonts w:eastAsia="PingFang SC Regular" w:hint="eastAsia"/>
          <w:rtl w:val="0"/>
          <w:lang w:val="zh-CN" w:eastAsia="zh-CN"/>
        </w:rPr>
        <w:t>表现优于</w:t>
      </w:r>
      <w:r>
        <w:rPr>
          <w:rFonts w:ascii="PingFang SC Regular" w:hAnsi="PingFang SC Regular"/>
          <w:rtl w:val="0"/>
          <w:lang w:val="zh-CN" w:eastAsia="zh-CN"/>
        </w:rPr>
        <w:t>80%</w:t>
      </w:r>
      <w:r>
        <w:rPr>
          <w:rFonts w:eastAsia="PingFang SC Regular" w:hint="eastAsia"/>
          <w:rtl w:val="0"/>
          <w:lang w:val="zh-CN" w:eastAsia="zh-CN"/>
        </w:rPr>
        <w:t>其他反欺诈规则</w:t>
      </w:r>
    </w:p>
    <w:p>
      <w:pPr>
        <w:pStyle w:val="Body A"/>
        <w:rPr>
          <w:rFonts w:ascii="PingFang SC Regular" w:cs="PingFang SC Regular" w:hAnsi="PingFang SC Regular" w:eastAsia="PingFang SC Regular"/>
        </w:rPr>
      </w:pPr>
    </w:p>
    <w:p>
      <w:pPr>
        <w:pStyle w:val="Body A"/>
        <w:numPr>
          <w:ilvl w:val="0"/>
          <w:numId w:val="6"/>
        </w:numPr>
        <w:rPr>
          <w:rFonts w:ascii="PingFang SC Regular" w:hAnsi="PingFang SC Regular"/>
          <w:lang w:val="zh-TW" w:eastAsia="zh-TW"/>
        </w:rPr>
      </w:pPr>
      <w:r>
        <w:rPr>
          <w:rStyle w:val="None"/>
          <w:rFonts w:ascii="PingFang SC Semibold" w:hAnsi="PingFang SC Semibold"/>
          <w:rtl w:val="0"/>
          <w:lang w:val="zh-TW" w:eastAsia="zh-TW"/>
        </w:rPr>
        <w:t>SAS</w:t>
      </w:r>
      <w:r>
        <w:rPr>
          <w:rStyle w:val="None"/>
          <w:rFonts w:eastAsia="PingFang SC Semibold" w:hint="eastAsia"/>
          <w:rtl w:val="0"/>
          <w:lang w:val="zh-TW" w:eastAsia="zh-TW"/>
        </w:rPr>
        <w:t>技术培训</w:t>
      </w:r>
      <w:r>
        <w:rPr>
          <w:rFonts w:eastAsia="PingFang SC Regular" w:hint="eastAsia"/>
          <w:rtl w:val="0"/>
          <w:lang w:val="zh-TW" w:eastAsia="zh-TW"/>
        </w:rPr>
        <w:t>：</w:t>
      </w:r>
    </w:p>
    <w:p>
      <w:pPr>
        <w:pStyle w:val="Body A"/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132"/>
          <w:tab w:val="left" w:pos="9132"/>
        </w:tabs>
        <w:rPr>
          <w:rFonts w:ascii="PingFang SC Regular" w:cs="PingFang SC Regular" w:hAnsi="PingFang SC Regular" w:eastAsia="PingFang SC Regular"/>
        </w:rPr>
      </w:pPr>
      <w:r>
        <w:rPr>
          <w:rStyle w:val="None"/>
          <w:rFonts w:eastAsia="PingFang SC Semibold" w:hint="eastAsia"/>
          <w:rtl w:val="0"/>
          <w:lang w:val="zh-CN" w:eastAsia="zh-CN"/>
        </w:rPr>
        <w:t>背景</w:t>
      </w:r>
      <w:r>
        <w:rPr>
          <w:rFonts w:eastAsia="PingFang SC Regular" w:hint="eastAsia"/>
          <w:rtl w:val="0"/>
          <w:lang w:val="zh-CN" w:eastAsia="zh-CN"/>
        </w:rPr>
        <w:t>：</w:t>
      </w:r>
    </w:p>
    <w:p>
      <w:pPr>
        <w:pStyle w:val="Body A"/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132"/>
          <w:tab w:val="left" w:pos="9132"/>
        </w:tabs>
        <w:rPr>
          <w:rFonts w:ascii="PingFang SC Regular" w:cs="PingFang SC Regular" w:hAnsi="PingFang SC Regular" w:eastAsia="PingFang SC Regular"/>
        </w:rPr>
      </w:pPr>
      <w:r>
        <w:rPr>
          <w:rFonts w:eastAsia="PingFang SC Regular" w:hint="eastAsia"/>
          <w:rtl w:val="0"/>
          <w:lang w:val="zh-CN" w:eastAsia="zh-CN"/>
        </w:rPr>
        <w:t>业务团队正在转型成为数据驱动团队，因此需要整个团队都具备数据报表开发的能力。业务团队人员更迭，会引入不具备</w:t>
      </w:r>
      <w:r>
        <w:rPr>
          <w:rFonts w:ascii="PingFang SC Regular" w:hAnsi="PingFang SC Regular"/>
          <w:rtl w:val="0"/>
          <w:lang w:val="zh-CN" w:eastAsia="zh-CN"/>
        </w:rPr>
        <w:t>SAS</w:t>
      </w:r>
      <w:r>
        <w:rPr>
          <w:rFonts w:eastAsia="PingFang SC Regular" w:hint="eastAsia"/>
          <w:rtl w:val="0"/>
          <w:lang w:val="zh-CN" w:eastAsia="zh-CN"/>
        </w:rPr>
        <w:t>开发能力的新员工，因此需要设计一套培训机制来源源不断为员工提供培训资源。</w:t>
      </w:r>
    </w:p>
    <w:p>
      <w:pPr>
        <w:pStyle w:val="Body A"/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132"/>
          <w:tab w:val="left" w:pos="9132"/>
        </w:tabs>
        <w:rPr>
          <w:rFonts w:ascii="PingFang SC Regular" w:cs="PingFang SC Regular" w:hAnsi="PingFang SC Regular" w:eastAsia="PingFang SC Regular"/>
        </w:rPr>
      </w:pPr>
      <w:r>
        <w:rPr>
          <w:rStyle w:val="None"/>
          <w:rFonts w:eastAsia="PingFang SC Semibold" w:hint="eastAsia"/>
          <w:rtl w:val="0"/>
          <w:lang w:val="zh-CN" w:eastAsia="zh-CN"/>
        </w:rPr>
        <w:t>主要职责</w:t>
      </w:r>
      <w:r>
        <w:rPr>
          <w:rFonts w:eastAsia="PingFang SC Regular" w:hint="eastAsia"/>
          <w:rtl w:val="0"/>
          <w:lang w:val="zh-CN" w:eastAsia="zh-CN"/>
        </w:rPr>
        <w:t>：</w:t>
      </w:r>
    </w:p>
    <w:p>
      <w:pPr>
        <w:pStyle w:val="Body A"/>
        <w:numPr>
          <w:ilvl w:val="0"/>
          <w:numId w:val="13"/>
        </w:numPr>
        <w:rPr>
          <w:rFonts w:eastAsia="PingFang SC Regular" w:hint="eastAsia"/>
          <w:lang w:val="zh-CN" w:eastAsia="zh-CN"/>
        </w:rPr>
      </w:pPr>
      <w:r>
        <w:rPr>
          <w:rFonts w:eastAsia="PingFang SC Regular" w:hint="eastAsia"/>
          <w:rtl w:val="0"/>
          <w:lang w:val="zh-CN" w:eastAsia="zh-CN"/>
        </w:rPr>
        <w:t>设计</w:t>
      </w:r>
      <w:r>
        <w:rPr>
          <w:rFonts w:ascii="PingFang SC Regular" w:hAnsi="PingFang SC Regular"/>
          <w:rtl w:val="0"/>
          <w:lang w:val="zh-CN" w:eastAsia="zh-CN"/>
        </w:rPr>
        <w:t>SAS</w:t>
      </w:r>
      <w:r>
        <w:rPr>
          <w:rFonts w:eastAsia="PingFang SC Regular" w:hint="eastAsia"/>
          <w:rtl w:val="0"/>
          <w:lang w:val="zh-CN" w:eastAsia="zh-CN"/>
        </w:rPr>
        <w:t>培训课程以及考核标准</w:t>
      </w:r>
    </w:p>
    <w:p>
      <w:pPr>
        <w:pStyle w:val="Body A"/>
        <w:numPr>
          <w:ilvl w:val="0"/>
          <w:numId w:val="13"/>
        </w:numPr>
        <w:rPr>
          <w:rFonts w:eastAsia="PingFang SC Regular" w:hint="eastAsia"/>
          <w:lang w:val="zh-CN" w:eastAsia="zh-CN"/>
        </w:rPr>
      </w:pPr>
      <w:r>
        <w:rPr>
          <w:rFonts w:eastAsia="PingFang SC Regular" w:hint="eastAsia"/>
          <w:rtl w:val="0"/>
          <w:lang w:val="zh-CN" w:eastAsia="zh-CN"/>
        </w:rPr>
        <w:t>定期开设</w:t>
      </w:r>
      <w:r>
        <w:rPr>
          <w:rFonts w:ascii="PingFang SC Regular" w:hAnsi="PingFang SC Regular"/>
          <w:rtl w:val="0"/>
          <w:lang w:val="zh-CN" w:eastAsia="zh-CN"/>
        </w:rPr>
        <w:t>SAS</w:t>
      </w:r>
      <w:r>
        <w:rPr>
          <w:rFonts w:eastAsia="PingFang SC Regular" w:hint="eastAsia"/>
          <w:rtl w:val="0"/>
          <w:lang w:val="zh-CN" w:eastAsia="zh-CN"/>
        </w:rPr>
        <w:t>培训课程</w:t>
      </w:r>
    </w:p>
    <w:p>
      <w:pPr>
        <w:pStyle w:val="Body A"/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132"/>
          <w:tab w:val="left" w:pos="9132"/>
        </w:tabs>
        <w:rPr>
          <w:rFonts w:ascii="PingFang SC Regular" w:cs="PingFang SC Regular" w:hAnsi="PingFang SC Regular" w:eastAsia="PingFang SC Regular"/>
        </w:rPr>
      </w:pPr>
      <w:r>
        <w:rPr>
          <w:rStyle w:val="None"/>
          <w:rFonts w:eastAsia="PingFang SC Semibold" w:hint="eastAsia"/>
          <w:rtl w:val="0"/>
          <w:lang w:val="zh-CN" w:eastAsia="zh-CN"/>
        </w:rPr>
        <w:t>项目成果</w:t>
      </w:r>
      <w:r>
        <w:rPr>
          <w:rFonts w:eastAsia="PingFang SC Regular" w:hint="eastAsia"/>
          <w:rtl w:val="0"/>
          <w:lang w:val="zh-CN" w:eastAsia="zh-CN"/>
        </w:rPr>
        <w:t>：</w:t>
      </w:r>
    </w:p>
    <w:p>
      <w:pPr>
        <w:pStyle w:val="Body A"/>
        <w:numPr>
          <w:ilvl w:val="0"/>
          <w:numId w:val="14"/>
        </w:numPr>
        <w:rPr>
          <w:rFonts w:eastAsia="PingFang SC Regular" w:hint="eastAsia"/>
          <w:lang w:val="zh-CN" w:eastAsia="zh-CN"/>
        </w:rPr>
      </w:pPr>
      <w:r>
        <w:rPr>
          <w:rFonts w:eastAsia="PingFang SC Regular" w:hint="eastAsia"/>
          <w:rtl w:val="0"/>
          <w:lang w:val="zh-CN" w:eastAsia="zh-CN"/>
        </w:rPr>
        <w:t>已经开设过</w:t>
      </w:r>
      <w:r>
        <w:rPr>
          <w:rFonts w:ascii="PingFang SC Regular" w:hAnsi="PingFang SC Regular"/>
          <w:rtl w:val="0"/>
          <w:lang w:val="zh-CN" w:eastAsia="zh-CN"/>
        </w:rPr>
        <w:t>2</w:t>
      </w:r>
      <w:r>
        <w:rPr>
          <w:rFonts w:eastAsia="PingFang SC Regular" w:hint="eastAsia"/>
          <w:rtl w:val="0"/>
          <w:lang w:val="zh-CN" w:eastAsia="zh-CN"/>
        </w:rPr>
        <w:t>期培训，共培养</w:t>
      </w:r>
      <w:r>
        <w:rPr>
          <w:rFonts w:ascii="PingFang SC Regular" w:hAnsi="PingFang SC Regular"/>
          <w:rtl w:val="0"/>
          <w:lang w:val="zh-CN" w:eastAsia="zh-CN"/>
        </w:rPr>
        <w:t>10</w:t>
      </w:r>
      <w:r>
        <w:rPr>
          <w:rFonts w:eastAsia="PingFang SC Regular" w:hint="eastAsia"/>
          <w:rtl w:val="0"/>
          <w:lang w:val="zh-CN" w:eastAsia="zh-CN"/>
        </w:rPr>
        <w:t>名具备基础数据报表开发能力的员工</w:t>
      </w:r>
    </w:p>
    <w:p>
      <w:pPr>
        <w:pStyle w:val="Body A"/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132"/>
          <w:tab w:val="left" w:pos="9132"/>
        </w:tabs>
        <w:rPr>
          <w:rFonts w:ascii="PingFang SC Regular" w:cs="PingFang SC Regular" w:hAnsi="PingFang SC Regular" w:eastAsia="PingFang SC Regular"/>
        </w:rPr>
      </w:pPr>
    </w:p>
    <w:p>
      <w:pPr>
        <w:pStyle w:val="Body A"/>
        <w:numPr>
          <w:ilvl w:val="0"/>
          <w:numId w:val="6"/>
        </w:numPr>
        <w:rPr>
          <w:rFonts w:eastAsia="PingFang SC Regular" w:hint="eastAsia"/>
          <w:lang w:val="zh-TW" w:eastAsia="zh-TW"/>
        </w:rPr>
      </w:pPr>
      <w:r>
        <w:rPr>
          <w:rStyle w:val="None"/>
          <w:rFonts w:eastAsia="PingFang SC Semibold" w:hint="eastAsia"/>
          <w:rtl w:val="0"/>
          <w:lang w:val="zh-TW" w:eastAsia="zh-TW"/>
        </w:rPr>
        <w:t>个</w:t>
      </w:r>
      <w:r>
        <w:rPr>
          <w:rStyle w:val="None"/>
          <w:rFonts w:eastAsia="PingFang SC Semibold" w:hint="eastAsia"/>
          <w:rtl w:val="0"/>
          <w:lang w:val="zh-CN" w:eastAsia="zh-CN"/>
        </w:rPr>
        <w:t>人</w:t>
      </w:r>
      <w:r>
        <w:rPr>
          <w:rStyle w:val="None"/>
          <w:rFonts w:eastAsia="PingFang SC Semibold" w:hint="eastAsia"/>
          <w:rtl w:val="0"/>
          <w:lang w:val="zh-TW" w:eastAsia="zh-TW"/>
        </w:rPr>
        <w:t>化健康知识图谱</w:t>
      </w:r>
      <w:r>
        <w:rPr>
          <w:rStyle w:val="None"/>
          <w:rFonts w:ascii="PingFang SC Semibold" w:hAnsi="PingFang SC Semibold"/>
          <w:rtl w:val="0"/>
          <w:lang w:val="zh-CN" w:eastAsia="zh-CN"/>
        </w:rPr>
        <w:t xml:space="preserve"> </w:t>
      </w:r>
      <w:r>
        <w:rPr>
          <w:rStyle w:val="None"/>
          <w:rFonts w:ascii="PingFang SC Semibold" w:hAnsi="PingFang SC Semibold"/>
          <w:rtl w:val="0"/>
          <w:lang w:val="zh-CN" w:eastAsia="zh-CN"/>
        </w:rPr>
        <w:t>Personalized Health Knowledge Graph</w:t>
      </w:r>
      <w:r>
        <w:rPr>
          <w:rStyle w:val="None"/>
          <w:rFonts w:ascii="PingFang SC Regular" w:hAnsi="PingFang SC Regular"/>
          <w:rtl w:val="0"/>
          <w:lang w:val="zh-TW" w:eastAsia="zh-TW"/>
        </w:rPr>
        <w:t>-</w:t>
      </w:r>
      <w:r>
        <w:rPr>
          <w:rStyle w:val="None"/>
          <w:rFonts w:eastAsia="PingFang SC Regular" w:hint="eastAsia"/>
          <w:rtl w:val="0"/>
          <w:lang w:val="zh-TW" w:eastAsia="zh-TW"/>
        </w:rPr>
        <w:t>硕士毕业设计：</w:t>
      </w:r>
    </w:p>
    <w:p>
      <w:pPr>
        <w:pStyle w:val="Body A"/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132"/>
          <w:tab w:val="left" w:pos="9132"/>
        </w:tabs>
        <w:rPr>
          <w:rStyle w:val="None"/>
          <w:rFonts w:ascii="PingFang SC Regular" w:cs="PingFang SC Regular" w:hAnsi="PingFang SC Regular" w:eastAsia="PingFang SC Regular"/>
          <w:lang w:val="zh-TW" w:eastAsia="zh-TW"/>
        </w:rPr>
      </w:pPr>
      <w:r>
        <w:rPr>
          <w:rStyle w:val="None"/>
          <w:rFonts w:eastAsia="PingFang SC Semibold" w:hint="eastAsia"/>
          <w:rtl w:val="0"/>
          <w:lang w:val="zh-CN" w:eastAsia="zh-CN"/>
        </w:rPr>
        <w:t>背景</w:t>
      </w:r>
      <w:r>
        <w:rPr>
          <w:rStyle w:val="None"/>
          <w:rFonts w:eastAsia="PingFang SC Regular" w:hint="eastAsia"/>
          <w:rtl w:val="0"/>
          <w:lang w:val="zh-CN" w:eastAsia="zh-CN"/>
        </w:rPr>
        <w:t>：</w:t>
      </w:r>
    </w:p>
    <w:p>
      <w:pPr>
        <w:pStyle w:val="Body A"/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132"/>
          <w:tab w:val="left" w:pos="9132"/>
        </w:tabs>
        <w:rPr>
          <w:rFonts w:ascii="PingFang SC Regular" w:cs="PingFang SC Regular" w:hAnsi="PingFang SC Regular" w:eastAsia="PingFang SC Regular"/>
        </w:rPr>
      </w:pPr>
      <w:r>
        <w:rPr>
          <w:rFonts w:eastAsia="PingFang SC Regular" w:hint="eastAsia"/>
          <w:rtl w:val="0"/>
          <w:lang w:val="zh-CN" w:eastAsia="zh-CN"/>
        </w:rPr>
        <w:t>该项目是全栈的开发项目，运用技术包括</w:t>
      </w:r>
      <w:r>
        <w:rPr>
          <w:rFonts w:ascii="PingFang SC Regular" w:hAnsi="PingFang SC Regular"/>
          <w:rtl w:val="0"/>
          <w:lang w:val="zh-CN" w:eastAsia="zh-CN"/>
        </w:rPr>
        <w:t>Python</w:t>
      </w:r>
      <w:r>
        <w:rPr>
          <w:rFonts w:eastAsia="PingFang SC Regular" w:hint="eastAsia"/>
          <w:rtl w:val="0"/>
          <w:lang w:val="zh-CN" w:eastAsia="zh-CN"/>
        </w:rPr>
        <w:t>，</w:t>
      </w:r>
      <w:r>
        <w:rPr>
          <w:rFonts w:ascii="PingFang SC Regular" w:hAnsi="PingFang SC Regular"/>
          <w:rtl w:val="0"/>
          <w:lang w:val="zh-TW" w:eastAsia="zh-TW"/>
        </w:rPr>
        <w:t>JavaScript/HTML/CSS</w:t>
      </w:r>
      <w:r>
        <w:rPr>
          <w:rFonts w:eastAsia="PingFang SC Regular" w:hint="eastAsia"/>
          <w:rtl w:val="0"/>
          <w:lang w:val="zh-CN" w:eastAsia="zh-CN"/>
        </w:rPr>
        <w:t>，</w:t>
      </w:r>
      <w:r>
        <w:rPr>
          <w:rFonts w:ascii="PingFang SC Regular" w:hAnsi="PingFang SC Regular"/>
          <w:rtl w:val="0"/>
          <w:lang w:val="zh-CN" w:eastAsia="zh-CN"/>
        </w:rPr>
        <w:t>MongoDB</w:t>
      </w:r>
      <w:r>
        <w:rPr>
          <w:rFonts w:eastAsia="PingFang SC Regular" w:hint="eastAsia"/>
          <w:rtl w:val="0"/>
          <w:lang w:val="zh-CN" w:eastAsia="zh-CN"/>
        </w:rPr>
        <w:t>。通过一个月的快速学习，掌握基本开发全栈项目的技能。</w:t>
      </w:r>
    </w:p>
    <w:p>
      <w:pPr>
        <w:pStyle w:val="Body A"/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132"/>
          <w:tab w:val="left" w:pos="9132"/>
        </w:tabs>
        <w:rPr>
          <w:rStyle w:val="None"/>
          <w:rFonts w:ascii="PingFang SC Regular" w:cs="PingFang SC Regular" w:hAnsi="PingFang SC Regular" w:eastAsia="PingFang SC Regular"/>
          <w:lang w:val="zh-TW" w:eastAsia="zh-TW"/>
        </w:rPr>
      </w:pPr>
      <w:r>
        <w:rPr>
          <w:rFonts w:eastAsia="PingFang SC Regular" w:hint="eastAsia"/>
          <w:rtl w:val="0"/>
          <w:lang w:val="zh-CN" w:eastAsia="zh-CN"/>
        </w:rPr>
        <w:t>该项目旨在建立一个可以个性化监控病患的知识图谱系统，并可以基于病人的病史，预测出病人未来的健康风险，并提出健康建议或疾病治疗方案。</w:t>
      </w:r>
    </w:p>
    <w:p>
      <w:pPr>
        <w:pStyle w:val="Body A"/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132"/>
          <w:tab w:val="left" w:pos="9132"/>
        </w:tabs>
        <w:rPr>
          <w:rFonts w:ascii="PingFang SC Regular" w:cs="PingFang SC Regular" w:hAnsi="PingFang SC Regular" w:eastAsia="PingFang SC Regular"/>
        </w:rPr>
      </w:pPr>
      <w:r>
        <w:rPr>
          <w:rStyle w:val="None"/>
          <w:rFonts w:eastAsia="PingFang SC Semibold" w:hint="eastAsia"/>
          <w:rtl w:val="0"/>
          <w:lang w:val="zh-CN" w:eastAsia="zh-CN"/>
        </w:rPr>
        <w:t>主要职责</w:t>
      </w:r>
      <w:r>
        <w:rPr>
          <w:rFonts w:eastAsia="PingFang SC Regular" w:hint="eastAsia"/>
          <w:rtl w:val="0"/>
          <w:lang w:val="zh-CN" w:eastAsia="zh-CN"/>
        </w:rPr>
        <w:t>：</w:t>
      </w:r>
    </w:p>
    <w:p>
      <w:pPr>
        <w:pStyle w:val="Body A"/>
        <w:numPr>
          <w:ilvl w:val="0"/>
          <w:numId w:val="15"/>
        </w:numPr>
        <w:rPr>
          <w:rFonts w:eastAsia="PingFang SC Regular" w:hint="eastAsia"/>
          <w:lang w:val="zh-CN" w:eastAsia="zh-CN"/>
        </w:rPr>
      </w:pPr>
      <w:r>
        <w:rPr>
          <w:rFonts w:eastAsia="PingFang SC Regular" w:hint="eastAsia"/>
          <w:rtl w:val="0"/>
          <w:lang w:val="zh-CN" w:eastAsia="zh-CN"/>
        </w:rPr>
        <w:t>设计并开发知识图谱系统</w:t>
      </w:r>
    </w:p>
    <w:p>
      <w:pPr>
        <w:pStyle w:val="Body A"/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132"/>
          <w:tab w:val="left" w:pos="9132"/>
        </w:tabs>
        <w:rPr>
          <w:rFonts w:ascii="PingFang SC Regular" w:cs="PingFang SC Regular" w:hAnsi="PingFang SC Regular" w:eastAsia="PingFang SC Regular"/>
        </w:rPr>
      </w:pPr>
      <w:r>
        <w:rPr>
          <w:rStyle w:val="None"/>
          <w:rFonts w:eastAsia="PingFang SC Semibold" w:hint="eastAsia"/>
          <w:rtl w:val="0"/>
          <w:lang w:val="zh-CN" w:eastAsia="zh-CN"/>
        </w:rPr>
        <w:t>项目成果</w:t>
      </w:r>
      <w:r>
        <w:rPr>
          <w:rFonts w:eastAsia="PingFang SC Regular" w:hint="eastAsia"/>
          <w:rtl w:val="0"/>
          <w:lang w:val="zh-CN" w:eastAsia="zh-CN"/>
        </w:rPr>
        <w:t>：</w:t>
      </w:r>
    </w:p>
    <w:p>
      <w:pPr>
        <w:pStyle w:val="Body A"/>
        <w:numPr>
          <w:ilvl w:val="0"/>
          <w:numId w:val="16"/>
        </w:numPr>
        <w:rPr>
          <w:rFonts w:eastAsia="PingFang SC Regular" w:hint="eastAsia"/>
          <w:lang w:val="zh-CN" w:eastAsia="zh-CN"/>
        </w:rPr>
      </w:pPr>
      <w:r>
        <w:rPr>
          <w:rFonts w:eastAsia="PingFang SC Regular" w:hint="eastAsia"/>
          <w:rtl w:val="0"/>
          <w:lang w:val="zh-CN" w:eastAsia="zh-CN"/>
        </w:rPr>
        <w:t>开发出交互式知识图谱系统</w:t>
      </w:r>
      <w:r>
        <w:rPr>
          <w:rFonts w:ascii="PingFang SC Regular" w:hAnsi="PingFang SC Regular"/>
          <w:rtl w:val="0"/>
          <w:lang w:val="zh-CN" w:eastAsia="zh-CN"/>
        </w:rPr>
        <w:t>Demo</w:t>
      </w:r>
    </w:p>
    <w:p>
      <w:pPr>
        <w:pStyle w:val="Body A"/>
        <w:numPr>
          <w:ilvl w:val="0"/>
          <w:numId w:val="13"/>
        </w:numPr>
        <w:rPr>
          <w:rFonts w:eastAsia="PingFang SC Regular" w:hint="eastAsia"/>
          <w:lang w:val="zh-CN" w:eastAsia="zh-CN"/>
        </w:rPr>
      </w:pPr>
      <w:r>
        <w:rPr>
          <w:rFonts w:eastAsia="PingFang SC Regular" w:hint="eastAsia"/>
          <w:rtl w:val="0"/>
          <w:lang w:val="zh-CN" w:eastAsia="zh-CN"/>
        </w:rPr>
        <w:t>课程得分</w:t>
      </w:r>
      <w:r>
        <w:rPr>
          <w:rFonts w:ascii="PingFang SC Regular" w:hAnsi="PingFang SC Regular"/>
          <w:rtl w:val="0"/>
          <w:lang w:val="zh-CN" w:eastAsia="zh-CN"/>
        </w:rPr>
        <w:t>6/7</w:t>
      </w:r>
    </w:p>
    <w:p>
      <w:pPr>
        <w:pStyle w:val="Body A"/>
        <w:rPr>
          <w:rFonts w:ascii="PingFang SC Regular" w:cs="PingFang SC Regular" w:hAnsi="PingFang SC Regular" w:eastAsia="PingFang SC Regular"/>
        </w:rPr>
      </w:pPr>
    </w:p>
    <w:p>
      <w:pPr>
        <w:pStyle w:val="Body A"/>
        <w:numPr>
          <w:ilvl w:val="0"/>
          <w:numId w:val="6"/>
        </w:numPr>
        <w:rPr>
          <w:rFonts w:eastAsia="PingFang SC Regular" w:hint="eastAsia"/>
          <w:lang w:val="zh-CN" w:eastAsia="zh-CN"/>
        </w:rPr>
      </w:pPr>
      <w:r>
        <w:rPr>
          <w:rFonts w:eastAsia="PingFang SC Regular" w:hint="eastAsia"/>
          <w:rtl w:val="0"/>
          <w:lang w:val="zh-CN" w:eastAsia="zh-CN"/>
        </w:rPr>
        <w:t>个人开发项目</w:t>
      </w:r>
      <w:r>
        <w:rPr>
          <w:rFonts w:eastAsia="PingFang SC Regular" w:hint="eastAsia"/>
          <w:rtl w:val="0"/>
          <w:lang w:val="zh-TW" w:eastAsia="zh-TW"/>
        </w:rPr>
        <w:t>：</w:t>
      </w:r>
    </w:p>
    <w:p>
      <w:pPr>
        <w:pStyle w:val="Body A"/>
        <w:numPr>
          <w:ilvl w:val="0"/>
          <w:numId w:val="18"/>
        </w:numPr>
        <w:rPr>
          <w:rFonts w:eastAsia="PingFang SC Regular" w:hint="eastAsia"/>
          <w:lang w:val="zh-CN" w:eastAsia="zh-CN"/>
        </w:rPr>
      </w:pPr>
      <w:r>
        <w:rPr>
          <w:rStyle w:val="None"/>
          <w:rFonts w:eastAsia="PingFang SC Semibold" w:hint="eastAsia"/>
          <w:rtl w:val="0"/>
          <w:lang w:val="zh-CN" w:eastAsia="zh-CN"/>
        </w:rPr>
        <w:t>足彩预测模型</w:t>
      </w:r>
      <w:r>
        <w:rPr>
          <w:rFonts w:eastAsia="PingFang SC Regular" w:hint="eastAsia"/>
          <w:rtl w:val="0"/>
          <w:lang w:val="zh-CN" w:eastAsia="zh-CN"/>
        </w:rPr>
        <w:t>：</w:t>
      </w:r>
    </w:p>
    <w:p>
      <w:pPr>
        <w:pStyle w:val="Body A"/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132"/>
          <w:tab w:val="left" w:pos="9132"/>
        </w:tabs>
        <w:rPr>
          <w:rFonts w:ascii="PingFang SC Regular" w:cs="PingFang SC Regular" w:hAnsi="PingFang SC Regular" w:eastAsia="PingFang SC Regular"/>
        </w:rPr>
      </w:pPr>
      <w:r>
        <w:rPr>
          <w:rStyle w:val="None"/>
          <w:rFonts w:eastAsia="PingFang SC Semibold" w:hint="eastAsia"/>
          <w:rtl w:val="0"/>
          <w:lang w:val="zh-CN" w:eastAsia="zh-CN"/>
        </w:rPr>
        <w:t>背景</w:t>
      </w:r>
      <w:r>
        <w:rPr>
          <w:rFonts w:eastAsia="PingFang SC Regular" w:hint="eastAsia"/>
          <w:rtl w:val="0"/>
          <w:lang w:val="zh-CN" w:eastAsia="zh-CN"/>
        </w:rPr>
        <w:t>：</w:t>
      </w:r>
    </w:p>
    <w:p>
      <w:pPr>
        <w:pStyle w:val="Body A"/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132"/>
          <w:tab w:val="left" w:pos="9132"/>
        </w:tabs>
        <w:rPr>
          <w:rFonts w:ascii="PingFang SC Regular" w:cs="PingFang SC Regular" w:hAnsi="PingFang SC Regular" w:eastAsia="PingFang SC Regular"/>
        </w:rPr>
      </w:pPr>
      <w:r>
        <w:rPr>
          <w:rFonts w:eastAsia="PingFang SC Regular" w:hint="eastAsia"/>
          <w:rtl w:val="0"/>
          <w:lang w:val="zh-TW" w:eastAsia="zh-TW"/>
        </w:rPr>
        <w:t>为了在足彩赛场上披荆斩棘</w:t>
      </w:r>
      <w:r>
        <w:rPr>
          <w:rFonts w:eastAsia="PingFang SC Regular" w:hint="eastAsia"/>
          <w:rtl w:val="0"/>
          <w:lang w:val="zh-CN" w:eastAsia="zh-CN"/>
        </w:rPr>
        <w:t>，利用机器学习算法提供科学客观的数据支持。</w:t>
      </w:r>
    </w:p>
    <w:p>
      <w:pPr>
        <w:pStyle w:val="Body A"/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132"/>
          <w:tab w:val="left" w:pos="9132"/>
        </w:tabs>
        <w:rPr>
          <w:rFonts w:ascii="PingFang SC Regular" w:cs="PingFang SC Regular" w:hAnsi="PingFang SC Regular" w:eastAsia="PingFang SC Regular"/>
        </w:rPr>
      </w:pPr>
      <w:r>
        <w:rPr>
          <w:rStyle w:val="None"/>
          <w:rFonts w:eastAsia="PingFang SC Semibold" w:hint="eastAsia"/>
          <w:rtl w:val="0"/>
          <w:lang w:val="zh-CN" w:eastAsia="zh-CN"/>
        </w:rPr>
        <w:t>主要职责</w:t>
      </w:r>
      <w:r>
        <w:rPr>
          <w:rFonts w:eastAsia="PingFang SC Regular" w:hint="eastAsia"/>
          <w:rtl w:val="0"/>
          <w:lang w:val="zh-CN" w:eastAsia="zh-CN"/>
        </w:rPr>
        <w:t>：</w:t>
      </w:r>
    </w:p>
    <w:p>
      <w:pPr>
        <w:pStyle w:val="Body A"/>
        <w:numPr>
          <w:ilvl w:val="0"/>
          <w:numId w:val="19"/>
        </w:numPr>
        <w:rPr>
          <w:rFonts w:eastAsia="PingFang SC Regular" w:hint="eastAsia"/>
          <w:lang w:val="zh-CN" w:eastAsia="zh-CN"/>
        </w:rPr>
      </w:pPr>
      <w:r>
        <w:rPr>
          <w:rFonts w:eastAsia="PingFang SC Regular" w:hint="eastAsia"/>
          <w:rtl w:val="0"/>
          <w:lang w:val="zh-CN" w:eastAsia="zh-CN"/>
        </w:rPr>
        <w:t>开发</w:t>
      </w:r>
      <w:r>
        <w:rPr>
          <w:rFonts w:ascii="PingFang SC Regular" w:hAnsi="PingFang SC Regular"/>
          <w:rtl w:val="0"/>
          <w:lang w:val="zh-CN" w:eastAsia="zh-CN"/>
        </w:rPr>
        <w:t>Scrapy</w:t>
      </w:r>
      <w:r>
        <w:rPr>
          <w:rFonts w:eastAsia="PingFang SC Regular" w:hint="eastAsia"/>
          <w:rtl w:val="0"/>
          <w:lang w:val="zh-CN" w:eastAsia="zh-CN"/>
        </w:rPr>
        <w:t>爬虫脚本，爬取足球数据网站</w:t>
      </w:r>
    </w:p>
    <w:p>
      <w:pPr>
        <w:pStyle w:val="Body A"/>
        <w:numPr>
          <w:ilvl w:val="0"/>
          <w:numId w:val="19"/>
        </w:numPr>
        <w:rPr>
          <w:rFonts w:eastAsia="PingFang SC Regular" w:hint="eastAsia"/>
          <w:lang w:val="zh-CN" w:eastAsia="zh-CN"/>
        </w:rPr>
      </w:pPr>
      <w:r>
        <w:rPr>
          <w:rFonts w:eastAsia="PingFang SC Regular" w:hint="eastAsia"/>
          <w:rtl w:val="0"/>
          <w:lang w:val="zh-CN" w:eastAsia="zh-CN"/>
        </w:rPr>
        <w:t>进行数据处理以及数据探索</w:t>
      </w:r>
    </w:p>
    <w:p>
      <w:pPr>
        <w:pStyle w:val="Body A"/>
        <w:numPr>
          <w:ilvl w:val="0"/>
          <w:numId w:val="19"/>
        </w:numPr>
        <w:rPr>
          <w:rFonts w:eastAsia="PingFang SC Regular" w:hint="eastAsia"/>
          <w:lang w:val="zh-CN" w:eastAsia="zh-CN"/>
        </w:rPr>
      </w:pPr>
      <w:r>
        <w:rPr>
          <w:rFonts w:eastAsia="PingFang SC Regular" w:hint="eastAsia"/>
          <w:rtl w:val="0"/>
          <w:lang w:val="zh-CN" w:eastAsia="zh-CN"/>
        </w:rPr>
        <w:t>建立数据模型</w:t>
      </w:r>
    </w:p>
    <w:p>
      <w:pPr>
        <w:pStyle w:val="Body A"/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132"/>
          <w:tab w:val="left" w:pos="9132"/>
        </w:tabs>
        <w:rPr>
          <w:rFonts w:ascii="PingFang SC Regular" w:cs="PingFang SC Regular" w:hAnsi="PingFang SC Regular" w:eastAsia="PingFang SC Regular"/>
        </w:rPr>
      </w:pPr>
      <w:r>
        <w:rPr>
          <w:rStyle w:val="None"/>
          <w:rFonts w:eastAsia="PingFang SC Semibold" w:hint="eastAsia"/>
          <w:rtl w:val="0"/>
          <w:lang w:val="zh-CN" w:eastAsia="zh-CN"/>
        </w:rPr>
        <w:t>项目成果</w:t>
      </w:r>
      <w:r>
        <w:rPr>
          <w:rFonts w:eastAsia="PingFang SC Regular" w:hint="eastAsia"/>
          <w:rtl w:val="0"/>
          <w:lang w:val="zh-CN" w:eastAsia="zh-CN"/>
        </w:rPr>
        <w:t>：</w:t>
      </w:r>
    </w:p>
    <w:p>
      <w:pPr>
        <w:pStyle w:val="Body A"/>
        <w:numPr>
          <w:ilvl w:val="0"/>
          <w:numId w:val="20"/>
        </w:numPr>
        <w:rPr>
          <w:rFonts w:eastAsia="PingFang SC Regular" w:hint="eastAsia"/>
          <w:lang w:val="zh-CN" w:eastAsia="zh-CN"/>
        </w:rPr>
      </w:pPr>
      <w:r>
        <w:rPr>
          <w:rFonts w:eastAsia="PingFang SC Regular" w:hint="eastAsia"/>
          <w:rtl w:val="0"/>
          <w:lang w:val="zh-CN" w:eastAsia="zh-CN"/>
        </w:rPr>
        <w:t>准确率：随机森林</w:t>
      </w:r>
      <w:r>
        <w:rPr>
          <w:rFonts w:ascii="PingFang SC Regular" w:hAnsi="PingFang SC Regular"/>
          <w:rtl w:val="0"/>
          <w:lang w:val="zh-CN" w:eastAsia="zh-CN"/>
        </w:rPr>
        <w:t>55%</w:t>
      </w:r>
      <w:r>
        <w:rPr>
          <w:rFonts w:eastAsia="PingFang SC Regular" w:hint="eastAsia"/>
          <w:rtl w:val="0"/>
          <w:lang w:val="zh-CN" w:eastAsia="zh-CN"/>
        </w:rPr>
        <w:t>，朴素贝叶斯</w:t>
      </w:r>
      <w:r>
        <w:rPr>
          <w:rFonts w:ascii="PingFang SC Regular" w:hAnsi="PingFang SC Regular"/>
          <w:rtl w:val="0"/>
          <w:lang w:val="zh-CN" w:eastAsia="zh-CN"/>
        </w:rPr>
        <w:t>50%</w:t>
      </w:r>
      <w:r>
        <w:rPr>
          <w:rFonts w:eastAsia="PingFang SC Regular" w:hint="eastAsia"/>
          <w:rtl w:val="0"/>
          <w:lang w:val="zh-CN" w:eastAsia="zh-CN"/>
        </w:rPr>
        <w:t>，决策树</w:t>
      </w:r>
      <w:r>
        <w:rPr>
          <w:rFonts w:ascii="PingFang SC Regular" w:hAnsi="PingFang SC Regular"/>
          <w:rtl w:val="0"/>
          <w:lang w:val="zh-CN" w:eastAsia="zh-CN"/>
        </w:rPr>
        <w:t>51%</w:t>
      </w:r>
    </w:p>
    <w:p>
      <w:pPr>
        <w:pStyle w:val="Body A"/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132"/>
          <w:tab w:val="left" w:pos="9132"/>
        </w:tabs>
        <w:rPr>
          <w:rFonts w:ascii="PingFang SC Regular" w:cs="PingFang SC Regular" w:hAnsi="PingFang SC Regular" w:eastAsia="PingFang SC Regular"/>
        </w:rPr>
      </w:pPr>
    </w:p>
    <w:p>
      <w:pPr>
        <w:pStyle w:val="Body A"/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132"/>
          <w:tab w:val="left" w:pos="9132"/>
        </w:tabs>
        <w:rPr>
          <w:rStyle w:val="None"/>
          <w:rFonts w:ascii="PingFang SC Semibold" w:cs="PingFang SC Semibold" w:hAnsi="PingFang SC Semibold" w:eastAsia="PingFang SC Semibold"/>
        </w:rPr>
      </w:pPr>
      <w:r>
        <w:rPr>
          <w:rFonts w:eastAsia="PingFang SC Regular" w:hint="eastAsia"/>
          <w:rtl w:val="0"/>
          <w:lang w:val="zh-TW" w:eastAsia="zh-TW"/>
        </w:rPr>
        <w:t>教育背景</w:t>
      </w:r>
    </w:p>
    <w:p>
      <w:pPr>
        <w:pStyle w:val="Body A"/>
        <w:pBdr>
          <w:top w:val="single" w:color="000000" w:sz="8" w:space="0" w:shadow="0" w:frame="0"/>
          <w:left w:val="nil"/>
          <w:bottom w:val="nil"/>
          <w:right w:val="nil"/>
        </w:pBdr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132"/>
          <w:tab w:val="left" w:pos="9132"/>
        </w:tabs>
        <w:rPr>
          <w:rFonts w:ascii="PingFang SC Regular" w:cs="PingFang SC Regular" w:hAnsi="PingFang SC Regular" w:eastAsia="PingFang SC Regular"/>
        </w:rPr>
      </w:pPr>
      <w:r>
        <w:rPr>
          <w:rFonts w:eastAsia="PingFang SC Regular" w:hint="eastAsia"/>
          <w:rtl w:val="0"/>
          <w:lang w:val="zh-TW" w:eastAsia="zh-TW"/>
        </w:rPr>
        <w:t>硕士</w:t>
      </w:r>
      <w:r>
        <w:rPr>
          <w:rFonts w:ascii="PingFang SC Regular" w:hAnsi="PingFang SC Regular"/>
          <w:rtl w:val="0"/>
          <w:lang w:val="zh-CN" w:eastAsia="zh-CN"/>
        </w:rPr>
        <w:t xml:space="preserve">        </w:t>
      </w:r>
      <w:r>
        <w:rPr>
          <w:rFonts w:eastAsia="PingFang SC Regular" w:hint="eastAsia"/>
          <w:rtl w:val="0"/>
          <w:lang w:val="zh-TW" w:eastAsia="zh-TW"/>
        </w:rPr>
        <w:t>昆士兰大学</w:t>
      </w:r>
      <w:r>
        <w:rPr>
          <w:rFonts w:ascii="PingFang SC Regular" w:hAnsi="PingFang SC Regular"/>
          <w:rtl w:val="0"/>
          <w:lang w:val="zh-TW" w:eastAsia="zh-TW"/>
        </w:rPr>
        <w:t>(</w:t>
      </w:r>
      <w:r>
        <w:rPr>
          <w:rFonts w:eastAsia="PingFang SC Regular" w:hint="eastAsia"/>
          <w:rtl w:val="0"/>
          <w:lang w:val="zh-TW" w:eastAsia="zh-TW"/>
        </w:rPr>
        <w:t>澳大利亚</w:t>
      </w:r>
      <w:r>
        <w:rPr>
          <w:rFonts w:ascii="PingFang SC Regular" w:hAnsi="PingFang SC Regular"/>
          <w:rtl w:val="0"/>
          <w:lang w:val="zh-TW" w:eastAsia="zh-TW"/>
        </w:rPr>
        <w:t>)</w:t>
      </w:r>
      <w:r>
        <w:rPr>
          <w:rFonts w:ascii="PingFang SC Regular" w:hAnsi="PingFang SC Regular"/>
          <w:rtl w:val="0"/>
          <w:lang w:val="zh-CN" w:eastAsia="zh-CN"/>
        </w:rPr>
        <w:t xml:space="preserve">     </w:t>
      </w:r>
      <w:r>
        <w:rPr>
          <w:rFonts w:eastAsia="PingFang SC Regular" w:hint="eastAsia"/>
          <w:rtl w:val="0"/>
          <w:lang w:val="zh-TW" w:eastAsia="zh-TW"/>
        </w:rPr>
        <w:t>工程科学硕士</w:t>
      </w:r>
      <w:r>
        <w:rPr>
          <w:rFonts w:ascii="PingFang SC Regular" w:hAnsi="PingFang SC Regular"/>
          <w:rtl w:val="0"/>
          <w:lang w:val="zh-TW" w:eastAsia="zh-TW"/>
        </w:rPr>
        <w:t>(</w:t>
      </w:r>
      <w:r>
        <w:rPr>
          <w:rFonts w:eastAsia="PingFang SC Regular" w:hint="eastAsia"/>
          <w:rtl w:val="0"/>
          <w:lang w:val="zh-TW" w:eastAsia="zh-TW"/>
        </w:rPr>
        <w:t>软件工程</w:t>
      </w:r>
      <w:r>
        <w:rPr>
          <w:rFonts w:ascii="PingFang SC Regular" w:hAnsi="PingFang SC Regular"/>
          <w:rtl w:val="0"/>
          <w:lang w:val="zh-TW" w:eastAsia="zh-TW"/>
        </w:rPr>
        <w:t>)</w:t>
        <w:tab/>
        <w:tab/>
        <w:tab/>
        <w:tab/>
      </w:r>
      <w:r>
        <w:rPr>
          <w:rFonts w:ascii="PingFang SC Regular" w:hAnsi="PingFang SC Regular"/>
          <w:rtl w:val="0"/>
          <w:lang w:val="zh-CN" w:eastAsia="zh-CN"/>
        </w:rPr>
        <w:t xml:space="preserve">            </w:t>
      </w:r>
      <w:r>
        <w:rPr>
          <w:rFonts w:ascii="PingFang SC Regular" w:hAnsi="PingFang SC Regular"/>
          <w:rtl w:val="0"/>
          <w:lang w:val="zh-TW" w:eastAsia="zh-TW"/>
        </w:rPr>
        <w:t>2016.02 - 2017.07</w:t>
      </w:r>
    </w:p>
    <w:p>
      <w:pPr>
        <w:pStyle w:val="Body A"/>
        <w:rPr>
          <w:rFonts w:ascii="PingFang SC Regular" w:cs="PingFang SC Regular" w:hAnsi="PingFang SC Regular" w:eastAsia="PingFang SC Regular"/>
        </w:rPr>
      </w:pPr>
      <w:r>
        <w:rPr>
          <w:rStyle w:val="None"/>
          <w:rFonts w:ascii="PingFang SC Regular" w:hAnsi="PingFang SC Regular"/>
          <w:sz w:val="14"/>
          <w:szCs w:val="14"/>
          <w:rtl w:val="0"/>
          <w:lang w:val="zh-TW" w:eastAsia="zh-TW"/>
        </w:rPr>
        <w:t>The University of Queensland (AU)</w:t>
        <w:tab/>
        <w:tab/>
        <w:t>Master of Engineering Science(Software Engineering)</w:t>
      </w:r>
    </w:p>
    <w:p>
      <w:pPr>
        <w:pStyle w:val="Body A"/>
        <w:rPr>
          <w:rStyle w:val="None"/>
          <w:rFonts w:ascii="PingFang SC Regular" w:cs="PingFang SC Regular" w:hAnsi="PingFang SC Regular" w:eastAsia="PingFang SC Regular"/>
          <w:outline w:val="0"/>
          <w:color w:val="919191"/>
          <w:u w:color="919191"/>
          <w14:textFill>
            <w14:solidFill>
              <w14:srgbClr w14:val="919191"/>
            </w14:solidFill>
          </w14:textFill>
        </w:rPr>
      </w:pPr>
      <w:r>
        <w:rPr>
          <w:rStyle w:val="None"/>
          <w:rFonts w:eastAsia="PingFang SC Regular" w:hint="eastAsia"/>
          <w:outline w:val="0"/>
          <w:color w:val="919191"/>
          <w:sz w:val="20"/>
          <w:szCs w:val="20"/>
          <w:u w:color="919191"/>
          <w:rtl w:val="0"/>
          <w:lang w:val="zh-TW" w:eastAsia="zh-TW"/>
          <w14:textFill>
            <w14:solidFill>
              <w14:srgbClr w14:val="919191"/>
            </w14:solidFill>
          </w14:textFill>
        </w:rPr>
        <w:t>相关课程：数据挖掘</w:t>
      </w:r>
      <w:r>
        <w:rPr>
          <w:rStyle w:val="None"/>
          <w:rFonts w:ascii="PingFang SC Regular" w:hAnsi="PingFang SC Regular"/>
          <w:outline w:val="0"/>
          <w:color w:val="919191"/>
          <w:sz w:val="20"/>
          <w:szCs w:val="20"/>
          <w:u w:color="919191"/>
          <w:rtl w:val="0"/>
          <w:lang w:val="zh-TW" w:eastAsia="zh-TW"/>
          <w14:textFill>
            <w14:solidFill>
              <w14:srgbClr w14:val="919191"/>
            </w14:solidFill>
          </w14:textFill>
        </w:rPr>
        <w:t xml:space="preserve">/ </w:t>
      </w:r>
      <w:r>
        <w:rPr>
          <w:rStyle w:val="None"/>
          <w:rFonts w:eastAsia="PingFang SC Regular" w:hint="eastAsia"/>
          <w:outline w:val="0"/>
          <w:color w:val="919191"/>
          <w:sz w:val="20"/>
          <w:szCs w:val="20"/>
          <w:u w:color="919191"/>
          <w:rtl w:val="0"/>
          <w:lang w:val="zh-TW" w:eastAsia="zh-TW"/>
          <w14:textFill>
            <w14:solidFill>
              <w14:srgbClr w14:val="919191"/>
            </w14:solidFill>
          </w14:textFill>
        </w:rPr>
        <w:t>算法</w:t>
      </w:r>
      <w:r>
        <w:rPr>
          <w:rStyle w:val="None"/>
          <w:rFonts w:ascii="PingFang SC Regular" w:hAnsi="PingFang SC Regular"/>
          <w:outline w:val="0"/>
          <w:color w:val="919191"/>
          <w:sz w:val="20"/>
          <w:szCs w:val="20"/>
          <w:u w:color="919191"/>
          <w:rtl w:val="0"/>
          <w:lang w:val="zh-TW" w:eastAsia="zh-TW"/>
          <w14:textFill>
            <w14:solidFill>
              <w14:srgbClr w14:val="919191"/>
            </w14:solidFill>
          </w14:textFill>
        </w:rPr>
        <w:t xml:space="preserve">/ </w:t>
      </w:r>
      <w:r>
        <w:rPr>
          <w:rStyle w:val="None"/>
          <w:rFonts w:eastAsia="PingFang SC Regular" w:hint="eastAsia"/>
          <w:outline w:val="0"/>
          <w:color w:val="919191"/>
          <w:sz w:val="20"/>
          <w:szCs w:val="20"/>
          <w:u w:color="919191"/>
          <w:rtl w:val="0"/>
          <w:lang w:val="zh-TW" w:eastAsia="zh-TW"/>
          <w14:textFill>
            <w14:solidFill>
              <w14:srgbClr w14:val="919191"/>
            </w14:solidFill>
          </w14:textFill>
        </w:rPr>
        <w:t>计算机网络</w:t>
      </w:r>
      <w:r>
        <w:rPr>
          <w:rStyle w:val="None"/>
          <w:rFonts w:ascii="PingFang SC Regular" w:hAnsi="PingFang SC Regular"/>
          <w:outline w:val="0"/>
          <w:color w:val="919191"/>
          <w:sz w:val="20"/>
          <w:szCs w:val="20"/>
          <w:u w:color="919191"/>
          <w:rtl w:val="0"/>
          <w:lang w:val="zh-TW" w:eastAsia="zh-TW"/>
          <w14:textFill>
            <w14:solidFill>
              <w14:srgbClr w14:val="919191"/>
            </w14:solidFill>
          </w14:textFill>
        </w:rPr>
        <w:t xml:space="preserve">/ </w:t>
      </w:r>
      <w:r>
        <w:rPr>
          <w:rStyle w:val="None"/>
          <w:rFonts w:eastAsia="PingFang SC Regular" w:hint="eastAsia"/>
          <w:outline w:val="0"/>
          <w:color w:val="919191"/>
          <w:sz w:val="20"/>
          <w:szCs w:val="20"/>
          <w:u w:color="919191"/>
          <w:rtl w:val="0"/>
          <w:lang w:val="zh-TW" w:eastAsia="zh-TW"/>
          <w14:textFill>
            <w14:solidFill>
              <w14:srgbClr w14:val="919191"/>
            </w14:solidFill>
          </w14:textFill>
        </w:rPr>
        <w:t>空间与多媒体数据库</w:t>
      </w:r>
      <w:r>
        <w:rPr>
          <w:rStyle w:val="None"/>
          <w:rFonts w:ascii="PingFang SC Regular" w:hAnsi="PingFang SC Regular"/>
          <w:outline w:val="0"/>
          <w:color w:val="919191"/>
          <w:sz w:val="20"/>
          <w:szCs w:val="20"/>
          <w:u w:color="919191"/>
          <w:rtl w:val="0"/>
          <w:lang w:val="zh-TW" w:eastAsia="zh-TW"/>
          <w14:textFill>
            <w14:solidFill>
              <w14:srgbClr w14:val="919191"/>
            </w14:solidFill>
          </w14:textFill>
        </w:rPr>
        <w:t xml:space="preserve">/ </w:t>
      </w:r>
      <w:r>
        <w:rPr>
          <w:rStyle w:val="None"/>
          <w:rFonts w:eastAsia="PingFang SC Regular" w:hint="eastAsia"/>
          <w:outline w:val="0"/>
          <w:color w:val="919191"/>
          <w:sz w:val="20"/>
          <w:szCs w:val="20"/>
          <w:u w:color="919191"/>
          <w:rtl w:val="0"/>
          <w:lang w:val="zh-TW" w:eastAsia="zh-TW"/>
          <w14:textFill>
            <w14:solidFill>
              <w14:srgbClr w14:val="919191"/>
            </w14:solidFill>
          </w14:textFill>
        </w:rPr>
        <w:t>信息检索</w:t>
      </w:r>
    </w:p>
    <w:p>
      <w:pPr>
        <w:pStyle w:val="Body A"/>
        <w:rPr>
          <w:rFonts w:ascii="PingFang SC Regular" w:cs="PingFang SC Regular" w:hAnsi="PingFang SC Regular" w:eastAsia="PingFang SC Regular"/>
        </w:rPr>
      </w:pPr>
    </w:p>
    <w:p>
      <w:pPr>
        <w:pStyle w:val="Body A"/>
        <w:rPr>
          <w:rFonts w:ascii="PingFang SC Regular" w:cs="PingFang SC Regular" w:hAnsi="PingFang SC Regular" w:eastAsia="PingFang SC Regular"/>
        </w:rPr>
      </w:pPr>
      <w:r>
        <w:rPr>
          <w:rFonts w:eastAsia="PingFang SC Regular" w:hint="eastAsia"/>
          <w:rtl w:val="0"/>
          <w:lang w:val="zh-TW" w:eastAsia="zh-TW"/>
        </w:rPr>
        <w:t>本科</w:t>
      </w:r>
      <w:r>
        <w:rPr>
          <w:rFonts w:ascii="PingFang SC Regular" w:hAnsi="PingFang SC Regular"/>
          <w:rtl w:val="0"/>
          <w:lang w:val="zh-CN" w:eastAsia="zh-CN"/>
        </w:rPr>
        <w:t xml:space="preserve">        </w:t>
      </w:r>
      <w:r>
        <w:rPr>
          <w:rFonts w:eastAsia="PingFang SC Regular" w:hint="eastAsia"/>
          <w:rtl w:val="0"/>
          <w:lang w:val="zh-TW" w:eastAsia="zh-TW"/>
        </w:rPr>
        <w:t>南方医科大学</w:t>
      </w:r>
      <w:r>
        <w:rPr>
          <w:rFonts w:ascii="PingFang SC Regular" w:hAnsi="PingFang SC Regular"/>
          <w:rtl w:val="0"/>
          <w:lang w:val="zh-CN" w:eastAsia="zh-CN"/>
        </w:rPr>
        <w:t xml:space="preserve">                </w:t>
      </w:r>
      <w:r>
        <w:rPr>
          <w:rFonts w:eastAsia="PingFang SC Regular" w:hint="eastAsia"/>
          <w:rtl w:val="0"/>
          <w:lang w:val="zh-TW" w:eastAsia="zh-TW"/>
        </w:rPr>
        <w:t>生物医学工程</w:t>
      </w:r>
      <w:r>
        <w:rPr>
          <w:rFonts w:ascii="PingFang SC Regular" w:hAnsi="PingFang SC Regular"/>
          <w:rtl w:val="0"/>
          <w:lang w:val="zh-TW" w:eastAsia="zh-TW"/>
        </w:rPr>
        <w:t>(</w:t>
      </w:r>
      <w:r>
        <w:rPr>
          <w:rFonts w:eastAsia="PingFang SC Regular" w:hint="eastAsia"/>
          <w:rtl w:val="0"/>
          <w:lang w:val="zh-TW" w:eastAsia="zh-TW"/>
        </w:rPr>
        <w:t>医学影像工程</w:t>
      </w:r>
      <w:r>
        <w:rPr>
          <w:rFonts w:ascii="PingFang SC Regular" w:hAnsi="PingFang SC Regular"/>
          <w:rtl w:val="0"/>
          <w:lang w:val="zh-TW" w:eastAsia="zh-TW"/>
        </w:rPr>
        <w:t>)</w:t>
      </w:r>
      <w:r>
        <w:rPr>
          <w:rFonts w:ascii="PingFang SC Regular" w:hAnsi="PingFang SC Regular"/>
          <w:rtl w:val="0"/>
          <w:lang w:val="zh-CN" w:eastAsia="zh-CN"/>
        </w:rPr>
        <w:t xml:space="preserve">                   </w:t>
      </w:r>
      <w:r>
        <w:rPr>
          <w:rFonts w:ascii="PingFang SC Regular" w:hAnsi="PingFang SC Regular"/>
          <w:rtl w:val="0"/>
          <w:lang w:val="zh-TW" w:eastAsia="zh-TW"/>
        </w:rPr>
        <w:t>2011.09 - 2015.06</w:t>
      </w:r>
    </w:p>
    <w:p>
      <w:pPr>
        <w:pStyle w:val="Body A"/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132"/>
          <w:tab w:val="left" w:pos="9132"/>
        </w:tabs>
        <w:rPr>
          <w:rStyle w:val="None"/>
          <w:rFonts w:ascii="PingFang SC Regular" w:cs="PingFang SC Regular" w:hAnsi="PingFang SC Regular" w:eastAsia="PingFang SC Regular"/>
          <w:outline w:val="0"/>
          <w:color w:val="919191"/>
          <w:sz w:val="20"/>
          <w:szCs w:val="20"/>
          <w:u w:color="919191"/>
          <w14:textFill>
            <w14:solidFill>
              <w14:srgbClr w14:val="919191"/>
            </w14:solidFill>
          </w14:textFill>
        </w:rPr>
      </w:pPr>
      <w:r>
        <w:rPr>
          <w:rStyle w:val="None"/>
          <w:rFonts w:eastAsia="PingFang SC Regular" w:hint="eastAsia"/>
          <w:outline w:val="0"/>
          <w:color w:val="919191"/>
          <w:sz w:val="20"/>
          <w:szCs w:val="20"/>
          <w:u w:color="919191"/>
          <w:rtl w:val="0"/>
          <w:lang w:val="zh-TW" w:eastAsia="zh-TW"/>
          <w14:textFill>
            <w14:solidFill>
              <w14:srgbClr w14:val="919191"/>
            </w14:solidFill>
          </w14:textFill>
        </w:rPr>
        <w:t>相关课程：</w:t>
      </w:r>
      <w:r>
        <w:rPr>
          <w:rStyle w:val="None"/>
          <w:rFonts w:ascii="PingFang SC Regular" w:hAnsi="PingFang SC Regular"/>
          <w:outline w:val="0"/>
          <w:color w:val="919191"/>
          <w:sz w:val="20"/>
          <w:szCs w:val="20"/>
          <w:u w:color="919191"/>
          <w:rtl w:val="0"/>
          <w:lang w:val="zh-TW" w:eastAsia="zh-TW"/>
          <w14:textFill>
            <w14:solidFill>
              <w14:srgbClr w14:val="919191"/>
            </w14:solidFill>
          </w14:textFill>
        </w:rPr>
        <w:t>C</w:t>
      </w:r>
      <w:r>
        <w:rPr>
          <w:rStyle w:val="None"/>
          <w:rFonts w:eastAsia="PingFang SC Regular" w:hint="eastAsia"/>
          <w:outline w:val="0"/>
          <w:color w:val="919191"/>
          <w:sz w:val="20"/>
          <w:szCs w:val="20"/>
          <w:u w:color="919191"/>
          <w:rtl w:val="0"/>
          <w:lang w:val="zh-TW" w:eastAsia="zh-TW"/>
          <w14:textFill>
            <w14:solidFill>
              <w14:srgbClr w14:val="919191"/>
            </w14:solidFill>
          </w14:textFill>
        </w:rPr>
        <w:t>语言</w:t>
      </w:r>
      <w:r>
        <w:rPr>
          <w:rStyle w:val="None"/>
          <w:rFonts w:ascii="PingFang SC Regular" w:hAnsi="PingFang SC Regular"/>
          <w:outline w:val="0"/>
          <w:color w:val="919191"/>
          <w:sz w:val="20"/>
          <w:szCs w:val="20"/>
          <w:u w:color="919191"/>
          <w:rtl w:val="0"/>
          <w:lang w:val="zh-TW" w:eastAsia="zh-TW"/>
          <w14:textFill>
            <w14:solidFill>
              <w14:srgbClr w14:val="919191"/>
            </w14:solidFill>
          </w14:textFill>
        </w:rPr>
        <w:t xml:space="preserve">/ </w:t>
      </w:r>
      <w:r>
        <w:rPr>
          <w:rStyle w:val="None"/>
          <w:rFonts w:eastAsia="PingFang SC Regular" w:hint="eastAsia"/>
          <w:outline w:val="0"/>
          <w:color w:val="919191"/>
          <w:sz w:val="20"/>
          <w:szCs w:val="20"/>
          <w:u w:color="919191"/>
          <w:rtl w:val="0"/>
          <w:lang w:val="zh-TW" w:eastAsia="zh-TW"/>
          <w14:textFill>
            <w14:solidFill>
              <w14:srgbClr w14:val="919191"/>
            </w14:solidFill>
          </w14:textFill>
        </w:rPr>
        <w:t>高等数学</w:t>
      </w:r>
      <w:r>
        <w:rPr>
          <w:rStyle w:val="None"/>
          <w:rFonts w:ascii="PingFang SC Regular" w:hAnsi="PingFang SC Regular"/>
          <w:outline w:val="0"/>
          <w:color w:val="919191"/>
          <w:sz w:val="20"/>
          <w:szCs w:val="20"/>
          <w:u w:color="919191"/>
          <w:rtl w:val="0"/>
          <w:lang w:val="zh-TW" w:eastAsia="zh-TW"/>
          <w14:textFill>
            <w14:solidFill>
              <w14:srgbClr w14:val="919191"/>
            </w14:solidFill>
          </w14:textFill>
        </w:rPr>
        <w:t xml:space="preserve">/ </w:t>
      </w:r>
      <w:r>
        <w:rPr>
          <w:rStyle w:val="None"/>
          <w:rFonts w:eastAsia="PingFang SC Regular" w:hint="eastAsia"/>
          <w:outline w:val="0"/>
          <w:color w:val="919191"/>
          <w:sz w:val="20"/>
          <w:szCs w:val="20"/>
          <w:u w:color="919191"/>
          <w:rtl w:val="0"/>
          <w:lang w:val="zh-TW" w:eastAsia="zh-TW"/>
          <w14:textFill>
            <w14:solidFill>
              <w14:srgbClr w14:val="919191"/>
            </w14:solidFill>
          </w14:textFill>
        </w:rPr>
        <w:t>概率论与数理统计</w:t>
      </w:r>
      <w:r>
        <w:rPr>
          <w:rStyle w:val="None"/>
          <w:rFonts w:ascii="PingFang SC Regular" w:hAnsi="PingFang SC Regular"/>
          <w:outline w:val="0"/>
          <w:color w:val="919191"/>
          <w:sz w:val="20"/>
          <w:szCs w:val="20"/>
          <w:u w:color="919191"/>
          <w:rtl w:val="0"/>
          <w:lang w:val="zh-TW" w:eastAsia="zh-TW"/>
          <w14:textFill>
            <w14:solidFill>
              <w14:srgbClr w14:val="919191"/>
            </w14:solidFill>
          </w14:textFill>
        </w:rPr>
        <w:t xml:space="preserve">/ </w:t>
      </w:r>
      <w:r>
        <w:rPr>
          <w:rStyle w:val="None"/>
          <w:rFonts w:eastAsia="PingFang SC Regular" w:hint="eastAsia"/>
          <w:outline w:val="0"/>
          <w:color w:val="919191"/>
          <w:sz w:val="20"/>
          <w:szCs w:val="20"/>
          <w:u w:color="919191"/>
          <w:rtl w:val="0"/>
          <w:lang w:val="zh-TW" w:eastAsia="zh-TW"/>
          <w14:textFill>
            <w14:solidFill>
              <w14:srgbClr w14:val="919191"/>
            </w14:solidFill>
          </w14:textFill>
        </w:rPr>
        <w:t>计算机组成原理</w:t>
      </w:r>
      <w:r>
        <w:rPr>
          <w:rStyle w:val="None"/>
          <w:rFonts w:ascii="PingFang SC Regular" w:hAnsi="PingFang SC Regular"/>
          <w:outline w:val="0"/>
          <w:color w:val="919191"/>
          <w:sz w:val="20"/>
          <w:szCs w:val="20"/>
          <w:u w:color="919191"/>
          <w:rtl w:val="0"/>
          <w:lang w:val="zh-TW" w:eastAsia="zh-TW"/>
          <w14:textFill>
            <w14:solidFill>
              <w14:srgbClr w14:val="919191"/>
            </w14:solidFill>
          </w14:textFill>
        </w:rPr>
        <w:t xml:space="preserve">/ </w:t>
      </w:r>
      <w:r>
        <w:rPr>
          <w:rStyle w:val="None"/>
          <w:rFonts w:eastAsia="PingFang SC Regular" w:hint="eastAsia"/>
          <w:outline w:val="0"/>
          <w:color w:val="919191"/>
          <w:sz w:val="20"/>
          <w:szCs w:val="20"/>
          <w:u w:color="919191"/>
          <w:rtl w:val="0"/>
          <w:lang w:val="zh-TW" w:eastAsia="zh-TW"/>
          <w14:textFill>
            <w14:solidFill>
              <w14:srgbClr w14:val="919191"/>
            </w14:solidFill>
          </w14:textFill>
        </w:rPr>
        <w:t>数字图像处理</w:t>
      </w:r>
      <w:r>
        <w:rPr>
          <w:rStyle w:val="None"/>
          <w:rFonts w:ascii="PingFang SC Regular" w:hAnsi="PingFang SC Regular"/>
          <w:outline w:val="0"/>
          <w:color w:val="919191"/>
          <w:sz w:val="20"/>
          <w:szCs w:val="20"/>
          <w:u w:color="919191"/>
          <w:rtl w:val="0"/>
          <w:lang w:val="zh-TW" w:eastAsia="zh-TW"/>
          <w14:textFill>
            <w14:solidFill>
              <w14:srgbClr w14:val="919191"/>
            </w14:solidFill>
          </w14:textFill>
        </w:rPr>
        <w:t xml:space="preserve">/ </w:t>
      </w:r>
      <w:r>
        <w:rPr>
          <w:rStyle w:val="None"/>
          <w:rFonts w:eastAsia="PingFang SC Regular" w:hint="eastAsia"/>
          <w:outline w:val="0"/>
          <w:color w:val="919191"/>
          <w:sz w:val="20"/>
          <w:szCs w:val="20"/>
          <w:u w:color="919191"/>
          <w:rtl w:val="0"/>
          <w:lang w:val="zh-TW" w:eastAsia="zh-TW"/>
          <w14:textFill>
            <w14:solidFill>
              <w14:srgbClr w14:val="919191"/>
            </w14:solidFill>
          </w14:textFill>
        </w:rPr>
        <w:t>软件工程</w:t>
      </w:r>
    </w:p>
    <w:p>
      <w:pPr>
        <w:pStyle w:val="Body A"/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132"/>
          <w:tab w:val="left" w:pos="9132"/>
        </w:tabs>
        <w:rPr>
          <w:rFonts w:ascii="PingFang SC Regular" w:cs="PingFang SC Regular" w:hAnsi="PingFang SC Regular" w:eastAsia="PingFang SC Regular"/>
          <w:outline w:val="0"/>
          <w:color w:val="919191"/>
          <w:sz w:val="20"/>
          <w:szCs w:val="20"/>
          <w:u w:color="919191"/>
          <w14:textFill>
            <w14:solidFill>
              <w14:srgbClr w14:val="919191"/>
            </w14:solidFill>
          </w14:textFill>
        </w:rPr>
      </w:pPr>
    </w:p>
    <w:p>
      <w:pPr>
        <w:pStyle w:val="Body A"/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132"/>
          <w:tab w:val="left" w:pos="9132"/>
        </w:tabs>
        <w:rPr>
          <w:rStyle w:val="None"/>
          <w:rFonts w:ascii="PingFang SC Regular" w:cs="PingFang SC Regular" w:hAnsi="PingFang SC Regular" w:eastAsia="PingFang SC Regular"/>
          <w:sz w:val="20"/>
          <w:szCs w:val="20"/>
        </w:rPr>
      </w:pPr>
      <w:r>
        <w:rPr>
          <w:rFonts w:eastAsia="PingFang SC Regular" w:hint="eastAsia"/>
          <w:rtl w:val="0"/>
          <w:lang w:val="zh-TW" w:eastAsia="zh-TW"/>
        </w:rPr>
        <w:t>专业技能</w:t>
      </w:r>
    </w:p>
    <w:p>
      <w:pPr>
        <w:pStyle w:val="Body A"/>
        <w:numPr>
          <w:ilvl w:val="0"/>
          <w:numId w:val="21"/>
        </w:numPr>
        <w:pBdr>
          <w:top w:val="single" w:color="000000" w:sz="8" w:space="0" w:shadow="0" w:frame="0"/>
          <w:left w:val="nil"/>
          <w:bottom w:val="nil"/>
          <w:right w:val="nil"/>
        </w:pBdr>
        <w:rPr>
          <w:rFonts w:eastAsia="PingFang SC Regular" w:hint="eastAsia"/>
          <w:lang w:val="zh-TW" w:eastAsia="zh-TW"/>
        </w:rPr>
      </w:pPr>
      <w:r>
        <w:rPr>
          <w:rFonts w:eastAsia="PingFang SC Regular" w:hint="eastAsia"/>
          <w:rtl w:val="0"/>
          <w:lang w:val="zh-TW" w:eastAsia="zh-TW"/>
        </w:rPr>
        <w:t>熟练使用</w:t>
      </w:r>
      <w:r>
        <w:rPr>
          <w:rFonts w:ascii="PingFang SC Regular" w:hAnsi="PingFang SC Regular"/>
          <w:rtl w:val="0"/>
          <w:lang w:val="zh-TW" w:eastAsia="zh-TW"/>
        </w:rPr>
        <w:t>SAS</w:t>
      </w:r>
    </w:p>
    <w:p>
      <w:pPr>
        <w:pStyle w:val="Body A"/>
        <w:numPr>
          <w:ilvl w:val="0"/>
          <w:numId w:val="10"/>
        </w:numPr>
        <w:rPr>
          <w:rFonts w:eastAsia="PingFang SC Regular" w:hint="eastAsia"/>
          <w:lang w:val="zh-TW" w:eastAsia="zh-TW"/>
        </w:rPr>
      </w:pPr>
      <w:r>
        <w:rPr>
          <w:rFonts w:eastAsia="PingFang SC Regular" w:hint="eastAsia"/>
          <w:rtl w:val="0"/>
          <w:lang w:val="zh-TW" w:eastAsia="zh-TW"/>
        </w:rPr>
        <w:t>熟练使用</w:t>
      </w:r>
      <w:r>
        <w:rPr>
          <w:rFonts w:ascii="PingFang SC Regular" w:hAnsi="PingFang SC Regular"/>
          <w:rtl w:val="0"/>
          <w:lang w:val="zh-TW" w:eastAsia="zh-TW"/>
        </w:rPr>
        <w:t>SQL</w:t>
      </w:r>
    </w:p>
    <w:p>
      <w:pPr>
        <w:pStyle w:val="Body A"/>
        <w:numPr>
          <w:ilvl w:val="0"/>
          <w:numId w:val="10"/>
        </w:numPr>
        <w:rPr>
          <w:rFonts w:eastAsia="PingFang SC Regular" w:hint="eastAsia"/>
          <w:lang w:val="zh-TW" w:eastAsia="zh-TW"/>
        </w:rPr>
      </w:pPr>
      <w:r>
        <w:rPr>
          <w:rFonts w:eastAsia="PingFang SC Regular" w:hint="eastAsia"/>
          <w:rtl w:val="0"/>
          <w:lang w:val="zh-TW" w:eastAsia="zh-TW"/>
        </w:rPr>
        <w:t>熟悉数据分析方法</w:t>
      </w:r>
    </w:p>
    <w:p>
      <w:pPr>
        <w:pStyle w:val="Body A"/>
        <w:numPr>
          <w:ilvl w:val="0"/>
          <w:numId w:val="10"/>
        </w:numPr>
        <w:rPr>
          <w:rFonts w:eastAsia="PingFang SC Regular" w:hint="eastAsia"/>
          <w:lang w:val="zh-TW" w:eastAsia="zh-TW"/>
        </w:rPr>
      </w:pPr>
      <w:r>
        <w:rPr>
          <w:rFonts w:eastAsia="PingFang SC Regular" w:hint="eastAsia"/>
          <w:rtl w:val="0"/>
          <w:lang w:val="zh-TW" w:eastAsia="zh-TW"/>
        </w:rPr>
        <w:t>熟悉</w:t>
      </w:r>
      <w:r>
        <w:rPr>
          <w:rFonts w:ascii="PingFang SC Regular" w:hAnsi="PingFang SC Regular"/>
          <w:rtl w:val="0"/>
          <w:lang w:val="zh-TW" w:eastAsia="zh-TW"/>
        </w:rPr>
        <w:t>Python</w:t>
      </w:r>
      <w:r>
        <w:rPr>
          <w:rFonts w:eastAsia="PingFang SC Regular" w:hint="eastAsia"/>
          <w:rtl w:val="0"/>
          <w:lang w:val="zh-CN" w:eastAsia="zh-CN"/>
        </w:rPr>
        <w:t>（</w:t>
      </w:r>
      <w:r>
        <w:rPr>
          <w:rFonts w:ascii="PingFang SC Regular" w:hAnsi="PingFang SC Regular"/>
          <w:rtl w:val="0"/>
          <w:lang w:val="zh-CN" w:eastAsia="zh-CN"/>
        </w:rPr>
        <w:t>Pandas/</w:t>
      </w:r>
      <w:r>
        <w:rPr>
          <w:rFonts w:eastAsia="PingFang SC Regular" w:hint="eastAsia"/>
          <w:rtl w:val="0"/>
          <w:lang w:val="zh-CN" w:eastAsia="zh-CN"/>
        </w:rPr>
        <w:t>爬虫）</w:t>
      </w:r>
      <w:r>
        <w:rPr>
          <w:rFonts w:ascii="PingFang SC Regular" w:cs="PingFang SC Regular" w:hAnsi="PingFang SC Regular" w:eastAsia="PingFang SC Regular"/>
        </w:rPr>
        <w:tab/>
      </w:r>
    </w:p>
    <w:p>
      <w:pPr>
        <w:pStyle w:val="Body A"/>
        <w:numPr>
          <w:ilvl w:val="0"/>
          <w:numId w:val="10"/>
        </w:numPr>
        <w:rPr>
          <w:rFonts w:eastAsia="PingFang SC Regular" w:hint="eastAsia"/>
          <w:lang w:val="zh-TW" w:eastAsia="zh-TW"/>
        </w:rPr>
      </w:pPr>
      <w:r>
        <w:rPr>
          <w:rFonts w:eastAsia="PingFang SC Regular" w:hint="eastAsia"/>
          <w:rtl w:val="0"/>
          <w:lang w:val="zh-TW" w:eastAsia="zh-TW"/>
        </w:rPr>
        <w:t>熟悉常用机器学习算法（</w:t>
      </w:r>
      <w:r>
        <w:rPr>
          <w:rFonts w:ascii="PingFang SC Regular" w:hAnsi="PingFang SC Regular"/>
          <w:rtl w:val="0"/>
          <w:lang w:val="zh-TW" w:eastAsia="zh-TW"/>
        </w:rPr>
        <w:t>Kmeans/</w:t>
      </w:r>
      <w:r>
        <w:rPr>
          <w:rFonts w:eastAsia="PingFang SC Regular" w:hint="eastAsia"/>
          <w:rtl w:val="0"/>
          <w:lang w:val="zh-TW" w:eastAsia="zh-TW"/>
        </w:rPr>
        <w:t>逻辑回归</w:t>
      </w:r>
      <w:r>
        <w:rPr>
          <w:rFonts w:ascii="PingFang SC Regular" w:hAnsi="PingFang SC Regular"/>
          <w:rtl w:val="0"/>
          <w:lang w:val="zh-TW" w:eastAsia="zh-TW"/>
        </w:rPr>
        <w:t>/</w:t>
      </w:r>
      <w:r>
        <w:rPr>
          <w:rFonts w:eastAsia="PingFang SC Regular" w:hint="eastAsia"/>
          <w:rtl w:val="0"/>
          <w:lang w:val="zh-TW" w:eastAsia="zh-TW"/>
        </w:rPr>
        <w:t>线性回归</w:t>
      </w:r>
      <w:r>
        <w:rPr>
          <w:rFonts w:ascii="PingFang SC Regular" w:hAnsi="PingFang SC Regular"/>
          <w:rtl w:val="0"/>
          <w:lang w:val="zh-TW" w:eastAsia="zh-TW"/>
        </w:rPr>
        <w:t>/</w:t>
      </w:r>
      <w:r>
        <w:rPr>
          <w:rFonts w:eastAsia="PingFang SC Regular" w:hint="eastAsia"/>
          <w:rtl w:val="0"/>
          <w:lang w:val="zh-TW" w:eastAsia="zh-TW"/>
        </w:rPr>
        <w:t>决策树</w:t>
      </w:r>
      <w:r>
        <w:rPr>
          <w:rFonts w:ascii="PingFang SC Regular" w:hAnsi="PingFang SC Regular"/>
          <w:rtl w:val="0"/>
          <w:lang w:val="zh-TW" w:eastAsia="zh-TW"/>
        </w:rPr>
        <w:t>/</w:t>
      </w:r>
      <w:r>
        <w:rPr>
          <w:rFonts w:eastAsia="PingFang SC Regular" w:hint="eastAsia"/>
          <w:rtl w:val="0"/>
          <w:lang w:val="zh-TW" w:eastAsia="zh-TW"/>
        </w:rPr>
        <w:t>随机森林）</w:t>
      </w:r>
    </w:p>
    <w:p>
      <w:pPr>
        <w:pStyle w:val="Body A"/>
        <w:numPr>
          <w:ilvl w:val="0"/>
          <w:numId w:val="10"/>
        </w:numPr>
        <w:rPr>
          <w:rFonts w:eastAsia="PingFang SC Regular" w:hint="eastAsia"/>
          <w:lang w:val="zh-CN" w:eastAsia="zh-CN"/>
        </w:rPr>
      </w:pPr>
      <w:r>
        <w:rPr>
          <w:rStyle w:val="None"/>
          <w:rFonts w:eastAsia="PingFang SC Regular" w:hint="eastAsia"/>
          <w:rtl w:val="0"/>
          <w:lang w:val="zh-CN" w:eastAsia="zh-CN"/>
        </w:rPr>
        <w:t>了解</w:t>
      </w:r>
      <w:r>
        <w:rPr>
          <w:rStyle w:val="None"/>
          <w:rFonts w:ascii="PingFang SC Regular" w:hAnsi="PingFang SC Regular"/>
          <w:rtl w:val="0"/>
          <w:lang w:val="fr-FR"/>
        </w:rPr>
        <w:t>Linux</w:t>
      </w:r>
      <w:r>
        <w:rPr>
          <w:rStyle w:val="None"/>
          <w:rFonts w:eastAsia="PingFang SC Regular" w:hint="eastAsia"/>
          <w:rtl w:val="0"/>
          <w:lang w:val="zh-TW" w:eastAsia="zh-TW"/>
        </w:rPr>
        <w:t>开发环境</w:t>
      </w:r>
    </w:p>
    <w:p>
      <w:pPr>
        <w:pStyle w:val="Body A"/>
        <w:numPr>
          <w:ilvl w:val="0"/>
          <w:numId w:val="10"/>
        </w:numPr>
        <w:rPr>
          <w:rFonts w:eastAsia="PingFang SC Regular" w:hint="eastAsia"/>
          <w:lang w:val="zh-TW" w:eastAsia="zh-TW"/>
        </w:rPr>
      </w:pPr>
      <w:r>
        <w:rPr>
          <w:rFonts w:eastAsia="PingFang SC Regular" w:hint="eastAsia"/>
          <w:rtl w:val="0"/>
          <w:lang w:val="zh-TW" w:eastAsia="zh-TW"/>
        </w:rPr>
        <w:t>英语：雅思</w:t>
      </w:r>
      <w:r>
        <w:rPr>
          <w:rFonts w:ascii="PingFang SC Regular" w:hAnsi="PingFang SC Regular"/>
          <w:rtl w:val="0"/>
          <w:lang w:val="zh-TW" w:eastAsia="zh-TW"/>
        </w:rPr>
        <w:t>(6.5</w:t>
      </w:r>
      <w:r>
        <w:rPr>
          <w:rFonts w:eastAsia="PingFang SC Regular" w:hint="eastAsia"/>
          <w:rtl w:val="0"/>
          <w:lang w:val="zh-TW" w:eastAsia="zh-TW"/>
        </w:rPr>
        <w:t>分，</w:t>
      </w:r>
      <w:r>
        <w:rPr>
          <w:rFonts w:ascii="PingFang SC Regular" w:hAnsi="PingFang SC Regular"/>
          <w:rtl w:val="0"/>
          <w:lang w:val="zh-TW" w:eastAsia="zh-TW"/>
        </w:rPr>
        <w:t>2017.04</w:t>
      </w:r>
      <w:r>
        <w:rPr>
          <w:rFonts w:eastAsia="PingFang SC Regular" w:hint="eastAsia"/>
          <w:rtl w:val="0"/>
          <w:lang w:val="zh-TW" w:eastAsia="zh-TW"/>
        </w:rPr>
        <w:t>）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ingFang SC Semibold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65" w:hanging="1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5" w:hanging="1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umbered.0"/>
  </w:abstractNum>
  <w:abstractNum w:abstractNumId="5">
    <w:multiLevelType w:val="hybridMultilevel"/>
    <w:styleLink w:val="Numbered.0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Lettered"/>
  </w:abstractNum>
  <w:abstractNum w:abstractNumId="7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tabs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132"/>
          <w:tab w:val="left" w:pos="9132"/>
        </w:tabs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132"/>
          <w:tab w:val="left" w:pos="9132"/>
        </w:tabs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132"/>
          <w:tab w:val="left" w:pos="9132"/>
        </w:tabs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132"/>
          <w:tab w:val="left" w:pos="9132"/>
        </w:tabs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132"/>
          <w:tab w:val="left" w:pos="9132"/>
        </w:tabs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132"/>
          <w:tab w:val="left" w:pos="9132"/>
        </w:tabs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132"/>
          <w:tab w:val="left" w:pos="9132"/>
        </w:tabs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132"/>
          <w:tab w:val="left" w:pos="9132"/>
        </w:tabs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490"/>
          <w:tab w:val="left" w:pos="8773"/>
          <w:tab w:val="left" w:pos="9056"/>
          <w:tab w:val="left" w:pos="9132"/>
          <w:tab w:val="left" w:pos="9132"/>
        </w:tabs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283"/>
            <w:tab w:val="left" w:pos="566"/>
            <w:tab w:val="left" w:pos="849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18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566"/>
            <w:tab w:val="left" w:pos="849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36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83"/>
            <w:tab w:val="left" w:pos="566"/>
            <w:tab w:val="left" w:pos="849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54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83"/>
            <w:tab w:val="left" w:pos="566"/>
            <w:tab w:val="left" w:pos="849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72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83"/>
            <w:tab w:val="left" w:pos="566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90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83"/>
            <w:tab w:val="left" w:pos="566"/>
            <w:tab w:val="left" w:pos="849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108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83"/>
            <w:tab w:val="left" w:pos="566"/>
            <w:tab w:val="left" w:pos="849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126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83"/>
            <w:tab w:val="left" w:pos="566"/>
            <w:tab w:val="left" w:pos="849"/>
            <w:tab w:val="left" w:pos="1132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144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83"/>
            <w:tab w:val="left" w:pos="566"/>
            <w:tab w:val="left" w:pos="849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162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65" w:hanging="1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45" w:hanging="1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25" w:hanging="1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05" w:hanging="1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85" w:hanging="1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65" w:hanging="1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45" w:hanging="1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25" w:hanging="1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05" w:hanging="1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  <w:lvl w:ilvl="0">
        <w:start w:val="1"/>
        <w:numFmt w:val="decimal"/>
        <w:suff w:val="nothing"/>
        <w:lvlText w:val="%1."/>
        <w:lvlJc w:val="left"/>
        <w:pPr>
          <w:tabs>
            <w:tab w:val="left" w:pos="283"/>
            <w:tab w:val="left" w:pos="566"/>
            <w:tab w:val="left" w:pos="849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283"/>
            <w:tab w:val="left" w:pos="566"/>
            <w:tab w:val="left" w:pos="849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283"/>
            <w:tab w:val="left" w:pos="566"/>
            <w:tab w:val="left" w:pos="849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283"/>
            <w:tab w:val="left" w:pos="566"/>
            <w:tab w:val="left" w:pos="849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283"/>
            <w:tab w:val="left" w:pos="566"/>
            <w:tab w:val="left" w:pos="849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283"/>
            <w:tab w:val="left" w:pos="566"/>
            <w:tab w:val="left" w:pos="849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283"/>
            <w:tab w:val="left" w:pos="566"/>
            <w:tab w:val="left" w:pos="849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283"/>
            <w:tab w:val="left" w:pos="566"/>
            <w:tab w:val="left" w:pos="849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283"/>
            <w:tab w:val="left" w:pos="566"/>
            <w:tab w:val="left" w:pos="849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4"/>
    <w:lvlOverride w:ilvl="0">
      <w:startOverride w:val="1"/>
      <w:lvl w:ilvl="0">
        <w:start w:val="1"/>
        <w:numFmt w:val="decimal"/>
        <w:suff w:val="nothing"/>
        <w:lvlText w:val="%1."/>
        <w:lvlJc w:val="left"/>
        <w:pPr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4"/>
    <w:lvlOverride w:ilvl="0">
      <w:startOverride w:val="1"/>
      <w:lvl w:ilvl="0">
        <w:start w:val="1"/>
        <w:numFmt w:val="decimal"/>
        <w:suff w:val="nothing"/>
        <w:lvlText w:val="%1."/>
        <w:lvlJc w:val="left"/>
        <w:pPr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4"/>
    <w:lvlOverride w:ilvl="0">
      <w:startOverride w:val="1"/>
      <w:lvl w:ilvl="0">
        <w:start w:val="1"/>
        <w:numFmt w:val="decimal"/>
        <w:suff w:val="nothing"/>
        <w:lvlText w:val="%1."/>
        <w:lvlJc w:val="left"/>
        <w:pPr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7"/>
  </w:num>
  <w:num w:numId="18">
    <w:abstractNumId w:val="6"/>
  </w:num>
  <w:num w:numId="19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left" w:pos="283"/>
            <w:tab w:val="left" w:pos="566"/>
            <w:tab w:val="left" w:pos="849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283"/>
            <w:tab w:val="left" w:pos="566"/>
            <w:tab w:val="left" w:pos="849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283"/>
            <w:tab w:val="left" w:pos="566"/>
            <w:tab w:val="left" w:pos="849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283"/>
            <w:tab w:val="left" w:pos="566"/>
            <w:tab w:val="left" w:pos="849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283"/>
            <w:tab w:val="left" w:pos="566"/>
            <w:tab w:val="left" w:pos="849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283"/>
            <w:tab w:val="left" w:pos="566"/>
            <w:tab w:val="left" w:pos="849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283"/>
            <w:tab w:val="left" w:pos="566"/>
            <w:tab w:val="left" w:pos="849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283"/>
            <w:tab w:val="left" w:pos="566"/>
            <w:tab w:val="left" w:pos="849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283"/>
            <w:tab w:val="left" w:pos="566"/>
            <w:tab w:val="left" w:pos="849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283"/>
            <w:tab w:val="left" w:pos="566"/>
            <w:tab w:val="left" w:pos="849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165" w:hanging="1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566"/>
            <w:tab w:val="left" w:pos="849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345" w:hanging="1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83"/>
            <w:tab w:val="left" w:pos="566"/>
            <w:tab w:val="left" w:pos="849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525" w:hanging="1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83"/>
            <w:tab w:val="left" w:pos="566"/>
            <w:tab w:val="left" w:pos="849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705" w:hanging="1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83"/>
            <w:tab w:val="left" w:pos="566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885" w:hanging="1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83"/>
            <w:tab w:val="left" w:pos="566"/>
            <w:tab w:val="left" w:pos="849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1065" w:hanging="1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83"/>
            <w:tab w:val="left" w:pos="566"/>
            <w:tab w:val="left" w:pos="849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1245" w:hanging="1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83"/>
            <w:tab w:val="left" w:pos="566"/>
            <w:tab w:val="left" w:pos="849"/>
            <w:tab w:val="left" w:pos="1132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1425" w:hanging="1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83"/>
            <w:tab w:val="left" w:pos="566"/>
            <w:tab w:val="left" w:pos="849"/>
            <w:tab w:val="left" w:pos="1132"/>
            <w:tab w:val="left" w:pos="1415"/>
            <w:tab w:val="left" w:pos="1698"/>
            <w:tab w:val="left" w:pos="1981"/>
            <w:tab w:val="left" w:pos="2264"/>
            <w:tab w:val="left" w:pos="2547"/>
            <w:tab w:val="left" w:pos="2830"/>
            <w:tab w:val="left" w:pos="3113"/>
            <w:tab w:val="left" w:pos="3396"/>
            <w:tab w:val="left" w:pos="3679"/>
            <w:tab w:val="left" w:pos="3962"/>
            <w:tab w:val="left" w:pos="4245"/>
            <w:tab w:val="left" w:pos="4528"/>
            <w:tab w:val="left" w:pos="4811"/>
            <w:tab w:val="left" w:pos="5094"/>
            <w:tab w:val="left" w:pos="5377"/>
            <w:tab w:val="left" w:pos="5660"/>
            <w:tab w:val="left" w:pos="5943"/>
            <w:tab w:val="left" w:pos="6226"/>
            <w:tab w:val="left" w:pos="6509"/>
            <w:tab w:val="left" w:pos="6792"/>
            <w:tab w:val="left" w:pos="7075"/>
            <w:tab w:val="left" w:pos="7358"/>
            <w:tab w:val="left" w:pos="7641"/>
            <w:tab w:val="left" w:pos="7924"/>
            <w:tab w:val="left" w:pos="8207"/>
            <w:tab w:val="left" w:pos="8490"/>
            <w:tab w:val="left" w:pos="8773"/>
            <w:tab w:val="left" w:pos="9056"/>
            <w:tab w:val="left" w:pos="9132"/>
            <w:tab w:val="left" w:pos="9132"/>
          </w:tabs>
          <w:ind w:left="1605" w:hanging="1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5e5e5e"/>
      <w:spacing w:val="0"/>
      <w:kern w:val="0"/>
      <w:position w:val="0"/>
      <w:sz w:val="22"/>
      <w:szCs w:val="22"/>
      <w:u w:val="none" w:color="5e5e5e"/>
      <w:vertAlign w:val="baseline"/>
      <w:lang w:val="zh-TW" w:eastAsia="zh-TW"/>
      <w14:textOutline>
        <w14:noFill/>
      </w14:textOutline>
      <w14:textFill>
        <w14:solidFill>
          <w14:srgbClr w14:val="5E5E5E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numbering" w:styleId="Numbered.0">
    <w:name w:val="Numbered.0"/>
    <w:pPr>
      <w:numPr>
        <w:numId w:val="7"/>
      </w:numPr>
    </w:pPr>
  </w:style>
  <w:style w:type="numbering" w:styleId="Lettered">
    <w:name w:val="Lettered"/>
    <w:pPr>
      <w:numPr>
        <w:numId w:val="1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Arial Unicode MS"/>
        <a:ea typeface="Arial Unicode MS"/>
        <a:cs typeface="Arial Unicode MS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