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D6D5" w14:textId="081605F4" w:rsidR="00C36C03" w:rsidRDefault="0094637A" w:rsidP="0094637A">
      <w:pPr>
        <w:pStyle w:val="Nadpis1"/>
      </w:pPr>
      <w:r w:rsidRPr="0094637A">
        <w:t>Přepravní smlouva v osobní přepravě</w:t>
      </w:r>
    </w:p>
    <w:p w14:paraId="6A38F2C2" w14:textId="0A601F47" w:rsidR="00FF3E95" w:rsidRDefault="00FF3E95" w:rsidP="00FF3E95">
      <w:pPr>
        <w:pStyle w:val="Nadpis2"/>
      </w:pPr>
      <w:r>
        <w:t>Základní pojmy</w:t>
      </w:r>
    </w:p>
    <w:p w14:paraId="249CAA9B" w14:textId="13E2EBCC" w:rsidR="00FF3E95" w:rsidRDefault="00FF3E95" w:rsidP="00FF3E95">
      <w:pPr>
        <w:pStyle w:val="Odstavecseseznamem"/>
        <w:numPr>
          <w:ilvl w:val="0"/>
          <w:numId w:val="3"/>
        </w:numPr>
      </w:pPr>
      <w:r>
        <w:t>SPPO – Smluvní přepravní podmínky</w:t>
      </w:r>
    </w:p>
    <w:p w14:paraId="037CBA8B" w14:textId="601220BD" w:rsidR="00FF3E95" w:rsidRDefault="00FF3E95" w:rsidP="00FF3E95">
      <w:pPr>
        <w:pStyle w:val="Odstavecseseznamem"/>
        <w:numPr>
          <w:ilvl w:val="0"/>
          <w:numId w:val="3"/>
        </w:numPr>
      </w:pPr>
      <w:r>
        <w:t>PTV</w:t>
      </w:r>
      <w:r w:rsidR="006653E4">
        <w:t xml:space="preserve"> – Přepravní a tarifní věstník</w:t>
      </w:r>
    </w:p>
    <w:p w14:paraId="327EDFAF" w14:textId="6568EA7B" w:rsidR="006653E4" w:rsidRDefault="006653E4" w:rsidP="006653E4">
      <w:pPr>
        <w:pStyle w:val="Odstavecseseznamem"/>
        <w:numPr>
          <w:ilvl w:val="1"/>
          <w:numId w:val="3"/>
        </w:numPr>
      </w:pPr>
      <w:r>
        <w:t>Dopravce vyhlašuje vydání, změny a zrušení přepravních podmínek a tarifů</w:t>
      </w:r>
    </w:p>
    <w:p w14:paraId="04F856E4" w14:textId="5B297914" w:rsidR="006653E4" w:rsidRDefault="006653E4" w:rsidP="006653E4">
      <w:pPr>
        <w:pStyle w:val="Odstavecseseznamem"/>
        <w:numPr>
          <w:ilvl w:val="1"/>
          <w:numId w:val="3"/>
        </w:numPr>
      </w:pPr>
      <w:r>
        <w:t>Vydává ho Ministerstvo dopravy</w:t>
      </w:r>
    </w:p>
    <w:p w14:paraId="6116CFC0" w14:textId="710BC3BD" w:rsidR="00EA74CC" w:rsidRDefault="00EA74CC" w:rsidP="00EA74CC">
      <w:pPr>
        <w:pStyle w:val="Odstavecseseznamem"/>
        <w:numPr>
          <w:ilvl w:val="0"/>
          <w:numId w:val="3"/>
        </w:numPr>
      </w:pPr>
      <w:proofErr w:type="gramStart"/>
      <w:r>
        <w:t>PAX - Cestující</w:t>
      </w:r>
      <w:proofErr w:type="gramEnd"/>
    </w:p>
    <w:p w14:paraId="0D1FCA38" w14:textId="51E0C570" w:rsidR="00FF3E95" w:rsidRPr="00FF3E95" w:rsidRDefault="00FF3E95" w:rsidP="00FF3E95">
      <w:pPr>
        <w:pStyle w:val="Nadpis2"/>
      </w:pPr>
      <w:r>
        <w:t>Obecné</w:t>
      </w:r>
    </w:p>
    <w:p w14:paraId="5452ECAE" w14:textId="3FD86885" w:rsidR="0094637A" w:rsidRDefault="0094637A" w:rsidP="0094637A">
      <w:pPr>
        <w:pStyle w:val="Odstavecseseznamem"/>
        <w:numPr>
          <w:ilvl w:val="0"/>
          <w:numId w:val="1"/>
        </w:numPr>
      </w:pPr>
      <w:r>
        <w:t>Přepravní právo ovlivněno právními předpisy</w:t>
      </w:r>
    </w:p>
    <w:p w14:paraId="02EBB016" w14:textId="77777777" w:rsidR="008D227E" w:rsidRPr="008D227E" w:rsidRDefault="008D227E" w:rsidP="008D227E">
      <w:pPr>
        <w:pStyle w:val="Odstavecseseznamem"/>
        <w:numPr>
          <w:ilvl w:val="1"/>
          <w:numId w:val="1"/>
        </w:numPr>
      </w:pPr>
      <w:r w:rsidRPr="008D227E">
        <w:t>zákon č. 266/1994 Sb., vyhláška č. 175/2000 Sb.</w:t>
      </w:r>
    </w:p>
    <w:p w14:paraId="26CEE401" w14:textId="75C9CD0C" w:rsidR="008D227E" w:rsidRPr="008D227E" w:rsidRDefault="008D227E" w:rsidP="008D227E">
      <w:pPr>
        <w:pStyle w:val="Odstavecseseznamem"/>
        <w:numPr>
          <w:ilvl w:val="1"/>
          <w:numId w:val="1"/>
        </w:numPr>
      </w:pPr>
      <w:r>
        <w:t>n</w:t>
      </w:r>
      <w:r w:rsidRPr="008D227E">
        <w:t>ařízení EP č. 1371/ 2007</w:t>
      </w:r>
    </w:p>
    <w:p w14:paraId="6C2E85D0" w14:textId="6762D0CA" w:rsidR="0094637A" w:rsidRDefault="008D227E" w:rsidP="008D227E">
      <w:pPr>
        <w:pStyle w:val="Odstavecseseznamem"/>
        <w:numPr>
          <w:ilvl w:val="0"/>
          <w:numId w:val="1"/>
        </w:numPr>
      </w:pPr>
      <w:r>
        <w:t>Stanovena v</w:t>
      </w:r>
      <w:r w:rsidR="00FF3E95">
        <w:t> </w:t>
      </w:r>
      <w:r>
        <w:t>SPPO</w:t>
      </w:r>
    </w:p>
    <w:p w14:paraId="2F89568E" w14:textId="6368C950" w:rsidR="00FF3E95" w:rsidRDefault="00FF3E95" w:rsidP="008D227E">
      <w:pPr>
        <w:pStyle w:val="Odstavecseseznamem"/>
        <w:numPr>
          <w:ilvl w:val="0"/>
          <w:numId w:val="1"/>
        </w:numPr>
      </w:pPr>
      <w:r>
        <w:t>Jízdní doklad</w:t>
      </w:r>
      <w:r w:rsidR="00472175">
        <w:t xml:space="preserve"> pro 1. nebo 2. </w:t>
      </w:r>
      <w:r w:rsidR="00D05739">
        <w:t>vozovou třídu</w:t>
      </w:r>
    </w:p>
    <w:p w14:paraId="4C85776F" w14:textId="2E30D854" w:rsidR="008D227E" w:rsidRDefault="008D227E" w:rsidP="008D227E">
      <w:pPr>
        <w:pStyle w:val="Odstavecseseznamem"/>
        <w:numPr>
          <w:ilvl w:val="0"/>
          <w:numId w:val="1"/>
        </w:numPr>
      </w:pPr>
      <w:r w:rsidRPr="008D227E">
        <w:t xml:space="preserve">Je uzavřena a dochází k jejímu plnění </w:t>
      </w:r>
    </w:p>
    <w:p w14:paraId="22E7DF5E" w14:textId="3BF1ACF5" w:rsidR="008D227E" w:rsidRDefault="008D227E" w:rsidP="008D227E">
      <w:pPr>
        <w:pStyle w:val="Odstavecseseznamem"/>
        <w:numPr>
          <w:ilvl w:val="1"/>
          <w:numId w:val="1"/>
        </w:numPr>
      </w:pPr>
      <w:r>
        <w:t>Nástupem do dopravního prostředku (Vlak, lanovka, NAD)</w:t>
      </w:r>
    </w:p>
    <w:p w14:paraId="5C553545" w14:textId="09342E34" w:rsidR="009916D3" w:rsidRDefault="008D227E" w:rsidP="009916D3">
      <w:pPr>
        <w:pStyle w:val="Odstavecseseznamem"/>
        <w:numPr>
          <w:ilvl w:val="1"/>
          <w:numId w:val="1"/>
        </w:numPr>
      </w:pPr>
      <w:r>
        <w:t>Vstupem do označeného prostoru, kde platí jízdní doklady ČD</w:t>
      </w:r>
    </w:p>
    <w:p w14:paraId="740A37AA" w14:textId="4FC726BD" w:rsidR="00FF3E95" w:rsidRDefault="00FF3E95" w:rsidP="00FF3E95">
      <w:pPr>
        <w:pStyle w:val="Odstavecseseznamem"/>
        <w:numPr>
          <w:ilvl w:val="0"/>
          <w:numId w:val="1"/>
        </w:numPr>
      </w:pPr>
      <w:r>
        <w:t>Uzavřením přepravní smlouvy</w:t>
      </w:r>
      <w:r w:rsidR="009916D3">
        <w:t xml:space="preserve"> </w:t>
      </w:r>
      <w:r>
        <w:t>cestující vyjadřuje</w:t>
      </w:r>
    </w:p>
    <w:p w14:paraId="2625F914" w14:textId="78DA8808" w:rsidR="009916D3" w:rsidRDefault="009916D3" w:rsidP="009916D3">
      <w:pPr>
        <w:pStyle w:val="Odstavecseseznamem"/>
        <w:numPr>
          <w:ilvl w:val="1"/>
          <w:numId w:val="1"/>
        </w:numPr>
      </w:pPr>
      <w:r>
        <w:t>Závazek zaplatit za přepravu cenu dle TR 10, TR 14 nebo cenu vyhlášenou ve vyhlášce PTV</w:t>
      </w:r>
    </w:p>
    <w:p w14:paraId="35F2AE37" w14:textId="76BA5909" w:rsidR="00FF3E95" w:rsidRDefault="00FF3E95" w:rsidP="00FF3E95">
      <w:pPr>
        <w:pStyle w:val="Odstavecseseznamem"/>
        <w:numPr>
          <w:ilvl w:val="1"/>
          <w:numId w:val="1"/>
        </w:numPr>
      </w:pPr>
      <w:r>
        <w:t>Souhlas s přepravními podmínkami vyhlášenými v</w:t>
      </w:r>
      <w:r w:rsidR="009916D3">
        <w:t> </w:t>
      </w:r>
      <w:r>
        <w:t>SPPO</w:t>
      </w:r>
      <w:r w:rsidR="009916D3">
        <w:t xml:space="preserve"> a závazek je plnit</w:t>
      </w:r>
    </w:p>
    <w:p w14:paraId="1FA046DD" w14:textId="09795D6E" w:rsidR="00FF3E95" w:rsidRDefault="006653E4" w:rsidP="00FF3E95">
      <w:pPr>
        <w:pStyle w:val="Odstavecseseznamem"/>
        <w:numPr>
          <w:ilvl w:val="1"/>
          <w:numId w:val="1"/>
        </w:numPr>
      </w:pPr>
      <w:r>
        <w:t>Souhlas s t</w:t>
      </w:r>
      <w:r w:rsidR="00FF3E95">
        <w:t>arifními podmínkami v tarifu TR 10, TR 14 nebo zveřejněnými ve vyhlášce PTV</w:t>
      </w:r>
    </w:p>
    <w:p w14:paraId="0D41206C" w14:textId="4F92DA22" w:rsidR="009916D3" w:rsidRDefault="006653E4" w:rsidP="009916D3">
      <w:pPr>
        <w:pStyle w:val="Odstavecseseznamem"/>
        <w:numPr>
          <w:ilvl w:val="1"/>
          <w:numId w:val="1"/>
        </w:numPr>
      </w:pPr>
      <w:r>
        <w:t xml:space="preserve">Souhlas s pravidly pro nákup v e-shopu ČD a </w:t>
      </w:r>
      <w:proofErr w:type="spellStart"/>
      <w:r>
        <w:t>TeleTiket</w:t>
      </w:r>
      <w:proofErr w:type="spellEnd"/>
    </w:p>
    <w:p w14:paraId="06D73ED0" w14:textId="1CD8ADF1" w:rsidR="00EA74CC" w:rsidRDefault="00EA74CC" w:rsidP="00EA74CC">
      <w:pPr>
        <w:pStyle w:val="Odstavecseseznamem"/>
        <w:numPr>
          <w:ilvl w:val="0"/>
          <w:numId w:val="1"/>
        </w:numPr>
      </w:pPr>
      <w:r>
        <w:t>Uzavřením přepravní smlouvy dopravce vyjadřuje</w:t>
      </w:r>
    </w:p>
    <w:p w14:paraId="53657811" w14:textId="77777777" w:rsidR="00EA74CC" w:rsidRDefault="00EA74CC" w:rsidP="00EA74CC">
      <w:pPr>
        <w:pStyle w:val="Odstavecseseznamem"/>
        <w:numPr>
          <w:ilvl w:val="1"/>
          <w:numId w:val="1"/>
        </w:numPr>
      </w:pPr>
      <w:r>
        <w:t>Závazek přepravit PAX z nástupní do cílové stanice řádně a včas</w:t>
      </w:r>
    </w:p>
    <w:p w14:paraId="3F95B99D" w14:textId="76267861" w:rsidR="00EA74CC" w:rsidRDefault="00EA74CC" w:rsidP="00EA74CC">
      <w:pPr>
        <w:pStyle w:val="Odstavecseseznamem"/>
        <w:numPr>
          <w:ilvl w:val="1"/>
          <w:numId w:val="1"/>
        </w:numPr>
      </w:pPr>
      <w:r>
        <w:t>Závazek přepravit PAX dopravními prostředky zveřejněnými v jízdním řádu za podmínek vyhlášených v</w:t>
      </w:r>
      <w:r w:rsidR="009916D3">
        <w:t> </w:t>
      </w:r>
      <w:r>
        <w:t>SPPO</w:t>
      </w:r>
    </w:p>
    <w:p w14:paraId="4C160554" w14:textId="32287122" w:rsidR="009916D3" w:rsidRDefault="009916D3" w:rsidP="00DE7172">
      <w:pPr>
        <w:pStyle w:val="Odstavecseseznamem"/>
        <w:numPr>
          <w:ilvl w:val="0"/>
          <w:numId w:val="1"/>
        </w:numPr>
      </w:pPr>
      <w:r>
        <w:t xml:space="preserve">Smlouvu </w:t>
      </w:r>
      <w:r>
        <w:t xml:space="preserve">může uzavřít je PAX starší </w:t>
      </w:r>
      <w:proofErr w:type="gramStart"/>
      <w:r>
        <w:t>6ti</w:t>
      </w:r>
      <w:proofErr w:type="gramEnd"/>
      <w:r>
        <w:t xml:space="preserve"> let</w:t>
      </w:r>
    </w:p>
    <w:p w14:paraId="24CB4014" w14:textId="03AE5003" w:rsidR="009916D3" w:rsidRDefault="009916D3" w:rsidP="00856866">
      <w:pPr>
        <w:pStyle w:val="Odstavecseseznamem"/>
        <w:numPr>
          <w:ilvl w:val="0"/>
          <w:numId w:val="1"/>
        </w:numPr>
      </w:pPr>
      <w:r>
        <w:t>PAX je odbaven jednou přepravní smlouvou</w:t>
      </w:r>
      <w:r w:rsidR="00856866">
        <w:t xml:space="preserve"> na celou svou zamýšlenou cestu</w:t>
      </w:r>
    </w:p>
    <w:p w14:paraId="514025EE" w14:textId="710824F3" w:rsidR="00856866" w:rsidRDefault="00856866" w:rsidP="00856866">
      <w:pPr>
        <w:pStyle w:val="Odstavecseseznamem"/>
        <w:numPr>
          <w:ilvl w:val="1"/>
          <w:numId w:val="1"/>
        </w:numPr>
      </w:pPr>
      <w:r>
        <w:t>Je-li to možné</w:t>
      </w:r>
    </w:p>
    <w:p w14:paraId="607E623B" w14:textId="16F8345A" w:rsidR="00856866" w:rsidRDefault="00856866" w:rsidP="00856866">
      <w:pPr>
        <w:pStyle w:val="Odstavecseseznamem"/>
        <w:numPr>
          <w:ilvl w:val="1"/>
          <w:numId w:val="1"/>
        </w:numPr>
      </w:pPr>
      <w:r>
        <w:t>Pokud PAX nepožaduje jiný způsob odbavení</w:t>
      </w:r>
    </w:p>
    <w:p w14:paraId="4AFD1D3D" w14:textId="650B6103" w:rsidR="00856866" w:rsidRDefault="00856866" w:rsidP="00856866">
      <w:pPr>
        <w:pStyle w:val="Odstavecseseznamem"/>
        <w:numPr>
          <w:ilvl w:val="0"/>
          <w:numId w:val="1"/>
        </w:numPr>
      </w:pPr>
      <w:r>
        <w:t>Je splněna</w:t>
      </w:r>
    </w:p>
    <w:p w14:paraId="00959339" w14:textId="5F97804A" w:rsidR="00856866" w:rsidRDefault="00856866" w:rsidP="00856866">
      <w:pPr>
        <w:pStyle w:val="Odstavecseseznamem"/>
        <w:numPr>
          <w:ilvl w:val="1"/>
          <w:numId w:val="1"/>
        </w:numPr>
      </w:pPr>
      <w:r>
        <w:t>Řádným provedením přepravy ve smluveném rozsahu</w:t>
      </w:r>
    </w:p>
    <w:p w14:paraId="52218853" w14:textId="47B56241" w:rsidR="00856866" w:rsidRDefault="00856866" w:rsidP="00856866">
      <w:pPr>
        <w:pStyle w:val="Odstavecseseznamem"/>
        <w:numPr>
          <w:ilvl w:val="1"/>
          <w:numId w:val="1"/>
        </w:numPr>
      </w:pPr>
      <w:r>
        <w:t>Provedením přepravy v jiném než smluveném rozsahu</w:t>
      </w:r>
    </w:p>
    <w:p w14:paraId="14872012" w14:textId="6CFA56EC" w:rsidR="00856866" w:rsidRDefault="00856866" w:rsidP="00856866">
      <w:pPr>
        <w:pStyle w:val="Odstavecseseznamem"/>
        <w:numPr>
          <w:ilvl w:val="1"/>
          <w:numId w:val="1"/>
        </w:numPr>
      </w:pPr>
      <w:r>
        <w:t>Oprávněným vyloučením PAX z</w:t>
      </w:r>
      <w:r w:rsidR="00472175">
        <w:t> </w:t>
      </w:r>
      <w:r>
        <w:t>přepravy</w:t>
      </w:r>
    </w:p>
    <w:p w14:paraId="559CFB78" w14:textId="73FD5394" w:rsidR="00472175" w:rsidRDefault="00472175" w:rsidP="00472175">
      <w:pPr>
        <w:pStyle w:val="Odstavecseseznamem"/>
        <w:numPr>
          <w:ilvl w:val="0"/>
          <w:numId w:val="1"/>
        </w:numPr>
      </w:pPr>
      <w:r>
        <w:t>V případě nesplnění ze strany dopravce má cestující možnost uplatnit právo z přepravní smlouvy</w:t>
      </w:r>
    </w:p>
    <w:p w14:paraId="5A27DB77" w14:textId="2AF5C558" w:rsidR="006D430B" w:rsidRDefault="006D430B">
      <w:r>
        <w:br w:type="page"/>
      </w:r>
    </w:p>
    <w:p w14:paraId="31A09AF5" w14:textId="77777777" w:rsidR="006D430B" w:rsidRDefault="006D430B" w:rsidP="006D430B"/>
    <w:p w14:paraId="1AACE50A" w14:textId="2C4DCABA" w:rsidR="00856866" w:rsidRDefault="00977067" w:rsidP="00856866">
      <w:pPr>
        <w:pStyle w:val="Nadpis2"/>
      </w:pPr>
      <w:r>
        <w:t>J</w:t>
      </w:r>
      <w:r w:rsidR="00856866">
        <w:t>ízdní doklad</w:t>
      </w:r>
      <w:r>
        <w:t>y</w:t>
      </w:r>
    </w:p>
    <w:p w14:paraId="4DE673A4" w14:textId="10A255C0" w:rsidR="00856866" w:rsidRDefault="00856866" w:rsidP="00856866">
      <w:pPr>
        <w:pStyle w:val="Odstavecseseznamem"/>
        <w:numPr>
          <w:ilvl w:val="0"/>
          <w:numId w:val="4"/>
        </w:numPr>
      </w:pPr>
      <w:r>
        <w:t>PAX prokazuje uzavření přepravní smlouvy</w:t>
      </w:r>
      <w:r w:rsidR="00AB42ED">
        <w:t xml:space="preserve"> předáním pověřenému zaměstnanci ke kontrole</w:t>
      </w:r>
    </w:p>
    <w:p w14:paraId="3EC04FE3" w14:textId="605D9C18" w:rsidR="00C65D08" w:rsidRDefault="00C65D08" w:rsidP="00C65D08">
      <w:pPr>
        <w:pStyle w:val="Odstavecseseznamem"/>
        <w:numPr>
          <w:ilvl w:val="1"/>
          <w:numId w:val="4"/>
        </w:numPr>
      </w:pPr>
      <w:r>
        <w:t>Bezprostředně po vyzvání</w:t>
      </w:r>
      <w:r w:rsidR="00472175">
        <w:t>, opakovaně</w:t>
      </w:r>
    </w:p>
    <w:p w14:paraId="7EB7B5BD" w14:textId="0EFE0867" w:rsidR="00C65D08" w:rsidRDefault="00C65D08" w:rsidP="00C65D08">
      <w:pPr>
        <w:pStyle w:val="Odstavecseseznamem"/>
        <w:numPr>
          <w:ilvl w:val="1"/>
          <w:numId w:val="4"/>
        </w:numPr>
      </w:pPr>
      <w:r>
        <w:t>Zároveň musí PAX umožnit kontrolu čitelně zobrazení jízdenky a souvisejícího cestovního dokladu</w:t>
      </w:r>
    </w:p>
    <w:p w14:paraId="7FB11C45" w14:textId="44012FF0" w:rsidR="00C65D08" w:rsidRDefault="00C65D08" w:rsidP="00C65D08">
      <w:pPr>
        <w:pStyle w:val="Odstavecseseznamem"/>
        <w:numPr>
          <w:ilvl w:val="1"/>
          <w:numId w:val="4"/>
        </w:numPr>
      </w:pPr>
      <w:r>
        <w:t>V případě nároku na slevu i průkaz dokazující nárok na slevu</w:t>
      </w:r>
    </w:p>
    <w:p w14:paraId="7C98E931" w14:textId="28FAC540" w:rsidR="00C65D08" w:rsidRDefault="00C65D08" w:rsidP="00C65D08">
      <w:pPr>
        <w:pStyle w:val="Odstavecseseznamem"/>
        <w:numPr>
          <w:ilvl w:val="2"/>
          <w:numId w:val="4"/>
        </w:numPr>
      </w:pPr>
      <w:r>
        <w:t>Opatřen fotografií, datem narození a je ověřen příslušným orgánem</w:t>
      </w:r>
    </w:p>
    <w:p w14:paraId="376DF786" w14:textId="6233B207" w:rsidR="00C65D08" w:rsidRDefault="00C65D08" w:rsidP="00C65D08">
      <w:pPr>
        <w:pStyle w:val="Odstavecseseznamem"/>
        <w:numPr>
          <w:ilvl w:val="2"/>
          <w:numId w:val="4"/>
        </w:numPr>
      </w:pPr>
      <w:r>
        <w:t>OP, ZTP a ZTP/P, Žákovský průkaz, ISIC, IN Karta a Karta ČD, Předběžná In Karta apod.</w:t>
      </w:r>
    </w:p>
    <w:p w14:paraId="0D2C08F4" w14:textId="40E1884D" w:rsidR="006D430B" w:rsidRDefault="006D430B" w:rsidP="00856866">
      <w:pPr>
        <w:pStyle w:val="Odstavecseseznamem"/>
        <w:numPr>
          <w:ilvl w:val="0"/>
          <w:numId w:val="4"/>
        </w:numPr>
      </w:pPr>
      <w:r>
        <w:t>Jízdní doklad</w:t>
      </w:r>
    </w:p>
    <w:p w14:paraId="08EAC246" w14:textId="1F9DCD1C" w:rsidR="00977067" w:rsidRDefault="006D430B" w:rsidP="00DF4EC4">
      <w:pPr>
        <w:pStyle w:val="Odstavecseseznamem"/>
        <w:numPr>
          <w:ilvl w:val="1"/>
          <w:numId w:val="4"/>
        </w:numPr>
      </w:pPr>
      <w:r>
        <w:t xml:space="preserve">Jízdenka jednosměrná </w:t>
      </w:r>
      <w:r w:rsidR="00977067">
        <w:t>a zpáteční</w:t>
      </w:r>
      <w:r w:rsidR="00DF4EC4">
        <w:t xml:space="preserve"> (nástupní a cílová stanice)</w:t>
      </w:r>
    </w:p>
    <w:p w14:paraId="3359510B" w14:textId="485DF111" w:rsidR="006D430B" w:rsidRDefault="006D430B" w:rsidP="006D430B">
      <w:pPr>
        <w:pStyle w:val="Odstavecseseznamem"/>
        <w:numPr>
          <w:ilvl w:val="1"/>
          <w:numId w:val="4"/>
        </w:numPr>
      </w:pPr>
      <w:r>
        <w:t>Jízdenka s globální cenou</w:t>
      </w:r>
    </w:p>
    <w:p w14:paraId="7E0076A5" w14:textId="4638CAED" w:rsidR="00856866" w:rsidRDefault="006D430B" w:rsidP="006D430B">
      <w:pPr>
        <w:pStyle w:val="Odstavecseseznamem"/>
        <w:numPr>
          <w:ilvl w:val="1"/>
          <w:numId w:val="4"/>
        </w:numPr>
      </w:pPr>
      <w:r>
        <w:t>Jízdenka traťová nebo síťová</w:t>
      </w:r>
    </w:p>
    <w:p w14:paraId="0BCDAEA2" w14:textId="6ACC5308" w:rsidR="006D430B" w:rsidRDefault="006D430B" w:rsidP="006D430B">
      <w:pPr>
        <w:pStyle w:val="Odstavecseseznamem"/>
        <w:numPr>
          <w:ilvl w:val="1"/>
          <w:numId w:val="4"/>
        </w:numPr>
      </w:pPr>
      <w:r>
        <w:t>Průkaz opravňující PAX k přepravě (In Karta, Režijní jízdenka apod.)</w:t>
      </w:r>
    </w:p>
    <w:p w14:paraId="3B9A480D" w14:textId="7C6FBA39" w:rsidR="006D430B" w:rsidRDefault="006D430B" w:rsidP="006D430B">
      <w:pPr>
        <w:pStyle w:val="Odstavecseseznamem"/>
        <w:numPr>
          <w:ilvl w:val="0"/>
          <w:numId w:val="4"/>
        </w:numPr>
      </w:pPr>
      <w:r>
        <w:t>Související cestovní doklad</w:t>
      </w:r>
    </w:p>
    <w:p w14:paraId="6548266C" w14:textId="38CEFEBB" w:rsidR="006D430B" w:rsidRDefault="006D430B" w:rsidP="006D430B">
      <w:pPr>
        <w:pStyle w:val="Odstavecseseznamem"/>
        <w:numPr>
          <w:ilvl w:val="1"/>
          <w:numId w:val="4"/>
        </w:numPr>
      </w:pPr>
      <w:r>
        <w:t>Rezervační doklad (místenka)</w:t>
      </w:r>
    </w:p>
    <w:p w14:paraId="780F2FF6" w14:textId="0DCE7DD2" w:rsidR="006D430B" w:rsidRDefault="006D430B" w:rsidP="006D430B">
      <w:pPr>
        <w:pStyle w:val="Odstavecseseznamem"/>
        <w:numPr>
          <w:ilvl w:val="1"/>
          <w:numId w:val="4"/>
        </w:numPr>
      </w:pPr>
      <w:r>
        <w:t>Doplatkový doklad (doplatek)</w:t>
      </w:r>
    </w:p>
    <w:p w14:paraId="45BD8EFF" w14:textId="7E977D0A" w:rsidR="006D430B" w:rsidRDefault="006D430B" w:rsidP="006D430B">
      <w:pPr>
        <w:pStyle w:val="Odstavecseseznamem"/>
        <w:numPr>
          <w:ilvl w:val="1"/>
          <w:numId w:val="4"/>
        </w:numPr>
      </w:pPr>
      <w:r>
        <w:t>Servisní poplatek</w:t>
      </w:r>
    </w:p>
    <w:p w14:paraId="14A4F44D" w14:textId="5310635E" w:rsidR="006D430B" w:rsidRDefault="006D430B" w:rsidP="006D430B">
      <w:pPr>
        <w:pStyle w:val="Odstavecseseznamem"/>
        <w:numPr>
          <w:ilvl w:val="1"/>
          <w:numId w:val="4"/>
        </w:numPr>
      </w:pPr>
      <w:r>
        <w:t>Přepravné pro přepravu psa</w:t>
      </w:r>
    </w:p>
    <w:p w14:paraId="36C101E3" w14:textId="41A9C64A" w:rsidR="006D430B" w:rsidRDefault="006D430B" w:rsidP="006D430B">
      <w:pPr>
        <w:pStyle w:val="Odstavecseseznamem"/>
        <w:numPr>
          <w:ilvl w:val="1"/>
          <w:numId w:val="4"/>
        </w:numPr>
      </w:pPr>
      <w:r>
        <w:t>Doklad pro přepravu zavazadla</w:t>
      </w:r>
    </w:p>
    <w:p w14:paraId="2928EAF0" w14:textId="48C99C6E" w:rsidR="00AB42ED" w:rsidRDefault="00AB42ED" w:rsidP="006D430B">
      <w:pPr>
        <w:pStyle w:val="Odstavecseseznamem"/>
        <w:numPr>
          <w:ilvl w:val="1"/>
          <w:numId w:val="4"/>
        </w:numPr>
      </w:pPr>
      <w:r>
        <w:t>Doklad o zaplacení úschovy během přepravy</w:t>
      </w:r>
    </w:p>
    <w:p w14:paraId="05D74A7B" w14:textId="3CE3C72E" w:rsidR="006D430B" w:rsidRDefault="006D430B" w:rsidP="006D430B">
      <w:pPr>
        <w:pStyle w:val="Odstavecseseznamem"/>
        <w:numPr>
          <w:ilvl w:val="0"/>
          <w:numId w:val="4"/>
        </w:numPr>
      </w:pPr>
      <w:r>
        <w:t>Mají formu</w:t>
      </w:r>
    </w:p>
    <w:p w14:paraId="095CF27A" w14:textId="30E93BF1" w:rsidR="006D430B" w:rsidRDefault="006D430B" w:rsidP="006D430B">
      <w:pPr>
        <w:pStyle w:val="Odstavecseseznamem"/>
        <w:numPr>
          <w:ilvl w:val="1"/>
          <w:numId w:val="4"/>
        </w:numPr>
      </w:pPr>
      <w:r>
        <w:t>Papírová elektronicky tištěná</w:t>
      </w:r>
    </w:p>
    <w:p w14:paraId="7EAD5155" w14:textId="45308D0B" w:rsidR="006D430B" w:rsidRDefault="006D430B" w:rsidP="006D430B">
      <w:pPr>
        <w:pStyle w:val="Odstavecseseznamem"/>
        <w:numPr>
          <w:ilvl w:val="1"/>
          <w:numId w:val="4"/>
        </w:numPr>
      </w:pPr>
      <w:r>
        <w:t>Papírová vytištěná ze souboru PDF na bílý papír A4</w:t>
      </w:r>
    </w:p>
    <w:p w14:paraId="729FCA71" w14:textId="436C6C3F" w:rsidR="00AB42ED" w:rsidRDefault="00AB42ED" w:rsidP="006D430B">
      <w:pPr>
        <w:pStyle w:val="Odstavecseseznamem"/>
        <w:numPr>
          <w:ilvl w:val="1"/>
          <w:numId w:val="4"/>
        </w:numPr>
      </w:pPr>
      <w:r>
        <w:t>Zobrazená na displeji jako otevřený soubor PDF nebo jako čárového kódu</w:t>
      </w:r>
    </w:p>
    <w:p w14:paraId="31817B0A" w14:textId="6BF9A309" w:rsidR="00AB42ED" w:rsidRDefault="00AB42ED" w:rsidP="006D430B">
      <w:pPr>
        <w:pStyle w:val="Odstavecseseznamem"/>
        <w:numPr>
          <w:ilvl w:val="1"/>
          <w:numId w:val="4"/>
        </w:numPr>
      </w:pPr>
      <w:r>
        <w:t>Zobrazenou v POP zadáním kódu transakce</w:t>
      </w:r>
    </w:p>
    <w:p w14:paraId="62F08EF9" w14:textId="0CE64A78" w:rsidR="00AB42ED" w:rsidRDefault="00AB42ED" w:rsidP="006D430B">
      <w:pPr>
        <w:pStyle w:val="Odstavecseseznamem"/>
        <w:numPr>
          <w:ilvl w:val="1"/>
          <w:numId w:val="4"/>
        </w:numPr>
      </w:pPr>
      <w:r>
        <w:t>Elektronického záznamu na In Kartě a Kartě ČD</w:t>
      </w:r>
    </w:p>
    <w:p w14:paraId="79C39C01" w14:textId="7A1500CE" w:rsidR="00AB42ED" w:rsidRDefault="00C65D08" w:rsidP="00AB42ED">
      <w:pPr>
        <w:pStyle w:val="Odstavecseseznamem"/>
        <w:numPr>
          <w:ilvl w:val="0"/>
          <w:numId w:val="4"/>
        </w:numPr>
      </w:pPr>
      <w:r>
        <w:t xml:space="preserve">Nejsou platné, pokud </w:t>
      </w:r>
    </w:p>
    <w:p w14:paraId="12CCD65A" w14:textId="533B94B4" w:rsidR="00C65D08" w:rsidRDefault="00C65D08" w:rsidP="00C65D08">
      <w:pPr>
        <w:pStyle w:val="Odstavecseseznamem"/>
        <w:numPr>
          <w:ilvl w:val="1"/>
          <w:numId w:val="4"/>
        </w:numPr>
      </w:pPr>
      <w:r>
        <w:t>Cestující nedodržel podmínky pro jejich použití nebo předložení ke kontrole</w:t>
      </w:r>
    </w:p>
    <w:p w14:paraId="6136ABAD" w14:textId="6A797EC8" w:rsidR="0086342A" w:rsidRDefault="0086342A" w:rsidP="000B3554">
      <w:pPr>
        <w:pStyle w:val="Odstavecseseznamem"/>
        <w:numPr>
          <w:ilvl w:val="1"/>
          <w:numId w:val="4"/>
        </w:numPr>
      </w:pPr>
      <w:r>
        <w:t>Údaje či části dokladu chybí, neodpovídají skutečnosti nebo byly neoprávněně upraveny</w:t>
      </w:r>
    </w:p>
    <w:p w14:paraId="13DBEEB5" w14:textId="5201B50B" w:rsidR="0086342A" w:rsidRDefault="0086342A" w:rsidP="000B3554">
      <w:pPr>
        <w:pStyle w:val="Odstavecseseznamem"/>
        <w:numPr>
          <w:ilvl w:val="1"/>
          <w:numId w:val="4"/>
        </w:numPr>
      </w:pPr>
      <w:r>
        <w:t>Doklad není čitelný</w:t>
      </w:r>
    </w:p>
    <w:p w14:paraId="268B408A" w14:textId="6D779340" w:rsidR="0086342A" w:rsidRDefault="0086342A" w:rsidP="000B3554">
      <w:pPr>
        <w:pStyle w:val="Odstavecseseznamem"/>
        <w:numPr>
          <w:ilvl w:val="1"/>
          <w:numId w:val="4"/>
        </w:numPr>
      </w:pPr>
      <w:r>
        <w:t>Elektronicky nesené údaje neodpovídají údajům na dokladu</w:t>
      </w:r>
    </w:p>
    <w:p w14:paraId="1F58FC5B" w14:textId="35BCEC61" w:rsidR="0086342A" w:rsidRDefault="0086342A" w:rsidP="000B3554">
      <w:pPr>
        <w:pStyle w:val="Odstavecseseznamem"/>
        <w:numPr>
          <w:ilvl w:val="1"/>
          <w:numId w:val="4"/>
        </w:numPr>
      </w:pPr>
      <w:r>
        <w:t>Bylo uplatněno právo z přepravní smlouvy</w:t>
      </w:r>
    </w:p>
    <w:p w14:paraId="1BB87D63" w14:textId="245094DB" w:rsidR="0086342A" w:rsidRDefault="0086342A" w:rsidP="0086342A">
      <w:pPr>
        <w:pStyle w:val="Odstavecseseznamem"/>
        <w:numPr>
          <w:ilvl w:val="1"/>
          <w:numId w:val="4"/>
        </w:numPr>
      </w:pPr>
      <w:r>
        <w:t>Nenastala nebo uplynula doba platnosti, vyjma výjimek v TR 10</w:t>
      </w:r>
    </w:p>
    <w:p w14:paraId="426B644F" w14:textId="0BAB0BAA" w:rsidR="0086342A" w:rsidRDefault="0086342A" w:rsidP="0086342A">
      <w:pPr>
        <w:pStyle w:val="Odstavecseseznamem"/>
        <w:numPr>
          <w:ilvl w:val="1"/>
          <w:numId w:val="4"/>
        </w:numPr>
      </w:pPr>
      <w:proofErr w:type="spellStart"/>
      <w:r>
        <w:t>eTiket</w:t>
      </w:r>
      <w:proofErr w:type="spellEnd"/>
      <w:r>
        <w:t xml:space="preserve"> byl předložen duplicitně dalším cestujícím – platný pouze předložený prvním cestujícím</w:t>
      </w:r>
    </w:p>
    <w:p w14:paraId="488A21DF" w14:textId="579A3DD4" w:rsidR="00C0517F" w:rsidRDefault="00C0517F" w:rsidP="00DF4EC4">
      <w:pPr>
        <w:pStyle w:val="Odstavecseseznamem"/>
        <w:numPr>
          <w:ilvl w:val="0"/>
          <w:numId w:val="4"/>
        </w:numPr>
      </w:pPr>
      <w:r>
        <w:t>Při neplatném JD</w:t>
      </w:r>
      <w:r w:rsidR="00DF4EC4">
        <w:t xml:space="preserve"> z</w:t>
      </w:r>
      <w:r>
        <w:t>aměstnanec JD neuzná</w:t>
      </w:r>
    </w:p>
    <w:p w14:paraId="2C2B4714" w14:textId="33DF9A5B" w:rsidR="00C0517F" w:rsidRDefault="00C0517F" w:rsidP="00C0517F">
      <w:pPr>
        <w:pStyle w:val="Odstavecseseznamem"/>
        <w:numPr>
          <w:ilvl w:val="1"/>
          <w:numId w:val="4"/>
        </w:numPr>
      </w:pPr>
      <w:r>
        <w:t>Cestující doplatí jízdné, na které prokáže nárok a přirážku dle SPPO</w:t>
      </w:r>
    </w:p>
    <w:p w14:paraId="24316622" w14:textId="2A2936C5" w:rsidR="00C0517F" w:rsidRDefault="00C0517F" w:rsidP="00C0517F">
      <w:pPr>
        <w:pStyle w:val="Odstavecseseznamem"/>
        <w:numPr>
          <w:ilvl w:val="1"/>
          <w:numId w:val="4"/>
        </w:numPr>
      </w:pPr>
      <w:r>
        <w:t>V případě odebrání JD, který byl pozměněn je cestující povinen doložit osobní údaje a zaměstnanec vystaví PAX potvrzení</w:t>
      </w:r>
    </w:p>
    <w:p w14:paraId="0A26F1F2" w14:textId="04B17DB4" w:rsidR="00472175" w:rsidRDefault="00472175" w:rsidP="00C0517F">
      <w:pPr>
        <w:pStyle w:val="Odstavecseseznamem"/>
        <w:numPr>
          <w:ilvl w:val="1"/>
          <w:numId w:val="4"/>
        </w:numPr>
      </w:pPr>
      <w:r>
        <w:t>Zaměstnanec nemůže odebrat Žákovský průkaz a ISIC, ani kdyby byly neplatné</w:t>
      </w:r>
    </w:p>
    <w:p w14:paraId="1AD481A9" w14:textId="44D88255" w:rsidR="00977067" w:rsidRDefault="00C0517F" w:rsidP="00977067">
      <w:pPr>
        <w:pStyle w:val="Odstavecseseznamem"/>
        <w:numPr>
          <w:ilvl w:val="0"/>
          <w:numId w:val="4"/>
        </w:numPr>
      </w:pPr>
      <w:r>
        <w:t>Za ztracen</w:t>
      </w:r>
      <w:r w:rsidR="00472175">
        <w:t>é</w:t>
      </w:r>
      <w:r>
        <w:t>, odcizené, poškozené, nečitelné</w:t>
      </w:r>
      <w:r w:rsidR="00472175">
        <w:t xml:space="preserve"> či neoprávněně měněné se nevystavuje duplikát</w:t>
      </w:r>
      <w:r w:rsidR="00977067">
        <w:br w:type="page"/>
      </w:r>
    </w:p>
    <w:p w14:paraId="0E6A9AD1" w14:textId="35D7B0F2" w:rsidR="00472175" w:rsidRDefault="00977067" w:rsidP="00977067">
      <w:pPr>
        <w:pStyle w:val="Nadpis2"/>
      </w:pPr>
      <w:r>
        <w:lastRenderedPageBreak/>
        <w:t>Jízdenky</w:t>
      </w:r>
    </w:p>
    <w:p w14:paraId="2EAC0A88" w14:textId="21961161" w:rsidR="002B76F3" w:rsidRDefault="002B76F3" w:rsidP="002B76F3">
      <w:pPr>
        <w:pStyle w:val="Odstavecseseznamem"/>
        <w:numPr>
          <w:ilvl w:val="0"/>
          <w:numId w:val="6"/>
        </w:numPr>
      </w:pPr>
      <w:r>
        <w:t>Nástupní a cílová stanice</w:t>
      </w:r>
    </w:p>
    <w:p w14:paraId="4A1621B4" w14:textId="08E152A3" w:rsidR="002B76F3" w:rsidRDefault="002B76F3" w:rsidP="002B76F3">
      <w:pPr>
        <w:pStyle w:val="Odstavecseseznamem"/>
        <w:numPr>
          <w:ilvl w:val="1"/>
          <w:numId w:val="6"/>
        </w:numPr>
      </w:pPr>
      <w:r>
        <w:t xml:space="preserve">V případě </w:t>
      </w:r>
      <w:r>
        <w:t>dopravního uzlu, lze využít i jiné stanice v rámci uzlu</w:t>
      </w:r>
    </w:p>
    <w:p w14:paraId="1935AB4D" w14:textId="7AC62022" w:rsidR="002B76F3" w:rsidRPr="002B76F3" w:rsidRDefault="002B76F3" w:rsidP="002B76F3">
      <w:pPr>
        <w:pStyle w:val="Odstavecseseznamem"/>
        <w:numPr>
          <w:ilvl w:val="1"/>
          <w:numId w:val="6"/>
        </w:numPr>
      </w:pPr>
      <w:r>
        <w:t>Pokud vlak nástupní/cílovou stanici projíždí, je PAX povinen předložit navazující JD, případně doplatit jízdné minimálně do nejbližší stanice, kde vlak staví</w:t>
      </w:r>
    </w:p>
    <w:p w14:paraId="70712505" w14:textId="77777777" w:rsidR="00C92606" w:rsidRDefault="00C92606" w:rsidP="00C92606">
      <w:pPr>
        <w:pStyle w:val="Odstavecseseznamem"/>
        <w:numPr>
          <w:ilvl w:val="0"/>
          <w:numId w:val="5"/>
        </w:numPr>
      </w:pPr>
      <w:r>
        <w:t>Mimo vyhledávač spojení</w:t>
      </w:r>
    </w:p>
    <w:p w14:paraId="3FA62EB2" w14:textId="77777777" w:rsidR="00C92606" w:rsidRDefault="00C92606" w:rsidP="00C92606">
      <w:pPr>
        <w:pStyle w:val="Odstavecseseznamem"/>
        <w:numPr>
          <w:ilvl w:val="1"/>
          <w:numId w:val="5"/>
        </w:numPr>
      </w:pPr>
      <w:r>
        <w:t>Pokladna, jízdenkový automat, ve vlaku, e-shop ČD (občas)</w:t>
      </w:r>
    </w:p>
    <w:p w14:paraId="655A427F" w14:textId="77777777" w:rsidR="00C92606" w:rsidRDefault="00C92606" w:rsidP="00C92606">
      <w:pPr>
        <w:pStyle w:val="Odstavecseseznamem"/>
        <w:numPr>
          <w:ilvl w:val="1"/>
          <w:numId w:val="5"/>
        </w:numPr>
      </w:pPr>
      <w:r>
        <w:t>Lze jízdu nastoupit v první den platnosti</w:t>
      </w:r>
    </w:p>
    <w:p w14:paraId="52B5E830" w14:textId="77777777" w:rsidR="00C92606" w:rsidRDefault="00C92606" w:rsidP="00C92606">
      <w:pPr>
        <w:pStyle w:val="Odstavecseseznamem"/>
        <w:numPr>
          <w:ilvl w:val="0"/>
          <w:numId w:val="5"/>
        </w:numPr>
      </w:pPr>
      <w:r>
        <w:t>Přes vyhledávač spojení</w:t>
      </w:r>
    </w:p>
    <w:p w14:paraId="2799626A" w14:textId="77777777" w:rsidR="00C92606" w:rsidRDefault="00C92606" w:rsidP="00C92606">
      <w:pPr>
        <w:pStyle w:val="Odstavecseseznamem"/>
        <w:numPr>
          <w:ilvl w:val="1"/>
          <w:numId w:val="5"/>
        </w:numPr>
      </w:pPr>
      <w:r>
        <w:t>E-shop ČD</w:t>
      </w:r>
    </w:p>
    <w:p w14:paraId="42614257" w14:textId="77777777" w:rsidR="00C92606" w:rsidRDefault="00C92606" w:rsidP="00C92606">
      <w:pPr>
        <w:pStyle w:val="Odstavecseseznamem"/>
        <w:numPr>
          <w:ilvl w:val="1"/>
          <w:numId w:val="5"/>
        </w:numPr>
      </w:pPr>
      <w:r>
        <w:t>V čase uvedeném na jízdence</w:t>
      </w:r>
    </w:p>
    <w:p w14:paraId="55F9EFCB" w14:textId="0EA5562F" w:rsidR="00C92606" w:rsidRPr="00C92606" w:rsidRDefault="00C92606" w:rsidP="00C92606">
      <w:pPr>
        <w:pStyle w:val="Odstavecseseznamem"/>
        <w:numPr>
          <w:ilvl w:val="1"/>
          <w:numId w:val="5"/>
        </w:numPr>
      </w:pPr>
      <w:r>
        <w:t>V případě nepravidelnosti v dopravě 15 minut před</w:t>
      </w:r>
    </w:p>
    <w:p w14:paraId="0B699427" w14:textId="51C8D499" w:rsidR="00977067" w:rsidRDefault="00977067" w:rsidP="00977067">
      <w:pPr>
        <w:pStyle w:val="Odstavecseseznamem"/>
        <w:numPr>
          <w:ilvl w:val="0"/>
          <w:numId w:val="5"/>
        </w:numPr>
      </w:pPr>
      <w:r>
        <w:t>Jednosměrná</w:t>
      </w:r>
    </w:p>
    <w:p w14:paraId="2090D0AB" w14:textId="0B7B08A5" w:rsidR="00FA7A7D" w:rsidRDefault="00FA7A7D" w:rsidP="00FA7A7D">
      <w:pPr>
        <w:pStyle w:val="Odstavecseseznamem"/>
        <w:numPr>
          <w:ilvl w:val="1"/>
          <w:numId w:val="5"/>
        </w:numPr>
      </w:pPr>
      <w:r>
        <w:t>Za nástupní stanici lze považovat stanici ležící blíže cílové</w:t>
      </w:r>
      <w:r>
        <w:tab/>
      </w:r>
    </w:p>
    <w:p w14:paraId="18695182" w14:textId="77777777" w:rsidR="00FA7A7D" w:rsidRDefault="00FA7A7D" w:rsidP="00FA7A7D">
      <w:pPr>
        <w:pStyle w:val="Odstavecseseznamem"/>
        <w:numPr>
          <w:ilvl w:val="1"/>
          <w:numId w:val="5"/>
        </w:numPr>
      </w:pPr>
      <w:r>
        <w:t>Po stanovené trase, případně po trase tarifně stejné či kratší</w:t>
      </w:r>
    </w:p>
    <w:p w14:paraId="47F652F9" w14:textId="77777777" w:rsidR="00977067" w:rsidRDefault="00977067" w:rsidP="00977067">
      <w:pPr>
        <w:pStyle w:val="Odstavecseseznamem"/>
        <w:numPr>
          <w:ilvl w:val="1"/>
          <w:numId w:val="5"/>
        </w:numPr>
      </w:pPr>
      <w:r>
        <w:t>Platnost do 6:00 následujícího dne a je vystavena do 50 km včetně</w:t>
      </w:r>
    </w:p>
    <w:p w14:paraId="4FDA0109" w14:textId="77777777" w:rsidR="00977067" w:rsidRDefault="00977067" w:rsidP="00977067">
      <w:pPr>
        <w:pStyle w:val="Odstavecseseznamem"/>
        <w:numPr>
          <w:ilvl w:val="1"/>
          <w:numId w:val="5"/>
        </w:numPr>
      </w:pPr>
      <w:r>
        <w:t>Platnost do 24:00 následujícího dne a je vystavena nad 51 km včetně</w:t>
      </w:r>
    </w:p>
    <w:p w14:paraId="1271B7CD" w14:textId="0EABF630" w:rsidR="00FA7A7D" w:rsidRDefault="00FA7A7D" w:rsidP="00FA7A7D">
      <w:pPr>
        <w:pStyle w:val="Odstavecseseznamem"/>
        <w:numPr>
          <w:ilvl w:val="0"/>
          <w:numId w:val="5"/>
        </w:numPr>
      </w:pPr>
      <w:r>
        <w:t>Zpáteční</w:t>
      </w:r>
    </w:p>
    <w:p w14:paraId="76104289" w14:textId="57E30A57" w:rsidR="00FA7A7D" w:rsidRDefault="00FA7A7D" w:rsidP="00FA7A7D">
      <w:pPr>
        <w:pStyle w:val="Odstavecseseznamem"/>
        <w:numPr>
          <w:ilvl w:val="1"/>
          <w:numId w:val="5"/>
        </w:numPr>
      </w:pPr>
      <w:r>
        <w:t>Tam a zpět ve stanoveném pořadí</w:t>
      </w:r>
    </w:p>
    <w:p w14:paraId="3C10A058" w14:textId="3F85383D" w:rsidR="00FA7A7D" w:rsidRDefault="00FA7A7D" w:rsidP="00FA7A7D">
      <w:pPr>
        <w:pStyle w:val="Odstavecseseznamem"/>
        <w:numPr>
          <w:ilvl w:val="1"/>
          <w:numId w:val="5"/>
        </w:numPr>
      </w:pPr>
      <w:r>
        <w:t>Za nástupní stanici lze považovat stanici ležící blíže cílové</w:t>
      </w:r>
      <w:r>
        <w:tab/>
      </w:r>
    </w:p>
    <w:p w14:paraId="3563FF28" w14:textId="18059F34" w:rsidR="00FA7A7D" w:rsidRDefault="00FA7A7D" w:rsidP="00FA7A7D">
      <w:pPr>
        <w:pStyle w:val="Odstavecseseznamem"/>
        <w:numPr>
          <w:ilvl w:val="1"/>
          <w:numId w:val="5"/>
        </w:numPr>
      </w:pPr>
      <w:r>
        <w:t>Po stanovené trase, případně po trase tarifně stejné či kratší</w:t>
      </w:r>
    </w:p>
    <w:p w14:paraId="2AB93CB9" w14:textId="5B69A6C7" w:rsidR="00E15AE3" w:rsidRDefault="00E15AE3" w:rsidP="00FA7A7D">
      <w:pPr>
        <w:pStyle w:val="Odstavecseseznamem"/>
        <w:numPr>
          <w:ilvl w:val="1"/>
          <w:numId w:val="5"/>
        </w:numPr>
      </w:pPr>
      <w:r>
        <w:t>Jízdu TAM nutno nastoupit v prví den platnosti</w:t>
      </w:r>
    </w:p>
    <w:p w14:paraId="6AF97C73" w14:textId="72A11612" w:rsidR="00E15AE3" w:rsidRDefault="00E15AE3" w:rsidP="00E15AE3">
      <w:pPr>
        <w:pStyle w:val="Odstavecseseznamem"/>
        <w:numPr>
          <w:ilvl w:val="1"/>
          <w:numId w:val="5"/>
        </w:numPr>
      </w:pPr>
      <w:r>
        <w:t>Platnost do 24:00 hodin posledního dne na ní vyznačené</w:t>
      </w:r>
    </w:p>
    <w:p w14:paraId="28D892C6" w14:textId="11D7DDE8" w:rsidR="00E15AE3" w:rsidRDefault="00E15AE3" w:rsidP="00E15AE3">
      <w:pPr>
        <w:pStyle w:val="Odstavecseseznamem"/>
        <w:numPr>
          <w:ilvl w:val="0"/>
          <w:numId w:val="5"/>
        </w:numPr>
      </w:pPr>
      <w:r>
        <w:t>Časová</w:t>
      </w:r>
    </w:p>
    <w:p w14:paraId="2168D9C9" w14:textId="58951A83" w:rsidR="00E15AE3" w:rsidRDefault="00E15AE3" w:rsidP="00E15AE3">
      <w:pPr>
        <w:pStyle w:val="Odstavecseseznamem"/>
        <w:numPr>
          <w:ilvl w:val="1"/>
          <w:numId w:val="5"/>
        </w:numPr>
      </w:pPr>
      <w:r>
        <w:t xml:space="preserve">Oprávnění k neomezenému počtu </w:t>
      </w:r>
      <w:r w:rsidR="00C92606">
        <w:t>jízd</w:t>
      </w:r>
    </w:p>
    <w:p w14:paraId="6B270AA6" w14:textId="4F85A99F" w:rsidR="00C92606" w:rsidRDefault="00C92606" w:rsidP="00C92606">
      <w:pPr>
        <w:pStyle w:val="Odstavecseseznamem"/>
        <w:numPr>
          <w:ilvl w:val="2"/>
          <w:numId w:val="5"/>
        </w:numPr>
      </w:pPr>
      <w:r>
        <w:t>Po konkrétní trati (traťová)</w:t>
      </w:r>
    </w:p>
    <w:p w14:paraId="166B0257" w14:textId="1DB6114D" w:rsidR="00C92606" w:rsidRDefault="00C92606" w:rsidP="00C92606">
      <w:pPr>
        <w:pStyle w:val="Odstavecseseznamem"/>
        <w:numPr>
          <w:ilvl w:val="2"/>
          <w:numId w:val="5"/>
        </w:numPr>
      </w:pPr>
      <w:r>
        <w:t>Ve vyhlášeném obvodu (síťová)</w:t>
      </w:r>
    </w:p>
    <w:p w14:paraId="6CC27935" w14:textId="2F16B6C3" w:rsidR="00C92606" w:rsidRDefault="00C92606" w:rsidP="00C92606">
      <w:pPr>
        <w:pStyle w:val="Odstavecseseznamem"/>
        <w:numPr>
          <w:ilvl w:val="1"/>
          <w:numId w:val="5"/>
        </w:numPr>
      </w:pPr>
      <w:r>
        <w:t>Jízdu lze nastoupit a ukončit v kterékoli stanici v rámci platnosti</w:t>
      </w:r>
    </w:p>
    <w:p w14:paraId="156E188E" w14:textId="37649D3C" w:rsidR="00C92606" w:rsidRDefault="00C92606" w:rsidP="00C92606">
      <w:pPr>
        <w:pStyle w:val="Odstavecseseznamem"/>
        <w:numPr>
          <w:ilvl w:val="1"/>
          <w:numId w:val="5"/>
        </w:numPr>
      </w:pPr>
      <w:r>
        <w:t>Platnost do 24: 00 hodin posledního dne platnosti</w:t>
      </w:r>
    </w:p>
    <w:p w14:paraId="29F0DC71" w14:textId="39EA28F7" w:rsidR="00C92606" w:rsidRDefault="00C92606" w:rsidP="00C92606">
      <w:pPr>
        <w:pStyle w:val="Odstavecseseznamem"/>
        <w:numPr>
          <w:ilvl w:val="1"/>
          <w:numId w:val="5"/>
        </w:numPr>
      </w:pPr>
      <w:r>
        <w:t>Platí od prvního dne platnosti</w:t>
      </w:r>
    </w:p>
    <w:p w14:paraId="0FCF8028" w14:textId="3B547D6D" w:rsidR="00C92606" w:rsidRDefault="00042FD5" w:rsidP="00042FD5">
      <w:pPr>
        <w:pStyle w:val="Odstavecseseznamem"/>
        <w:numPr>
          <w:ilvl w:val="0"/>
          <w:numId w:val="5"/>
        </w:numPr>
      </w:pPr>
      <w:proofErr w:type="spellStart"/>
      <w:r>
        <w:t>eTiket</w:t>
      </w:r>
      <w:proofErr w:type="spellEnd"/>
    </w:p>
    <w:p w14:paraId="335C8196" w14:textId="0C9B9ABA" w:rsidR="00042FD5" w:rsidRDefault="00042FD5" w:rsidP="00042FD5">
      <w:pPr>
        <w:pStyle w:val="Odstavecseseznamem"/>
        <w:numPr>
          <w:ilvl w:val="1"/>
          <w:numId w:val="5"/>
        </w:numPr>
      </w:pPr>
      <w:r>
        <w:t xml:space="preserve">Nepřenosný, opravňuje pouze PAX na něm uvedený </w:t>
      </w:r>
    </w:p>
    <w:p w14:paraId="5DB561B1" w14:textId="7AA42B86" w:rsidR="00042FD5" w:rsidRDefault="00042FD5" w:rsidP="00042FD5">
      <w:pPr>
        <w:pStyle w:val="Odstavecseseznamem"/>
        <w:numPr>
          <w:ilvl w:val="1"/>
          <w:numId w:val="5"/>
        </w:numPr>
      </w:pPr>
      <w:r>
        <w:t>V případě více PAX musí PAX na něm uvedený cestovat</w:t>
      </w:r>
    </w:p>
    <w:p w14:paraId="0726AFD7" w14:textId="65C88EAE" w:rsidR="00042FD5" w:rsidRDefault="00042FD5" w:rsidP="00042FD5">
      <w:pPr>
        <w:pStyle w:val="Odstavecseseznamem"/>
        <w:numPr>
          <w:ilvl w:val="1"/>
          <w:numId w:val="5"/>
        </w:numPr>
      </w:pPr>
      <w:r>
        <w:t>Na žádost zaměstnance je cestující povinen doložit své jméno a příjmení</w:t>
      </w:r>
    </w:p>
    <w:p w14:paraId="5A169016" w14:textId="3DE4D4C2" w:rsidR="00042FD5" w:rsidRDefault="00042FD5" w:rsidP="00042FD5">
      <w:pPr>
        <w:pStyle w:val="Odstavecseseznamem"/>
        <w:numPr>
          <w:ilvl w:val="1"/>
          <w:numId w:val="5"/>
        </w:numPr>
      </w:pPr>
      <w:r>
        <w:t xml:space="preserve">Jméno lze 1* bezplatně změnit v e-shopu do </w:t>
      </w:r>
      <w:proofErr w:type="gramStart"/>
      <w:r>
        <w:t>15ti</w:t>
      </w:r>
      <w:proofErr w:type="gramEnd"/>
      <w:r>
        <w:t xml:space="preserve"> minut před odjezdem vlaku</w:t>
      </w:r>
    </w:p>
    <w:p w14:paraId="0EC2E6A7" w14:textId="167725A3" w:rsidR="00042FD5" w:rsidRDefault="00042FD5" w:rsidP="00042FD5">
      <w:pPr>
        <w:pStyle w:val="Odstavecseseznamem"/>
        <w:numPr>
          <w:ilvl w:val="0"/>
          <w:numId w:val="5"/>
        </w:numPr>
      </w:pPr>
      <w:r>
        <w:t>S vazbou na konkrétní vlak</w:t>
      </w:r>
    </w:p>
    <w:p w14:paraId="0FD5396B" w14:textId="3AF90DF4" w:rsidR="00042FD5" w:rsidRDefault="00042FD5" w:rsidP="00042FD5">
      <w:pPr>
        <w:pStyle w:val="Odstavecseseznamem"/>
        <w:numPr>
          <w:ilvl w:val="1"/>
          <w:numId w:val="5"/>
        </w:numPr>
      </w:pPr>
      <w:r>
        <w:t>Ve vyznačeném úseku musí PAX využít povinný vlak</w:t>
      </w:r>
    </w:p>
    <w:p w14:paraId="7F991191" w14:textId="4053CD82" w:rsidR="00DF4EC4" w:rsidRDefault="00DF4EC4" w:rsidP="00042FD5">
      <w:pPr>
        <w:pStyle w:val="Odstavecseseznamem"/>
        <w:numPr>
          <w:ilvl w:val="1"/>
          <w:numId w:val="5"/>
        </w:numPr>
      </w:pPr>
      <w:r>
        <w:t>PAX nemusí využít povinný vlak v případě</w:t>
      </w:r>
    </w:p>
    <w:p w14:paraId="6195F35F" w14:textId="50A6697D" w:rsidR="00DF4EC4" w:rsidRDefault="00042FD5" w:rsidP="00DF4EC4">
      <w:pPr>
        <w:pStyle w:val="Odstavecseseznamem"/>
        <w:numPr>
          <w:ilvl w:val="2"/>
          <w:numId w:val="5"/>
        </w:numPr>
      </w:pPr>
      <w:r>
        <w:t xml:space="preserve">zpoždění tohoto vlaku o </w:t>
      </w:r>
      <w:r w:rsidR="00DF4EC4">
        <w:t>30 min a více</w:t>
      </w:r>
    </w:p>
    <w:p w14:paraId="61BE04F3" w14:textId="77777777" w:rsidR="00DF4EC4" w:rsidRDefault="00DF4EC4" w:rsidP="00DF4EC4">
      <w:pPr>
        <w:pStyle w:val="Odstavecseseznamem"/>
        <w:numPr>
          <w:ilvl w:val="2"/>
          <w:numId w:val="5"/>
        </w:numPr>
      </w:pPr>
      <w:r>
        <w:t>jeho odřeknutí</w:t>
      </w:r>
    </w:p>
    <w:p w14:paraId="61E04FB7" w14:textId="31164F4D" w:rsidR="00042FD5" w:rsidRDefault="00DF4EC4" w:rsidP="00DF4EC4">
      <w:pPr>
        <w:pStyle w:val="Odstavecseseznamem"/>
        <w:numPr>
          <w:ilvl w:val="2"/>
          <w:numId w:val="5"/>
        </w:numPr>
      </w:pPr>
      <w:r>
        <w:t>ztráty přípoje v případě přestupu na povinný vlak</w:t>
      </w:r>
    </w:p>
    <w:p w14:paraId="66C5A01D" w14:textId="1DCBA620" w:rsidR="00DF4EC4" w:rsidRDefault="00DF4EC4" w:rsidP="00DF4EC4">
      <w:pPr>
        <w:pStyle w:val="Odstavecseseznamem"/>
        <w:numPr>
          <w:ilvl w:val="2"/>
          <w:numId w:val="5"/>
        </w:numPr>
      </w:pPr>
      <w:r>
        <w:t>v důsledku nepravidelnosti v dopravě, kdy lze předpokládat zpoždění 60 min a více</w:t>
      </w:r>
    </w:p>
    <w:p w14:paraId="28B0D126" w14:textId="6A4D39CC" w:rsidR="002B76F3" w:rsidRDefault="002B76F3" w:rsidP="002B76F3">
      <w:pPr>
        <w:pStyle w:val="Odstavecseseznamem"/>
        <w:numPr>
          <w:ilvl w:val="0"/>
          <w:numId w:val="5"/>
        </w:numPr>
      </w:pPr>
      <w:r>
        <w:t>Pří přesahu platnosti JD při jízdě vlaku, uzná se za platnou do stanice, kterou vlak dle JŘ projel před koncem platnosti</w:t>
      </w:r>
    </w:p>
    <w:p w14:paraId="2FAF4969" w14:textId="1B104473" w:rsidR="002B76F3" w:rsidRDefault="002B76F3" w:rsidP="002B76F3">
      <w:r>
        <w:lastRenderedPageBreak/>
        <w:t>Pokračování SPPO 21.13</w:t>
      </w:r>
    </w:p>
    <w:sectPr w:rsidR="002B76F3" w:rsidSect="006653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B86"/>
    <w:multiLevelType w:val="hybridMultilevel"/>
    <w:tmpl w:val="A5509C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7012F"/>
    <w:multiLevelType w:val="hybridMultilevel"/>
    <w:tmpl w:val="42BEEDAE"/>
    <w:lvl w:ilvl="0" w:tplc="C71AD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2E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82C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C6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E3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87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BC9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AA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44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554EB0"/>
    <w:multiLevelType w:val="hybridMultilevel"/>
    <w:tmpl w:val="13343254"/>
    <w:lvl w:ilvl="0" w:tplc="2856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2104C"/>
    <w:multiLevelType w:val="hybridMultilevel"/>
    <w:tmpl w:val="8A16D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4045A"/>
    <w:multiLevelType w:val="hybridMultilevel"/>
    <w:tmpl w:val="98965E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86811"/>
    <w:multiLevelType w:val="hybridMultilevel"/>
    <w:tmpl w:val="A4561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FC"/>
    <w:rsid w:val="00042FD5"/>
    <w:rsid w:val="002B76F3"/>
    <w:rsid w:val="00472175"/>
    <w:rsid w:val="006653E4"/>
    <w:rsid w:val="006D430B"/>
    <w:rsid w:val="00856866"/>
    <w:rsid w:val="0086342A"/>
    <w:rsid w:val="008D227E"/>
    <w:rsid w:val="0094637A"/>
    <w:rsid w:val="00955EE1"/>
    <w:rsid w:val="00977067"/>
    <w:rsid w:val="009916D3"/>
    <w:rsid w:val="00A420FC"/>
    <w:rsid w:val="00AB42ED"/>
    <w:rsid w:val="00C0517F"/>
    <w:rsid w:val="00C65D08"/>
    <w:rsid w:val="00C92606"/>
    <w:rsid w:val="00CB7C44"/>
    <w:rsid w:val="00D05739"/>
    <w:rsid w:val="00D53EDD"/>
    <w:rsid w:val="00DF4EC4"/>
    <w:rsid w:val="00E15AE3"/>
    <w:rsid w:val="00EA74CC"/>
    <w:rsid w:val="00FA7A7D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7B51"/>
  <w15:chartTrackingRefBased/>
  <w15:docId w15:val="{E971BB21-3271-4C6F-87CE-54DB4F05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3E95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FF3E95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3E95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F3E95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4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795</Words>
  <Characters>4693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3</cp:revision>
  <dcterms:created xsi:type="dcterms:W3CDTF">2021-11-05T13:31:00Z</dcterms:created>
  <dcterms:modified xsi:type="dcterms:W3CDTF">2021-11-05T15:13:00Z</dcterms:modified>
</cp:coreProperties>
</file>