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Bold means good - there is available data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Items 11-20 by Brad. 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  <w:tab/>
        <w:t xml:space="preserve">Business Development Bank of Canada (BDC)</w:t>
        <w:tab/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www.bdc.ca/en/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small business loans - no grants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  <w:tab/>
        <w:t xml:space="preserve">Innovation Superclusters Initiative</w:t>
        <w:tab/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www.ic.gc.ca/eic/site/093.nsf/eng/home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Umbrella organization - no grants</w:t>
      </w:r>
    </w:p>
    <w:p w:rsidR="00000000" w:rsidDel="00000000" w:rsidP="00000000" w:rsidRDefault="00000000" w:rsidRPr="00000000" w14:paraId="0000000B">
      <w:pPr>
        <w:shd w:fill="ffffff" w:val="clear"/>
        <w:spacing w:after="18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Supports Canada's five clusters: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Digital Technology, Protein Industries, Advanced Manufacturing, Scale AI, Ocean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</w:t>
        <w:tab/>
        <w:t xml:space="preserve">FedDev Ontario Business Scale-up and Productivity Program</w:t>
        <w:tab/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https://feddev-ontario.canada.ca/en/funding-southern-ontario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 found - saved in google drive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support found - saved in google drive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form: separate link https://feddev-ontario.canada.ca/sites/default/files/documents/application-funding-for-profit-eng.pdf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</w:t>
        <w:tab/>
        <w:t xml:space="preserve">Northern Ontario Heritage Fund Corporation (NOHFC)</w:t>
        <w:tab/>
        <w:tab/>
        <w:t xml:space="preserve">https://nohfc.ca/en/programs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grants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NOHFC_Community _requirements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NOHFC_Culture_Events _requirements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NOHFC_Culture_Film _requirements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NOHFC_INVEST_North _requirements (multiple sub-sets - all in same doc)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NOHFC_Talent_Program _requirements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form requires login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</w:t>
        <w:tab/>
        <w:t xml:space="preserve">Western Economic Diversification Canada (WD)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www.wd-deo.gc.ca/eng/home.asp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Western_scaleup_requirements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Western_regional_requirements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</w:t>
        <w:tab/>
        <w:t xml:space="preserve">Atlantic Canada Opportunities Agency (ACOA)</w:t>
        <w:tab/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www.canada.ca/en/atlantic-canada-opportunities.html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</w:t>
        <w:tab/>
        <w:t xml:space="preserve">Quebec Economic Development Program (QEDP)</w:t>
        <w:tab/>
        <w:t xml:space="preserve">Varies</w:t>
        <w:tab/>
        <w:t xml:space="preserve">www.canada.ca/en/economic-development-quebec-regions.html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</w:t>
        <w:tab/>
        <w:t xml:space="preserve">Mitacs Accelerate</w:t>
        <w:tab/>
        <w:t xml:space="preserve">Up to $15,000</w:t>
        <w:tab/>
        <w:t xml:space="preserve">www.mitacs.ca/en/programs/accelerate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</w:t>
        <w:tab/>
        <w:t xml:space="preserve">Canada Media Fund (CMF)</w:t>
        <w:tab/>
        <w:t xml:space="preserve">Varies</w:t>
        <w:tab/>
        <w:t xml:space="preserve">www.cmf-fmc.ca/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</w:t>
        <w:tab/>
        <w:t xml:space="preserve">Digital Skills for Youth Program</w:t>
        <w:tab/>
        <w:t xml:space="preserve">Varies</w:t>
        <w:tab/>
        <w:t xml:space="preserve">www.canada.ca/en/employment-social-development/services/funding/youth-digital-skills.html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anada.ca/en/atlantic-canada-opportunit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