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Bidi"/>
          <w:color w:val="2F5496" w:themeColor="accent1" w:themeShade="BF"/>
          <w:sz w:val="28"/>
          <w:szCs w:val="28"/>
        </w:rPr>
        <w:id w:val="41409998"/>
        <w:docPartObj>
          <w:docPartGallery w:val="Cover Pages"/>
          <w:docPartUnique/>
        </w:docPartObj>
      </w:sdtPr>
      <w:sdtEndPr>
        <w:rPr>
          <w:rFonts w:asciiTheme="minorHAnsi" w:eastAsiaTheme="minorEastAsia" w:hAnsiTheme="minorHAnsi" w:cstheme="minorBidi"/>
          <w:color w:val="auto"/>
          <w:sz w:val="20"/>
          <w:szCs w:val="20"/>
        </w:rPr>
      </w:sdtEndPr>
      <w:sdtContent>
        <w:p w:rsidR="00803341" w:rsidRPr="00060D7D" w:rsidRDefault="00803341">
          <w:pPr>
            <w:pStyle w:val="NoSpacing"/>
            <w:rPr>
              <w:sz w:val="28"/>
              <w:szCs w:val="28"/>
            </w:rPr>
          </w:pPr>
        </w:p>
        <w:p w:rsidR="00803341" w:rsidRPr="00060D7D" w:rsidRDefault="00803341">
          <w:pPr>
            <w:rPr>
              <w:sz w:val="28"/>
              <w:szCs w:val="28"/>
            </w:rPr>
          </w:pPr>
          <w:r w:rsidRPr="00060D7D">
            <w:rPr>
              <w:noProof/>
              <w:sz w:val="28"/>
              <w:szCs w:val="28"/>
            </w:rPr>
            <mc:AlternateContent>
              <mc:Choice Requires="wps">
                <w:drawing>
                  <wp:anchor distT="0" distB="0" distL="114300" distR="114300" simplePos="0" relativeHeight="251661312" behindDoc="0" locked="0" layoutInCell="1" allowOverlap="1" wp14:anchorId="151C60E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03341" w:rsidRDefault="00462E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Artificial Inteligence </w:t>
                                    </w:r>
                                    <w:r w:rsidR="0069225B">
                                      <w:rPr>
                                        <w:rFonts w:asciiTheme="majorHAnsi" w:eastAsiaTheme="majorEastAsia" w:hAnsiTheme="majorHAnsi" w:cstheme="majorBidi"/>
                                        <w:caps/>
                                        <w:color w:val="8496B0" w:themeColor="text2" w:themeTint="99"/>
                                        <w:sz w:val="64"/>
                                        <w:szCs w:val="64"/>
                                      </w:rPr>
                                      <w:t>Healthcare</w:t>
                                    </w:r>
                                  </w:p>
                                </w:sdtContent>
                              </w:sdt>
                              <w:p w:rsidR="00803341" w:rsidRDefault="00BF418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3341">
                                      <w:rPr>
                                        <w:color w:val="4472C4" w:themeColor="accent1"/>
                                        <w:sz w:val="36"/>
                                        <w:szCs w:val="36"/>
                                      </w:rPr>
                                      <w:t>By Craig Venhuis</w:t>
                                    </w:r>
                                  </w:sdtContent>
                                </w:sdt>
                                <w:r w:rsidR="00803341">
                                  <w:rPr>
                                    <w:noProof/>
                                  </w:rPr>
                                  <w:t xml:space="preserve"> </w:t>
                                </w:r>
                              </w:p>
                              <w:p w:rsidR="00803341" w:rsidRDefault="008033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51C60E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03341" w:rsidRDefault="00462E3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Artificial Inteligence </w:t>
                              </w:r>
                              <w:r w:rsidR="0069225B">
                                <w:rPr>
                                  <w:rFonts w:asciiTheme="majorHAnsi" w:eastAsiaTheme="majorEastAsia" w:hAnsiTheme="majorHAnsi" w:cstheme="majorBidi"/>
                                  <w:caps/>
                                  <w:color w:val="8496B0" w:themeColor="text2" w:themeTint="99"/>
                                  <w:sz w:val="64"/>
                                  <w:szCs w:val="64"/>
                                </w:rPr>
                                <w:t>Healthcare</w:t>
                              </w:r>
                            </w:p>
                          </w:sdtContent>
                        </w:sdt>
                        <w:p w:rsidR="00803341" w:rsidRDefault="00BF418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03341">
                                <w:rPr>
                                  <w:color w:val="4472C4" w:themeColor="accent1"/>
                                  <w:sz w:val="36"/>
                                  <w:szCs w:val="36"/>
                                </w:rPr>
                                <w:t>By Craig Venhuis</w:t>
                              </w:r>
                            </w:sdtContent>
                          </w:sdt>
                          <w:r w:rsidR="00803341">
                            <w:rPr>
                              <w:noProof/>
                            </w:rPr>
                            <w:t xml:space="preserve"> </w:t>
                          </w:r>
                        </w:p>
                        <w:p w:rsidR="00803341" w:rsidRDefault="00803341"/>
                      </w:txbxContent>
                    </v:textbox>
                    <w10:wrap anchorx="page" anchory="margin"/>
                  </v:shape>
                </w:pict>
              </mc:Fallback>
            </mc:AlternateContent>
          </w:r>
          <w:r w:rsidRPr="00060D7D">
            <w:rPr>
              <w:noProof/>
              <w:color w:val="4472C4" w:themeColor="accent1"/>
              <w:sz w:val="28"/>
              <w:szCs w:val="28"/>
            </w:rPr>
            <mc:AlternateContent>
              <mc:Choice Requires="wpg">
                <w:drawing>
                  <wp:anchor distT="0" distB="0" distL="114300" distR="114300" simplePos="0" relativeHeight="251660288" behindDoc="1" locked="0" layoutInCell="1" allowOverlap="1" wp14:anchorId="7CBD76B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193FEA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C279FC" w:rsidRPr="00060D7D" w:rsidRDefault="005275B3">
          <w:pPr>
            <w:rPr>
              <w:sz w:val="28"/>
              <w:szCs w:val="28"/>
            </w:rPr>
            <w:sectPr w:rsidR="00C279FC" w:rsidRPr="00060D7D" w:rsidSect="00FB0B64">
              <w:headerReference w:type="even" r:id="rId7"/>
              <w:footerReference w:type="default" r:id="rId8"/>
              <w:headerReference w:type="first" r:id="rId9"/>
              <w:pgSz w:w="12240" w:h="15840"/>
              <w:pgMar w:top="1440" w:right="1440" w:bottom="1440" w:left="1440" w:header="720" w:footer="720" w:gutter="0"/>
              <w:pgNumType w:start="0"/>
              <w:cols w:space="720"/>
              <w:titlePg/>
              <w:docGrid w:linePitch="360"/>
            </w:sectPr>
          </w:pPr>
          <w:r w:rsidRPr="00060D7D">
            <w:rPr>
              <w:noProof/>
              <w:sz w:val="28"/>
              <w:szCs w:val="28"/>
            </w:rPr>
            <mc:AlternateContent>
              <mc:Choice Requires="wps">
                <w:drawing>
                  <wp:anchor distT="0" distB="0" distL="114300" distR="114300" simplePos="0" relativeHeight="251659264" behindDoc="0" locked="0" layoutInCell="1" allowOverlap="1" wp14:anchorId="0B816384" wp14:editId="52EF7598">
                    <wp:simplePos x="0" y="0"/>
                    <wp:positionH relativeFrom="margin">
                      <wp:align>right</wp:align>
                    </wp:positionH>
                    <wp:positionV relativeFrom="margin">
                      <wp:posOffset>7659583</wp:posOffset>
                    </wp:positionV>
                    <wp:extent cx="5943600" cy="688769"/>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6887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341" w:rsidRDefault="00BF418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803341">
                                      <w:rPr>
                                        <w:color w:val="4472C4" w:themeColor="accent1"/>
                                        <w:sz w:val="36"/>
                                        <w:szCs w:val="36"/>
                                      </w:rPr>
                                      <w:t>NorQuest</w:t>
                                    </w:r>
                                    <w:proofErr w:type="spellEnd"/>
                                    <w:r w:rsidR="003E2E4F">
                                      <w:rPr>
                                        <w:color w:val="4472C4" w:themeColor="accent1"/>
                                        <w:sz w:val="36"/>
                                        <w:szCs w:val="36"/>
                                      </w:rPr>
                                      <w:t xml:space="preserve">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03341" w:rsidRDefault="00803341">
                                    <w:pPr>
                                      <w:pStyle w:val="NoSpacing"/>
                                      <w:jc w:val="right"/>
                                      <w:rPr>
                                        <w:color w:val="4472C4" w:themeColor="accent1"/>
                                        <w:sz w:val="36"/>
                                        <w:szCs w:val="36"/>
                                      </w:rPr>
                                    </w:pPr>
                                    <w:r>
                                      <w:rPr>
                                        <w:color w:val="4472C4" w:themeColor="accent1"/>
                                        <w:sz w:val="36"/>
                                        <w:szCs w:val="36"/>
                                      </w:rPr>
                                      <w:t>Upskilling Data Analytics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B816384" id="Text Box 69" o:spid="_x0000_s1027" type="#_x0000_t202" style="position:absolute;margin-left:416.8pt;margin-top:603.1pt;width:468pt;height:54.2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" filled="f" stroked="f" strokeweight=".5pt">
                    <v:textbox inset="0,0,0,0">
                      <w:txbxContent>
                        <w:p w:rsidR="00803341" w:rsidRDefault="00BF418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803341">
                                <w:rPr>
                                  <w:color w:val="4472C4" w:themeColor="accent1"/>
                                  <w:sz w:val="36"/>
                                  <w:szCs w:val="36"/>
                                </w:rPr>
                                <w:t>NorQuest</w:t>
                              </w:r>
                              <w:proofErr w:type="spellEnd"/>
                              <w:r w:rsidR="003E2E4F">
                                <w:rPr>
                                  <w:color w:val="4472C4" w:themeColor="accent1"/>
                                  <w:sz w:val="36"/>
                                  <w:szCs w:val="36"/>
                                </w:rPr>
                                <w:t xml:space="preserve">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803341" w:rsidRDefault="00803341">
                              <w:pPr>
                                <w:pStyle w:val="NoSpacing"/>
                                <w:jc w:val="right"/>
                                <w:rPr>
                                  <w:color w:val="4472C4" w:themeColor="accent1"/>
                                  <w:sz w:val="36"/>
                                  <w:szCs w:val="36"/>
                                </w:rPr>
                              </w:pPr>
                              <w:r>
                                <w:rPr>
                                  <w:color w:val="4472C4" w:themeColor="accent1"/>
                                  <w:sz w:val="36"/>
                                  <w:szCs w:val="36"/>
                                </w:rPr>
                                <w:t>Upskilling Data Analytics</w:t>
                              </w:r>
                            </w:p>
                          </w:sdtContent>
                        </w:sdt>
                      </w:txbxContent>
                    </v:textbox>
                    <w10:wrap anchorx="margin" anchory="margin"/>
                  </v:shape>
                </w:pict>
              </mc:Fallback>
            </mc:AlternateContent>
          </w:r>
          <w:r w:rsidR="00997CB2" w:rsidRPr="00060D7D">
            <w:rPr>
              <w:sz w:val="28"/>
              <w:szCs w:val="28"/>
            </w:rPr>
            <w:br w:type="page"/>
          </w:r>
        </w:p>
        <w:p w:rsidR="00997CB2" w:rsidRPr="00060D7D" w:rsidRDefault="00997CB2">
          <w:pPr>
            <w:rPr>
              <w:rFonts w:asciiTheme="majorHAnsi" w:eastAsiaTheme="majorEastAsia" w:hAnsiTheme="majorHAnsi" w:cstheme="majorBidi"/>
              <w:color w:val="2F5496" w:themeColor="accent1" w:themeShade="BF"/>
              <w:sz w:val="28"/>
              <w:szCs w:val="28"/>
            </w:rPr>
          </w:pPr>
        </w:p>
        <w:sdt>
          <w:sdtPr>
            <w:rPr>
              <w:rFonts w:asciiTheme="minorHAnsi" w:eastAsiaTheme="minorEastAsia" w:hAnsiTheme="minorHAnsi" w:cstheme="minorBidi"/>
              <w:color w:val="auto"/>
              <w:sz w:val="28"/>
              <w:szCs w:val="28"/>
            </w:rPr>
            <w:id w:val="452981302"/>
            <w:docPartObj>
              <w:docPartGallery w:val="Table of Contents"/>
              <w:docPartUnique/>
            </w:docPartObj>
          </w:sdtPr>
          <w:sdtEndPr>
            <w:rPr>
              <w:b/>
              <w:bCs/>
              <w:noProof/>
            </w:rPr>
          </w:sdtEndPr>
          <w:sdtContent>
            <w:p w:rsidR="00DB4D42" w:rsidRPr="00060D7D" w:rsidRDefault="00DB4D42">
              <w:pPr>
                <w:pStyle w:val="TOCHeading"/>
                <w:rPr>
                  <w:sz w:val="28"/>
                  <w:szCs w:val="28"/>
                </w:rPr>
              </w:pPr>
              <w:r w:rsidRPr="00060D7D">
                <w:rPr>
                  <w:sz w:val="28"/>
                  <w:szCs w:val="28"/>
                </w:rPr>
                <w:t>Table of Contents</w:t>
              </w:r>
            </w:p>
            <w:p w:rsidR="002C0CF0" w:rsidRDefault="00DB4D42">
              <w:pPr>
                <w:pStyle w:val="TOC2"/>
                <w:tabs>
                  <w:tab w:val="right" w:leader="dot" w:pos="9350"/>
                </w:tabs>
                <w:rPr>
                  <w:noProof/>
                  <w:sz w:val="22"/>
                  <w:szCs w:val="22"/>
                </w:rPr>
              </w:pPr>
              <w:r w:rsidRPr="00060D7D">
                <w:rPr>
                  <w:sz w:val="28"/>
                  <w:szCs w:val="28"/>
                </w:rPr>
                <w:fldChar w:fldCharType="begin"/>
              </w:r>
              <w:r w:rsidRPr="00060D7D">
                <w:rPr>
                  <w:sz w:val="28"/>
                  <w:szCs w:val="28"/>
                </w:rPr>
                <w:instrText xml:space="preserve"> TOC \o "1-3" \h \z \u </w:instrText>
              </w:r>
              <w:r w:rsidRPr="00060D7D">
                <w:rPr>
                  <w:sz w:val="28"/>
                  <w:szCs w:val="28"/>
                </w:rPr>
                <w:fldChar w:fldCharType="separate"/>
              </w:r>
              <w:hyperlink w:anchor="_Toc166828924" w:history="1">
                <w:r w:rsidR="002C0CF0" w:rsidRPr="0026168D">
                  <w:rPr>
                    <w:rStyle w:val="Hyperlink"/>
                    <w:b/>
                    <w:noProof/>
                  </w:rPr>
                  <w:t>Introduction</w:t>
                </w:r>
                <w:r w:rsidR="002C0CF0">
                  <w:rPr>
                    <w:noProof/>
                    <w:webHidden/>
                  </w:rPr>
                  <w:tab/>
                </w:r>
                <w:r w:rsidR="002C0CF0">
                  <w:rPr>
                    <w:noProof/>
                    <w:webHidden/>
                  </w:rPr>
                  <w:fldChar w:fldCharType="begin"/>
                </w:r>
                <w:r w:rsidR="002C0CF0">
                  <w:rPr>
                    <w:noProof/>
                    <w:webHidden/>
                  </w:rPr>
                  <w:instrText xml:space="preserve"> PAGEREF _Toc166828924 \h </w:instrText>
                </w:r>
                <w:r w:rsidR="002C0CF0">
                  <w:rPr>
                    <w:noProof/>
                    <w:webHidden/>
                  </w:rPr>
                </w:r>
                <w:r w:rsidR="002C0CF0">
                  <w:rPr>
                    <w:noProof/>
                    <w:webHidden/>
                  </w:rPr>
                  <w:fldChar w:fldCharType="separate"/>
                </w:r>
                <w:r w:rsidR="002C0CF0">
                  <w:rPr>
                    <w:noProof/>
                    <w:webHidden/>
                  </w:rPr>
                  <w:t>1</w:t>
                </w:r>
                <w:r w:rsidR="002C0CF0">
                  <w:rPr>
                    <w:noProof/>
                    <w:webHidden/>
                  </w:rPr>
                  <w:fldChar w:fldCharType="end"/>
                </w:r>
              </w:hyperlink>
            </w:p>
            <w:p w:rsidR="002C0CF0" w:rsidRDefault="002C0CF0">
              <w:pPr>
                <w:pStyle w:val="TOC2"/>
                <w:tabs>
                  <w:tab w:val="right" w:leader="dot" w:pos="9350"/>
                </w:tabs>
                <w:rPr>
                  <w:noProof/>
                  <w:sz w:val="22"/>
                  <w:szCs w:val="22"/>
                </w:rPr>
              </w:pPr>
              <w:hyperlink w:anchor="_Toc166828925" w:history="1">
                <w:r w:rsidRPr="0026168D">
                  <w:rPr>
                    <w:rStyle w:val="Hyperlink"/>
                    <w:b/>
                    <w:bCs/>
                    <w:noProof/>
                  </w:rPr>
                  <w:t>What Is AI – Artificial Intelligence</w:t>
                </w:r>
                <w:r>
                  <w:rPr>
                    <w:noProof/>
                    <w:webHidden/>
                  </w:rPr>
                  <w:tab/>
                </w:r>
                <w:r>
                  <w:rPr>
                    <w:noProof/>
                    <w:webHidden/>
                  </w:rPr>
                  <w:fldChar w:fldCharType="begin"/>
                </w:r>
                <w:r>
                  <w:rPr>
                    <w:noProof/>
                    <w:webHidden/>
                  </w:rPr>
                  <w:instrText xml:space="preserve"> PAGEREF _Toc166828925 \h </w:instrText>
                </w:r>
                <w:r>
                  <w:rPr>
                    <w:noProof/>
                    <w:webHidden/>
                  </w:rPr>
                </w:r>
                <w:r>
                  <w:rPr>
                    <w:noProof/>
                    <w:webHidden/>
                  </w:rPr>
                  <w:fldChar w:fldCharType="separate"/>
                </w:r>
                <w:r>
                  <w:rPr>
                    <w:noProof/>
                    <w:webHidden/>
                  </w:rPr>
                  <w:t>1</w:t>
                </w:r>
                <w:r>
                  <w:rPr>
                    <w:noProof/>
                    <w:webHidden/>
                  </w:rPr>
                  <w:fldChar w:fldCharType="end"/>
                </w:r>
              </w:hyperlink>
            </w:p>
            <w:p w:rsidR="002C0CF0" w:rsidRDefault="002C0CF0">
              <w:pPr>
                <w:pStyle w:val="TOC2"/>
                <w:tabs>
                  <w:tab w:val="right" w:leader="dot" w:pos="9350"/>
                </w:tabs>
                <w:rPr>
                  <w:noProof/>
                  <w:sz w:val="22"/>
                  <w:szCs w:val="22"/>
                </w:rPr>
              </w:pPr>
              <w:hyperlink w:anchor="_Toc166828926" w:history="1">
                <w:r w:rsidRPr="0026168D">
                  <w:rPr>
                    <w:rStyle w:val="Hyperlink"/>
                    <w:b/>
                    <w:bCs/>
                    <w:noProof/>
                  </w:rPr>
                  <w:t>The Potential of AI In Healthcare</w:t>
                </w:r>
                <w:r>
                  <w:rPr>
                    <w:noProof/>
                    <w:webHidden/>
                  </w:rPr>
                  <w:tab/>
                </w:r>
                <w:r>
                  <w:rPr>
                    <w:noProof/>
                    <w:webHidden/>
                  </w:rPr>
                  <w:fldChar w:fldCharType="begin"/>
                </w:r>
                <w:r>
                  <w:rPr>
                    <w:noProof/>
                    <w:webHidden/>
                  </w:rPr>
                  <w:instrText xml:space="preserve"> PAGEREF _Toc166828926 \h </w:instrText>
                </w:r>
                <w:r>
                  <w:rPr>
                    <w:noProof/>
                    <w:webHidden/>
                  </w:rPr>
                </w:r>
                <w:r>
                  <w:rPr>
                    <w:noProof/>
                    <w:webHidden/>
                  </w:rPr>
                  <w:fldChar w:fldCharType="separate"/>
                </w:r>
                <w:r>
                  <w:rPr>
                    <w:noProof/>
                    <w:webHidden/>
                  </w:rPr>
                  <w:t>1</w:t>
                </w:r>
                <w:r>
                  <w:rPr>
                    <w:noProof/>
                    <w:webHidden/>
                  </w:rPr>
                  <w:fldChar w:fldCharType="end"/>
                </w:r>
              </w:hyperlink>
            </w:p>
            <w:p w:rsidR="002C0CF0" w:rsidRDefault="002C0CF0">
              <w:pPr>
                <w:pStyle w:val="TOC2"/>
                <w:tabs>
                  <w:tab w:val="right" w:leader="dot" w:pos="9350"/>
                </w:tabs>
                <w:rPr>
                  <w:noProof/>
                  <w:sz w:val="22"/>
                  <w:szCs w:val="22"/>
                </w:rPr>
              </w:pPr>
              <w:hyperlink w:anchor="_Toc166828927" w:history="1">
                <w:r w:rsidRPr="0026168D">
                  <w:rPr>
                    <w:rStyle w:val="Hyperlink"/>
                    <w:b/>
                    <w:bCs/>
                    <w:noProof/>
                  </w:rPr>
                  <w:t>What Ai is Doing Now</w:t>
                </w:r>
                <w:r>
                  <w:rPr>
                    <w:noProof/>
                    <w:webHidden/>
                  </w:rPr>
                  <w:tab/>
                </w:r>
                <w:r>
                  <w:rPr>
                    <w:noProof/>
                    <w:webHidden/>
                  </w:rPr>
                  <w:fldChar w:fldCharType="begin"/>
                </w:r>
                <w:r>
                  <w:rPr>
                    <w:noProof/>
                    <w:webHidden/>
                  </w:rPr>
                  <w:instrText xml:space="preserve"> PAGEREF _Toc166828927 \h </w:instrText>
                </w:r>
                <w:r>
                  <w:rPr>
                    <w:noProof/>
                    <w:webHidden/>
                  </w:rPr>
                </w:r>
                <w:r>
                  <w:rPr>
                    <w:noProof/>
                    <w:webHidden/>
                  </w:rPr>
                  <w:fldChar w:fldCharType="separate"/>
                </w:r>
                <w:r>
                  <w:rPr>
                    <w:noProof/>
                    <w:webHidden/>
                  </w:rPr>
                  <w:t>1</w:t>
                </w:r>
                <w:r>
                  <w:rPr>
                    <w:noProof/>
                    <w:webHidden/>
                  </w:rPr>
                  <w:fldChar w:fldCharType="end"/>
                </w:r>
              </w:hyperlink>
            </w:p>
            <w:p w:rsidR="002C0CF0" w:rsidRDefault="002C0CF0">
              <w:pPr>
                <w:pStyle w:val="TOC2"/>
                <w:tabs>
                  <w:tab w:val="right" w:leader="dot" w:pos="9350"/>
                </w:tabs>
                <w:rPr>
                  <w:noProof/>
                  <w:sz w:val="22"/>
                  <w:szCs w:val="22"/>
                </w:rPr>
              </w:pPr>
              <w:hyperlink w:anchor="_Toc166828928" w:history="1">
                <w:r w:rsidRPr="0026168D">
                  <w:rPr>
                    <w:rStyle w:val="Hyperlink"/>
                    <w:b/>
                    <w:bCs/>
                    <w:noProof/>
                  </w:rPr>
                  <w:t>Challenges and Limitations of AI</w:t>
                </w:r>
                <w:r>
                  <w:rPr>
                    <w:noProof/>
                    <w:webHidden/>
                  </w:rPr>
                  <w:tab/>
                </w:r>
                <w:r>
                  <w:rPr>
                    <w:noProof/>
                    <w:webHidden/>
                  </w:rPr>
                  <w:fldChar w:fldCharType="begin"/>
                </w:r>
                <w:r>
                  <w:rPr>
                    <w:noProof/>
                    <w:webHidden/>
                  </w:rPr>
                  <w:instrText xml:space="preserve"> PAGEREF _Toc166828928 \h </w:instrText>
                </w:r>
                <w:r>
                  <w:rPr>
                    <w:noProof/>
                    <w:webHidden/>
                  </w:rPr>
                </w:r>
                <w:r>
                  <w:rPr>
                    <w:noProof/>
                    <w:webHidden/>
                  </w:rPr>
                  <w:fldChar w:fldCharType="separate"/>
                </w:r>
                <w:r>
                  <w:rPr>
                    <w:noProof/>
                    <w:webHidden/>
                  </w:rPr>
                  <w:t>1</w:t>
                </w:r>
                <w:r>
                  <w:rPr>
                    <w:noProof/>
                    <w:webHidden/>
                  </w:rPr>
                  <w:fldChar w:fldCharType="end"/>
                </w:r>
              </w:hyperlink>
            </w:p>
            <w:p w:rsidR="00DB4D42" w:rsidRPr="00060D7D" w:rsidRDefault="00DB4D42">
              <w:pPr>
                <w:rPr>
                  <w:sz w:val="28"/>
                  <w:szCs w:val="28"/>
                </w:rPr>
              </w:pPr>
              <w:r w:rsidRPr="00060D7D">
                <w:rPr>
                  <w:b/>
                  <w:bCs/>
                  <w:noProof/>
                  <w:sz w:val="28"/>
                  <w:szCs w:val="28"/>
                </w:rPr>
                <w:fldChar w:fldCharType="end"/>
              </w:r>
            </w:p>
          </w:sdtContent>
        </w:sdt>
        <w:p w:rsidR="006024A2" w:rsidRPr="002C0CF0" w:rsidRDefault="00803341" w:rsidP="002C0CF0">
          <w:pPr>
            <w:pStyle w:val="Heading2"/>
            <w:rPr>
              <w:b/>
              <w:sz w:val="32"/>
              <w:szCs w:val="32"/>
            </w:rPr>
          </w:pPr>
          <w:r w:rsidRPr="00060D7D">
            <w:br w:type="page"/>
          </w:r>
          <w:bookmarkStart w:id="0" w:name="_Toc166828924"/>
          <w:r w:rsidR="009B01AA" w:rsidRPr="002C0CF0">
            <w:rPr>
              <w:b/>
              <w:sz w:val="32"/>
              <w:szCs w:val="32"/>
            </w:rPr>
            <w:lastRenderedPageBreak/>
            <w:t>Introduction</w:t>
          </w:r>
          <w:bookmarkEnd w:id="0"/>
        </w:p>
        <w:p w:rsidR="00E323C1" w:rsidRPr="006024A2" w:rsidRDefault="006024A2" w:rsidP="006024A2">
          <w:r w:rsidRPr="00060D7D">
            <w:rPr>
              <w:sz w:val="28"/>
              <w:szCs w:val="28"/>
            </w:rPr>
            <w:t>Artificial Intelligence is rapidly becoming a key part of many industries ranging from the technology industry to health care. This report will explore the role of artificial intelligence and machine learning in the health care industry.</w:t>
          </w:r>
          <w:r>
            <w:rPr>
              <w:sz w:val="24"/>
              <w:szCs w:val="24"/>
            </w:rPr>
            <w:t xml:space="preserve"> </w:t>
          </w:r>
        </w:p>
      </w:sdtContent>
    </w:sdt>
    <w:p w:rsidR="001A447E" w:rsidRPr="002C0CF0" w:rsidRDefault="001A447E" w:rsidP="001A447E">
      <w:pPr>
        <w:pStyle w:val="Heading2"/>
        <w:rPr>
          <w:b/>
          <w:bCs/>
          <w:sz w:val="32"/>
          <w:szCs w:val="32"/>
        </w:rPr>
      </w:pPr>
      <w:r w:rsidRPr="001A447E">
        <w:rPr>
          <w:rFonts w:asciiTheme="minorHAnsi" w:hAnsiTheme="minorHAnsi" w:cstheme="minorHAnsi"/>
          <w:b/>
        </w:rPr>
        <w:t xml:space="preserve"> </w:t>
      </w:r>
      <w:bookmarkStart w:id="1" w:name="_Toc166828925"/>
      <w:r w:rsidRPr="002C0CF0">
        <w:rPr>
          <w:b/>
          <w:bCs/>
          <w:sz w:val="32"/>
          <w:szCs w:val="32"/>
        </w:rPr>
        <w:t xml:space="preserve">What Is </w:t>
      </w:r>
      <w:r w:rsidR="00462E32" w:rsidRPr="002C0CF0">
        <w:rPr>
          <w:b/>
          <w:bCs/>
          <w:sz w:val="32"/>
          <w:szCs w:val="32"/>
        </w:rPr>
        <w:t>AI – Artificial Intelligence</w:t>
      </w:r>
      <w:bookmarkEnd w:id="1"/>
    </w:p>
    <w:p w:rsidR="00C66FAE" w:rsidRPr="00060D7D" w:rsidRDefault="00462E32">
      <w:pPr>
        <w:rPr>
          <w:sz w:val="28"/>
          <w:szCs w:val="28"/>
        </w:rPr>
      </w:pPr>
      <w:r w:rsidRPr="00060D7D">
        <w:rPr>
          <w:sz w:val="28"/>
          <w:szCs w:val="28"/>
        </w:rPr>
        <w:t>A computer system designed to learn and simulate the intelligence of humans.</w:t>
      </w:r>
    </w:p>
    <w:p w:rsidR="00BE10B0" w:rsidRDefault="00BE10B0">
      <w:pPr>
        <w:rPr>
          <w:sz w:val="28"/>
          <w:szCs w:val="28"/>
        </w:rPr>
        <w:sectPr w:rsidR="00BE10B0" w:rsidSect="00FB0B64">
          <w:footerReference w:type="default" r:id="rId10"/>
          <w:headerReference w:type="first" r:id="rId11"/>
          <w:type w:val="continuous"/>
          <w:pgSz w:w="12240" w:h="15840"/>
          <w:pgMar w:top="1440" w:right="1440" w:bottom="1440" w:left="1440" w:header="720" w:footer="720" w:gutter="0"/>
          <w:pgNumType w:start="0"/>
          <w:cols w:space="720"/>
          <w:titlePg/>
          <w:docGrid w:linePitch="360"/>
        </w:sectPr>
      </w:pPr>
    </w:p>
    <w:p w:rsidR="00BE10B0" w:rsidRPr="00BE10B0" w:rsidRDefault="00BE10B0" w:rsidP="00C85C3D">
      <w:pPr>
        <w:pStyle w:val="Heading2"/>
        <w:rPr>
          <w:b/>
          <w:bCs/>
        </w:rPr>
      </w:pPr>
      <w:bookmarkStart w:id="2" w:name="_Toc166828926"/>
      <w:r w:rsidRPr="002C0CF0">
        <w:rPr>
          <w:b/>
          <w:bCs/>
          <w:sz w:val="32"/>
        </w:rPr>
        <w:t xml:space="preserve">The Potential of AI </w:t>
      </w:r>
      <w:proofErr w:type="gramStart"/>
      <w:r w:rsidRPr="002C0CF0">
        <w:rPr>
          <w:b/>
          <w:bCs/>
          <w:sz w:val="32"/>
        </w:rPr>
        <w:t>In</w:t>
      </w:r>
      <w:proofErr w:type="gramEnd"/>
      <w:r w:rsidRPr="002C0CF0">
        <w:rPr>
          <w:b/>
          <w:bCs/>
          <w:sz w:val="32"/>
        </w:rPr>
        <w:t xml:space="preserve"> Healthcare</w:t>
      </w:r>
      <w:bookmarkEnd w:id="2"/>
    </w:p>
    <w:p w:rsidR="002C0CF0" w:rsidRPr="002C0CF0" w:rsidRDefault="00BE10B0" w:rsidP="002C0CF0">
      <w:pPr>
        <w:rPr>
          <w:sz w:val="28"/>
          <w:szCs w:val="28"/>
          <w:shd w:val="clear" w:color="auto" w:fill="FFFFFF"/>
        </w:rPr>
      </w:pPr>
      <w:r w:rsidRPr="002C0CF0">
        <w:rPr>
          <w:sz w:val="28"/>
          <w:szCs w:val="28"/>
          <w:shd w:val="clear" w:color="auto" w:fill="FFFFFF"/>
        </w:rPr>
        <w:t>The integration of machine learning techniques in healthcare has garnered significant attention in recent years, offering the potential to revolutionize traditional systems and elevate value-based treatment.</w:t>
      </w:r>
      <w:sdt>
        <w:sdtPr>
          <w:rPr>
            <w:sz w:val="28"/>
            <w:szCs w:val="28"/>
            <w:shd w:val="clear" w:color="auto" w:fill="FFFFFF"/>
          </w:rPr>
          <w:id w:val="122585392"/>
          <w:citation/>
        </w:sdtPr>
        <w:sdtEndPr/>
        <w:sdtContent>
          <w:r w:rsidRPr="002C0CF0">
            <w:rPr>
              <w:sz w:val="28"/>
              <w:szCs w:val="28"/>
              <w:shd w:val="clear" w:color="auto" w:fill="FFFFFF"/>
            </w:rPr>
            <w:fldChar w:fldCharType="begin"/>
          </w:r>
          <w:r w:rsidRPr="002C0CF0">
            <w:rPr>
              <w:sz w:val="28"/>
              <w:szCs w:val="28"/>
              <w:shd w:val="clear" w:color="auto" w:fill="FFFFFF"/>
            </w:rPr>
            <w:instrText xml:space="preserve"> CITATION Sar24 \l 1033 </w:instrText>
          </w:r>
          <w:r w:rsidRPr="002C0CF0">
            <w:rPr>
              <w:sz w:val="28"/>
              <w:szCs w:val="28"/>
              <w:shd w:val="clear" w:color="auto" w:fill="FFFFFF"/>
            </w:rPr>
            <w:fldChar w:fldCharType="separate"/>
          </w:r>
          <w:r w:rsidRPr="002C0CF0">
            <w:rPr>
              <w:noProof/>
              <w:sz w:val="28"/>
              <w:szCs w:val="28"/>
              <w:shd w:val="clear" w:color="auto" w:fill="FFFFFF"/>
            </w:rPr>
            <w:t xml:space="preserve"> (Sarker, 2024)</w:t>
          </w:r>
          <w:r w:rsidRPr="002C0CF0">
            <w:rPr>
              <w:sz w:val="28"/>
              <w:szCs w:val="28"/>
              <w:shd w:val="clear" w:color="auto" w:fill="FFFFFF"/>
            </w:rPr>
            <w:fldChar w:fldCharType="end"/>
          </w:r>
        </w:sdtContent>
      </w:sdt>
    </w:p>
    <w:p w:rsidR="004652D5" w:rsidRDefault="004652D5" w:rsidP="00C85C3D">
      <w:pPr>
        <w:rPr>
          <w:sz w:val="28"/>
          <w:szCs w:val="28"/>
        </w:rPr>
        <w:sectPr w:rsidR="004652D5" w:rsidSect="004652D5">
          <w:type w:val="continuous"/>
          <w:pgSz w:w="12240" w:h="15840"/>
          <w:pgMar w:top="1440" w:right="1440" w:bottom="1440" w:left="1440" w:header="720" w:footer="720" w:gutter="0"/>
          <w:pgNumType w:start="0"/>
          <w:cols w:space="720"/>
          <w:titlePg/>
          <w:docGrid w:linePitch="360"/>
        </w:sectPr>
      </w:pPr>
    </w:p>
    <w:p w:rsidR="00BE10B0" w:rsidRPr="002C0CF0" w:rsidRDefault="00BE10B0" w:rsidP="00C85C3D">
      <w:pPr>
        <w:pStyle w:val="Heading2"/>
        <w:rPr>
          <w:b/>
          <w:bCs/>
          <w:sz w:val="32"/>
          <w:szCs w:val="32"/>
        </w:rPr>
      </w:pPr>
      <w:bookmarkStart w:id="3" w:name="_Toc166828927"/>
      <w:r w:rsidRPr="002C0CF0">
        <w:rPr>
          <w:b/>
          <w:bCs/>
          <w:sz w:val="32"/>
          <w:szCs w:val="32"/>
        </w:rPr>
        <w:t xml:space="preserve">What </w:t>
      </w:r>
      <w:bookmarkEnd w:id="3"/>
      <w:r w:rsidR="0069225B">
        <w:rPr>
          <w:b/>
          <w:bCs/>
          <w:sz w:val="32"/>
          <w:szCs w:val="32"/>
        </w:rPr>
        <w:t xml:space="preserve">Can AI Do </w:t>
      </w:r>
      <w:proofErr w:type="gramStart"/>
      <w:r w:rsidR="0069225B">
        <w:rPr>
          <w:b/>
          <w:bCs/>
          <w:sz w:val="32"/>
          <w:szCs w:val="32"/>
        </w:rPr>
        <w:t>Now</w:t>
      </w:r>
      <w:proofErr w:type="gramEnd"/>
    </w:p>
    <w:p w:rsidR="0069225B" w:rsidRDefault="00BE10B0" w:rsidP="00C85C3D">
      <w:pPr>
        <w:rPr>
          <w:rFonts w:cstheme="minorHAnsi"/>
          <w:sz w:val="28"/>
          <w:szCs w:val="28"/>
          <w:shd w:val="clear" w:color="auto" w:fill="FFFFFF"/>
        </w:rPr>
        <w:sectPr w:rsidR="0069225B" w:rsidSect="00D6496C">
          <w:type w:val="continuous"/>
          <w:pgSz w:w="12240" w:h="15840"/>
          <w:pgMar w:top="1440" w:right="1440" w:bottom="1440" w:left="1440" w:header="720" w:footer="720" w:gutter="0"/>
          <w:pgNumType w:start="0"/>
          <w:cols w:space="720"/>
          <w:titlePg/>
          <w:docGrid w:linePitch="360"/>
        </w:sectPr>
      </w:pPr>
      <w:r w:rsidRPr="00BE10B0">
        <w:rPr>
          <w:rFonts w:cstheme="minorHAnsi"/>
          <w:sz w:val="28"/>
          <w:szCs w:val="28"/>
          <w:shd w:val="clear" w:color="auto" w:fill="FFFFFF"/>
        </w:rPr>
        <w:t>AI techniques, such as machine learning and deep learning, are being used to analyze structured and unstructured healthcare data. These techniques can identify patterns and trends in patient data that may not be immediately apparent to humans, enabling earlier diagnosis, treatment, and prognosis evaluation.</w:t>
      </w:r>
      <w:sdt>
        <w:sdtPr>
          <w:rPr>
            <w:rFonts w:cstheme="minorHAnsi"/>
            <w:sz w:val="28"/>
            <w:szCs w:val="28"/>
            <w:shd w:val="clear" w:color="auto" w:fill="FFFFFF"/>
          </w:rPr>
          <w:id w:val="1963929050"/>
          <w:citation/>
        </w:sdtPr>
        <w:sdtEndPr/>
        <w:sdtContent>
          <w:r>
            <w:rPr>
              <w:rFonts w:cstheme="minorHAnsi"/>
              <w:sz w:val="28"/>
              <w:szCs w:val="28"/>
              <w:shd w:val="clear" w:color="auto" w:fill="FFFFFF"/>
            </w:rPr>
            <w:fldChar w:fldCharType="begin"/>
          </w:r>
          <w:r>
            <w:rPr>
              <w:rFonts w:cstheme="minorHAnsi"/>
              <w:sz w:val="28"/>
              <w:szCs w:val="28"/>
              <w:shd w:val="clear" w:color="auto" w:fill="FFFFFF"/>
            </w:rPr>
            <w:instrText xml:space="preserve"> CITATION Ran24 \l 1033 </w:instrText>
          </w:r>
          <w:r>
            <w:rPr>
              <w:rFonts w:cstheme="minorHAnsi"/>
              <w:sz w:val="28"/>
              <w:szCs w:val="28"/>
              <w:shd w:val="clear" w:color="auto" w:fill="FFFFFF"/>
            </w:rPr>
            <w:fldChar w:fldCharType="separate"/>
          </w:r>
          <w:r>
            <w:rPr>
              <w:rFonts w:cstheme="minorHAnsi"/>
              <w:noProof/>
              <w:sz w:val="28"/>
              <w:szCs w:val="28"/>
              <w:shd w:val="clear" w:color="auto" w:fill="FFFFFF"/>
            </w:rPr>
            <w:t xml:space="preserve"> </w:t>
          </w:r>
          <w:r w:rsidRPr="00BE10B0">
            <w:rPr>
              <w:rFonts w:cstheme="minorHAnsi"/>
              <w:noProof/>
              <w:sz w:val="28"/>
              <w:szCs w:val="28"/>
              <w:shd w:val="clear" w:color="auto" w:fill="FFFFFF"/>
            </w:rPr>
            <w:t>(Rana, 2024)</w:t>
          </w:r>
          <w:r>
            <w:rPr>
              <w:rFonts w:cstheme="minorHAnsi"/>
              <w:sz w:val="28"/>
              <w:szCs w:val="28"/>
              <w:shd w:val="clear" w:color="auto" w:fill="FFFFFF"/>
            </w:rPr>
            <w:fldChar w:fldCharType="end"/>
          </w:r>
        </w:sdtContent>
      </w:sdt>
    </w:p>
    <w:p w:rsidR="00BE10B0" w:rsidRDefault="00BE10B0" w:rsidP="00C85C3D">
      <w:pPr>
        <w:rPr>
          <w:rFonts w:cstheme="minorHAnsi"/>
          <w:sz w:val="28"/>
          <w:szCs w:val="28"/>
          <w:shd w:val="clear" w:color="auto" w:fill="FFFFFF"/>
        </w:rPr>
      </w:pPr>
    </w:p>
    <w:p w:rsidR="00D6496C" w:rsidRPr="0069225B" w:rsidRDefault="00D6496C" w:rsidP="00D6496C">
      <w:pPr>
        <w:pStyle w:val="Heading2"/>
        <w:rPr>
          <w:b/>
          <w:bCs/>
          <w:sz w:val="32"/>
          <w:szCs w:val="32"/>
        </w:rPr>
      </w:pPr>
      <w:bookmarkStart w:id="4" w:name="_Toc166828928"/>
      <w:r w:rsidRPr="0069225B">
        <w:rPr>
          <w:b/>
          <w:bCs/>
          <w:sz w:val="32"/>
          <w:szCs w:val="32"/>
        </w:rPr>
        <w:t>Challenges and Limitations of AI</w:t>
      </w:r>
      <w:bookmarkEnd w:id="4"/>
    </w:p>
    <w:p w:rsidR="0069225B" w:rsidRDefault="00D6496C" w:rsidP="00D6496C">
      <w:pPr>
        <w:rPr>
          <w:sz w:val="28"/>
          <w:szCs w:val="28"/>
        </w:rPr>
      </w:pPr>
      <w:r>
        <w:rPr>
          <w:sz w:val="28"/>
          <w:szCs w:val="28"/>
        </w:rPr>
        <w:t xml:space="preserve">While AI has many advantages it </w:t>
      </w:r>
      <w:r w:rsidR="002C0CF0">
        <w:rPr>
          <w:sz w:val="28"/>
          <w:szCs w:val="28"/>
        </w:rPr>
        <w:t>also has a lot of shortcomings. Machine learning is capable of intaking, condensing, and providing concise results, it however is incapable of making judgement calls and decisions that doctors are relied upon.</w:t>
      </w:r>
    </w:p>
    <w:p w:rsidR="0069225B" w:rsidRDefault="0069225B" w:rsidP="00D6496C">
      <w:pPr>
        <w:rPr>
          <w:sz w:val="28"/>
          <w:szCs w:val="28"/>
        </w:rPr>
      </w:pPr>
    </w:p>
    <w:p w:rsidR="0069225B" w:rsidRDefault="0069225B" w:rsidP="00D6496C">
      <w:pPr>
        <w:rPr>
          <w:sz w:val="28"/>
          <w:szCs w:val="28"/>
        </w:rPr>
      </w:pPr>
    </w:p>
    <w:p w:rsidR="0069225B" w:rsidRPr="00D6496C" w:rsidRDefault="0069225B" w:rsidP="00D6496C">
      <w:pPr>
        <w:rPr>
          <w:sz w:val="28"/>
          <w:szCs w:val="28"/>
        </w:rPr>
      </w:pPr>
    </w:p>
    <w:tbl>
      <w:tblPr>
        <w:tblStyle w:val="TableGrid"/>
        <w:tblW w:w="0" w:type="auto"/>
        <w:tblLook w:val="04A0" w:firstRow="1" w:lastRow="0" w:firstColumn="1" w:lastColumn="0" w:noHBand="0" w:noVBand="1"/>
      </w:tblPr>
      <w:tblGrid>
        <w:gridCol w:w="2071"/>
        <w:gridCol w:w="2072"/>
      </w:tblGrid>
      <w:tr w:rsidR="0069225B" w:rsidTr="0069225B">
        <w:trPr>
          <w:trHeight w:val="44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r w:rsidR="0069225B" w:rsidTr="0069225B">
        <w:trPr>
          <w:trHeight w:val="46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bookmarkStart w:id="5" w:name="_GoBack"/>
            <w:bookmarkEnd w:id="5"/>
          </w:p>
        </w:tc>
      </w:tr>
      <w:tr w:rsidR="0069225B" w:rsidTr="0069225B">
        <w:trPr>
          <w:trHeight w:val="44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r w:rsidR="0069225B" w:rsidTr="0069225B">
        <w:trPr>
          <w:trHeight w:val="46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r w:rsidR="0069225B" w:rsidTr="0069225B">
        <w:trPr>
          <w:trHeight w:val="44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r w:rsidR="0069225B" w:rsidTr="0069225B">
        <w:trPr>
          <w:trHeight w:val="46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r w:rsidR="0069225B" w:rsidTr="0069225B">
        <w:trPr>
          <w:trHeight w:val="446"/>
        </w:trPr>
        <w:tc>
          <w:tcPr>
            <w:tcW w:w="2071" w:type="dxa"/>
          </w:tcPr>
          <w:p w:rsidR="0069225B" w:rsidRDefault="0069225B" w:rsidP="00D6496C">
            <w:pPr>
              <w:rPr>
                <w:sz w:val="28"/>
                <w:szCs w:val="28"/>
              </w:rPr>
            </w:pPr>
          </w:p>
        </w:tc>
        <w:tc>
          <w:tcPr>
            <w:tcW w:w="2072" w:type="dxa"/>
          </w:tcPr>
          <w:p w:rsidR="0069225B" w:rsidRDefault="0069225B" w:rsidP="00D6496C">
            <w:pPr>
              <w:rPr>
                <w:sz w:val="28"/>
                <w:szCs w:val="28"/>
              </w:rPr>
            </w:pPr>
          </w:p>
        </w:tc>
      </w:tr>
    </w:tbl>
    <w:p w:rsidR="00D6496C" w:rsidRPr="00D6496C" w:rsidRDefault="00D6496C" w:rsidP="00D6496C">
      <w:pPr>
        <w:rPr>
          <w:sz w:val="28"/>
          <w:szCs w:val="28"/>
        </w:rPr>
      </w:pPr>
    </w:p>
    <w:p w:rsidR="00622828" w:rsidRDefault="00622828">
      <w:pPr>
        <w:rPr>
          <w:sz w:val="24"/>
          <w:szCs w:val="24"/>
        </w:rPr>
      </w:pPr>
    </w:p>
    <w:p w:rsidR="00FB0B64" w:rsidRDefault="00FB0B64">
      <w:pPr>
        <w:rPr>
          <w:b/>
        </w:rPr>
        <w:sectPr w:rsidR="00FB0B64" w:rsidSect="0069225B">
          <w:type w:val="continuous"/>
          <w:pgSz w:w="12240" w:h="15840"/>
          <w:pgMar w:top="1440" w:right="1440" w:bottom="1440" w:left="1440" w:header="720" w:footer="720" w:gutter="0"/>
          <w:pgNumType w:start="0"/>
          <w:cols w:num="2" w:space="720"/>
          <w:titlePg/>
          <w:docGrid w:linePitch="360"/>
        </w:sectPr>
      </w:pPr>
    </w:p>
    <w:p w:rsidR="00C66FAE" w:rsidRDefault="00C66FAE">
      <w:pPr>
        <w:rPr>
          <w:rFonts w:asciiTheme="majorHAnsi" w:eastAsiaTheme="majorEastAsia" w:hAnsiTheme="majorHAnsi" w:cstheme="majorBidi"/>
          <w:b/>
          <w:color w:val="404040" w:themeColor="text1" w:themeTint="BF"/>
          <w:sz w:val="28"/>
          <w:szCs w:val="28"/>
        </w:rPr>
      </w:pPr>
      <w:r>
        <w:rPr>
          <w:b/>
        </w:rPr>
        <w:br w:type="page"/>
      </w:r>
    </w:p>
    <w:sdt>
      <w:sdtPr>
        <w:id w:val="-755277428"/>
        <w:docPartObj>
          <w:docPartGallery w:val="Bibliographies"/>
          <w:docPartUnique/>
        </w:docPartObj>
      </w:sdtPr>
      <w:sdtEndPr>
        <w:rPr>
          <w:rFonts w:asciiTheme="minorHAnsi" w:eastAsiaTheme="minorEastAsia" w:hAnsiTheme="minorHAnsi" w:cstheme="minorBidi"/>
          <w:color w:val="auto"/>
          <w:sz w:val="20"/>
          <w:szCs w:val="20"/>
        </w:rPr>
      </w:sdtEndPr>
      <w:sdtContent>
        <w:p w:rsidR="0069225B" w:rsidRDefault="0069225B">
          <w:pPr>
            <w:pStyle w:val="Heading1"/>
          </w:pPr>
          <w:r>
            <w:t>References</w:t>
          </w:r>
        </w:p>
        <w:sdt>
          <w:sdtPr>
            <w:id w:val="-573587230"/>
            <w:bibliography/>
          </w:sdtPr>
          <w:sdtContent>
            <w:p w:rsidR="0069225B" w:rsidRDefault="0069225B" w:rsidP="0069225B">
              <w:pPr>
                <w:pStyle w:val="Bibliography"/>
                <w:ind w:left="720" w:hanging="720"/>
                <w:rPr>
                  <w:noProof/>
                  <w:sz w:val="24"/>
                  <w:szCs w:val="24"/>
                </w:rPr>
              </w:pPr>
              <w:r>
                <w:fldChar w:fldCharType="begin"/>
              </w:r>
              <w:r>
                <w:instrText xml:space="preserve"> BIBLIOGRAPHY </w:instrText>
              </w:r>
              <w:r>
                <w:fldChar w:fldCharType="separate"/>
              </w:r>
              <w:r>
                <w:rPr>
                  <w:noProof/>
                </w:rPr>
                <w:t xml:space="preserve">Rana, M. S. (2024). AI in Healthcare: Transforming Patient Care through Predictive Analytics and Decision Support Systems. </w:t>
              </w:r>
              <w:r>
                <w:rPr>
                  <w:i/>
                  <w:iCs/>
                  <w:noProof/>
                </w:rPr>
                <w:t>Journal of Articifial Intelligence General Science (JAIGS)</w:t>
              </w:r>
              <w:r>
                <w:rPr>
                  <w:noProof/>
                </w:rPr>
                <w:t>, 1.</w:t>
              </w:r>
            </w:p>
            <w:p w:rsidR="0069225B" w:rsidRDefault="0069225B" w:rsidP="0069225B">
              <w:pPr>
                <w:pStyle w:val="Bibliography"/>
                <w:ind w:left="720" w:hanging="720"/>
                <w:rPr>
                  <w:noProof/>
                </w:rPr>
              </w:pPr>
              <w:r>
                <w:rPr>
                  <w:noProof/>
                </w:rPr>
                <w:t xml:space="preserve">Sarker, M. (2024). Revolutionizing Healthcare: The Role of Machine Learning in the Health Sector. </w:t>
              </w:r>
              <w:r>
                <w:rPr>
                  <w:i/>
                  <w:iCs/>
                  <w:noProof/>
                </w:rPr>
                <w:t>Journal of Artificial Intelligence General Science (JAIGS)</w:t>
              </w:r>
              <w:r>
                <w:rPr>
                  <w:noProof/>
                </w:rPr>
                <w:t>, 2.</w:t>
              </w:r>
            </w:p>
            <w:p w:rsidR="0069225B" w:rsidRDefault="0069225B" w:rsidP="0069225B">
              <w:r>
                <w:rPr>
                  <w:b/>
                  <w:bCs/>
                  <w:noProof/>
                </w:rPr>
                <w:fldChar w:fldCharType="end"/>
              </w:r>
            </w:p>
          </w:sdtContent>
        </w:sdt>
      </w:sdtContent>
    </w:sdt>
    <w:p w:rsidR="00997CB2" w:rsidRPr="00997CB2" w:rsidRDefault="00997CB2" w:rsidP="00676F43">
      <w:pPr>
        <w:pStyle w:val="Heading2"/>
        <w:rPr>
          <w:b/>
        </w:rPr>
      </w:pPr>
    </w:p>
    <w:sectPr w:rsidR="00997CB2" w:rsidRPr="00997CB2" w:rsidSect="00C66FAE">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18C" w:rsidRDefault="00BF418C" w:rsidP="0024042C">
      <w:pPr>
        <w:spacing w:after="0" w:line="240" w:lineRule="auto"/>
      </w:pPr>
      <w:r>
        <w:separator/>
      </w:r>
    </w:p>
  </w:endnote>
  <w:endnote w:type="continuationSeparator" w:id="0">
    <w:p w:rsidR="00BF418C" w:rsidRDefault="00BF418C" w:rsidP="0024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543150"/>
      <w:docPartObj>
        <w:docPartGallery w:val="Page Numbers (Bottom of Page)"/>
        <w:docPartUnique/>
      </w:docPartObj>
    </w:sdtPr>
    <w:sdtEndPr>
      <w:rPr>
        <w:noProof/>
      </w:rPr>
    </w:sdtEndPr>
    <w:sdtContent>
      <w:p w:rsidR="00C66FAE" w:rsidRDefault="00C66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66FAE" w:rsidRDefault="00C66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21796"/>
      <w:docPartObj>
        <w:docPartGallery w:val="Page Numbers (Bottom of Page)"/>
        <w:docPartUnique/>
      </w:docPartObj>
    </w:sdtPr>
    <w:sdtEndPr>
      <w:rPr>
        <w:noProof/>
      </w:rPr>
    </w:sdtEndPr>
    <w:sdtContent>
      <w:p w:rsidR="00FB0B64" w:rsidRDefault="00FB0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B0B64" w:rsidRDefault="00FB0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18C" w:rsidRDefault="00BF418C" w:rsidP="0024042C">
      <w:pPr>
        <w:spacing w:after="0" w:line="240" w:lineRule="auto"/>
      </w:pPr>
      <w:r>
        <w:separator/>
      </w:r>
    </w:p>
  </w:footnote>
  <w:footnote w:type="continuationSeparator" w:id="0">
    <w:p w:rsidR="00BF418C" w:rsidRDefault="00BF418C" w:rsidP="00240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42C" w:rsidRDefault="00BF418C">
    <w:pPr>
      <w:pStyle w:val="Header"/>
    </w:pPr>
    <w:r>
      <w:rPr>
        <w:noProof/>
      </w:rPr>
      <w:pict w14:anchorId="642652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69672" o:spid="_x0000_s2062" type="#_x0000_t75" style="position:absolute;margin-left:0;margin-top:0;width:467.85pt;height:139.9pt;z-index:-251657216;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FAE" w:rsidRDefault="00C66FAE">
    <w:pPr>
      <w:pStyle w:val="Header"/>
    </w:pPr>
  </w:p>
  <w:p w:rsidR="0024042C" w:rsidRDefault="00BF418C">
    <w:pPr>
      <w:pStyle w:val="Header"/>
    </w:pPr>
    <w:r>
      <w:rPr>
        <w:noProof/>
      </w:rPr>
      <w:pict w14:anchorId="2D2BA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169671" o:spid="_x0000_s2061" type="#_x0000_t75" style="position:absolute;margin-left:0;margin-top:0;width:467.85pt;height:139.9pt;z-index:-251658240;mso-position-horizontal:center;mso-position-horizontal-relative:margin;mso-position-vertical:center;mso-position-vertical-relative:margin" o:allowincell="f">
          <v:imagedata r:id="rId1" o:title="NorQuest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6FAE" w:rsidRDefault="00C66FAE">
    <w:pPr>
      <w:pStyle w:val="Header"/>
    </w:pPr>
  </w:p>
  <w:p w:rsidR="00C66FAE" w:rsidRDefault="00C66F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41"/>
    <w:rsid w:val="00060D7D"/>
    <w:rsid w:val="001A447E"/>
    <w:rsid w:val="0024042C"/>
    <w:rsid w:val="002C0CF0"/>
    <w:rsid w:val="003D4556"/>
    <w:rsid w:val="003E2E4F"/>
    <w:rsid w:val="00462E32"/>
    <w:rsid w:val="004652D5"/>
    <w:rsid w:val="005275B3"/>
    <w:rsid w:val="005769FF"/>
    <w:rsid w:val="005C3ACE"/>
    <w:rsid w:val="006024A2"/>
    <w:rsid w:val="00622828"/>
    <w:rsid w:val="00630DD2"/>
    <w:rsid w:val="00676F43"/>
    <w:rsid w:val="0069225B"/>
    <w:rsid w:val="006968C6"/>
    <w:rsid w:val="00710845"/>
    <w:rsid w:val="00713B95"/>
    <w:rsid w:val="00803341"/>
    <w:rsid w:val="008A5DC5"/>
    <w:rsid w:val="00912304"/>
    <w:rsid w:val="009743F7"/>
    <w:rsid w:val="00997CB2"/>
    <w:rsid w:val="009B01AA"/>
    <w:rsid w:val="009B7642"/>
    <w:rsid w:val="00AE4352"/>
    <w:rsid w:val="00BD1653"/>
    <w:rsid w:val="00BE10B0"/>
    <w:rsid w:val="00BF418C"/>
    <w:rsid w:val="00C279FC"/>
    <w:rsid w:val="00C66FAE"/>
    <w:rsid w:val="00C85C3D"/>
    <w:rsid w:val="00D31B0E"/>
    <w:rsid w:val="00D6496C"/>
    <w:rsid w:val="00DB4D42"/>
    <w:rsid w:val="00DE7B1F"/>
    <w:rsid w:val="00E323C1"/>
    <w:rsid w:val="00E8573D"/>
    <w:rsid w:val="00F21498"/>
    <w:rsid w:val="00F61983"/>
    <w:rsid w:val="00FB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83F4CEB"/>
  <w15:chartTrackingRefBased/>
  <w15:docId w15:val="{4E0EC067-4C73-4293-9975-1DFBEDFD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D42"/>
  </w:style>
  <w:style w:type="paragraph" w:styleId="Heading1">
    <w:name w:val="heading 1"/>
    <w:basedOn w:val="Normal"/>
    <w:next w:val="Normal"/>
    <w:link w:val="Heading1Char"/>
    <w:uiPriority w:val="9"/>
    <w:qFormat/>
    <w:rsid w:val="00DB4D4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D4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B4D4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B4D4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B4D4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B4D4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B4D4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B4D4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B4D4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D42"/>
    <w:pPr>
      <w:spacing w:after="0" w:line="240" w:lineRule="auto"/>
    </w:pPr>
  </w:style>
  <w:style w:type="character" w:customStyle="1" w:styleId="NoSpacingChar">
    <w:name w:val="No Spacing Char"/>
    <w:basedOn w:val="DefaultParagraphFont"/>
    <w:link w:val="NoSpacing"/>
    <w:uiPriority w:val="1"/>
    <w:rsid w:val="00803341"/>
  </w:style>
  <w:style w:type="character" w:customStyle="1" w:styleId="Heading1Char">
    <w:name w:val="Heading 1 Char"/>
    <w:basedOn w:val="DefaultParagraphFont"/>
    <w:link w:val="Heading1"/>
    <w:uiPriority w:val="9"/>
    <w:rsid w:val="00DB4D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D42"/>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DB4D42"/>
    <w:pPr>
      <w:outlineLvl w:val="9"/>
    </w:pPr>
  </w:style>
  <w:style w:type="paragraph" w:styleId="TOC1">
    <w:name w:val="toc 1"/>
    <w:basedOn w:val="Normal"/>
    <w:next w:val="Normal"/>
    <w:autoRedefine/>
    <w:uiPriority w:val="39"/>
    <w:unhideWhenUsed/>
    <w:rsid w:val="00DB4D42"/>
    <w:pPr>
      <w:spacing w:after="100"/>
    </w:pPr>
  </w:style>
  <w:style w:type="paragraph" w:styleId="TOC2">
    <w:name w:val="toc 2"/>
    <w:basedOn w:val="Normal"/>
    <w:next w:val="Normal"/>
    <w:autoRedefine/>
    <w:uiPriority w:val="39"/>
    <w:unhideWhenUsed/>
    <w:rsid w:val="00DB4D42"/>
    <w:pPr>
      <w:spacing w:after="100"/>
      <w:ind w:left="220"/>
    </w:pPr>
  </w:style>
  <w:style w:type="character" w:styleId="Hyperlink">
    <w:name w:val="Hyperlink"/>
    <w:basedOn w:val="DefaultParagraphFont"/>
    <w:uiPriority w:val="99"/>
    <w:unhideWhenUsed/>
    <w:rsid w:val="00DB4D42"/>
    <w:rPr>
      <w:color w:val="0563C1" w:themeColor="hyperlink"/>
      <w:u w:val="single"/>
    </w:rPr>
  </w:style>
  <w:style w:type="character" w:customStyle="1" w:styleId="Heading3Char">
    <w:name w:val="Heading 3 Char"/>
    <w:basedOn w:val="DefaultParagraphFont"/>
    <w:link w:val="Heading3"/>
    <w:uiPriority w:val="9"/>
    <w:semiHidden/>
    <w:rsid w:val="00DB4D4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B4D4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B4D4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B4D4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B4D4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B4D4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B4D4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B4D4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B4D4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B4D4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B4D4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B4D42"/>
    <w:rPr>
      <w:rFonts w:asciiTheme="majorHAnsi" w:eastAsiaTheme="majorEastAsia" w:hAnsiTheme="majorHAnsi" w:cstheme="majorBidi"/>
      <w:sz w:val="24"/>
      <w:szCs w:val="24"/>
    </w:rPr>
  </w:style>
  <w:style w:type="character" w:styleId="Strong">
    <w:name w:val="Strong"/>
    <w:basedOn w:val="DefaultParagraphFont"/>
    <w:uiPriority w:val="22"/>
    <w:qFormat/>
    <w:rsid w:val="00DB4D42"/>
    <w:rPr>
      <w:b/>
      <w:bCs/>
    </w:rPr>
  </w:style>
  <w:style w:type="character" w:styleId="Emphasis">
    <w:name w:val="Emphasis"/>
    <w:basedOn w:val="DefaultParagraphFont"/>
    <w:uiPriority w:val="20"/>
    <w:qFormat/>
    <w:rsid w:val="00DB4D42"/>
    <w:rPr>
      <w:i/>
      <w:iCs/>
    </w:rPr>
  </w:style>
  <w:style w:type="paragraph" w:styleId="Quote">
    <w:name w:val="Quote"/>
    <w:basedOn w:val="Normal"/>
    <w:next w:val="Normal"/>
    <w:link w:val="QuoteChar"/>
    <w:uiPriority w:val="29"/>
    <w:qFormat/>
    <w:rsid w:val="00DB4D4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B4D42"/>
    <w:rPr>
      <w:i/>
      <w:iCs/>
      <w:color w:val="404040" w:themeColor="text1" w:themeTint="BF"/>
    </w:rPr>
  </w:style>
  <w:style w:type="paragraph" w:styleId="IntenseQuote">
    <w:name w:val="Intense Quote"/>
    <w:basedOn w:val="Normal"/>
    <w:next w:val="Normal"/>
    <w:link w:val="IntenseQuoteChar"/>
    <w:uiPriority w:val="30"/>
    <w:qFormat/>
    <w:rsid w:val="00DB4D4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B4D4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B4D42"/>
    <w:rPr>
      <w:i/>
      <w:iCs/>
      <w:color w:val="404040" w:themeColor="text1" w:themeTint="BF"/>
    </w:rPr>
  </w:style>
  <w:style w:type="character" w:styleId="IntenseEmphasis">
    <w:name w:val="Intense Emphasis"/>
    <w:basedOn w:val="DefaultParagraphFont"/>
    <w:uiPriority w:val="21"/>
    <w:qFormat/>
    <w:rsid w:val="00DB4D42"/>
    <w:rPr>
      <w:b/>
      <w:bCs/>
      <w:i/>
      <w:iCs/>
    </w:rPr>
  </w:style>
  <w:style w:type="character" w:styleId="SubtleReference">
    <w:name w:val="Subtle Reference"/>
    <w:basedOn w:val="DefaultParagraphFont"/>
    <w:uiPriority w:val="31"/>
    <w:qFormat/>
    <w:rsid w:val="00DB4D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4D42"/>
    <w:rPr>
      <w:b/>
      <w:bCs/>
      <w:smallCaps/>
      <w:spacing w:val="5"/>
      <w:u w:val="single"/>
    </w:rPr>
  </w:style>
  <w:style w:type="character" w:styleId="BookTitle">
    <w:name w:val="Book Title"/>
    <w:basedOn w:val="DefaultParagraphFont"/>
    <w:uiPriority w:val="33"/>
    <w:qFormat/>
    <w:rsid w:val="00DB4D42"/>
    <w:rPr>
      <w:b/>
      <w:bCs/>
      <w:smallCaps/>
    </w:rPr>
  </w:style>
  <w:style w:type="paragraph" w:styleId="Header">
    <w:name w:val="header"/>
    <w:basedOn w:val="Normal"/>
    <w:link w:val="HeaderChar"/>
    <w:uiPriority w:val="99"/>
    <w:unhideWhenUsed/>
    <w:rsid w:val="00240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42C"/>
  </w:style>
  <w:style w:type="paragraph" w:styleId="Footer">
    <w:name w:val="footer"/>
    <w:basedOn w:val="Normal"/>
    <w:link w:val="FooterChar"/>
    <w:uiPriority w:val="99"/>
    <w:unhideWhenUsed/>
    <w:rsid w:val="00240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42C"/>
  </w:style>
  <w:style w:type="table" w:styleId="TableGrid">
    <w:name w:val="Table Grid"/>
    <w:basedOn w:val="TableNormal"/>
    <w:uiPriority w:val="39"/>
    <w:rsid w:val="00DE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76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043508">
      <w:bodyDiv w:val="1"/>
      <w:marLeft w:val="0"/>
      <w:marRight w:val="0"/>
      <w:marTop w:val="0"/>
      <w:marBottom w:val="0"/>
      <w:divBdr>
        <w:top w:val="none" w:sz="0" w:space="0" w:color="auto"/>
        <w:left w:val="none" w:sz="0" w:space="0" w:color="auto"/>
        <w:bottom w:val="none" w:sz="0" w:space="0" w:color="auto"/>
        <w:right w:val="none" w:sz="0" w:space="0" w:color="auto"/>
      </w:divBdr>
    </w:div>
    <w:div w:id="1395545467">
      <w:bodyDiv w:val="1"/>
      <w:marLeft w:val="0"/>
      <w:marRight w:val="0"/>
      <w:marTop w:val="0"/>
      <w:marBottom w:val="0"/>
      <w:divBdr>
        <w:top w:val="none" w:sz="0" w:space="0" w:color="auto"/>
        <w:left w:val="none" w:sz="0" w:space="0" w:color="auto"/>
        <w:bottom w:val="none" w:sz="0" w:space="0" w:color="auto"/>
        <w:right w:val="none" w:sz="0" w:space="0" w:color="auto"/>
      </w:divBdr>
    </w:div>
    <w:div w:id="1978798521">
      <w:bodyDiv w:val="1"/>
      <w:marLeft w:val="0"/>
      <w:marRight w:val="0"/>
      <w:marTop w:val="0"/>
      <w:marBottom w:val="0"/>
      <w:divBdr>
        <w:top w:val="none" w:sz="0" w:space="0" w:color="auto"/>
        <w:left w:val="none" w:sz="0" w:space="0" w:color="auto"/>
        <w:bottom w:val="none" w:sz="0" w:space="0" w:color="auto"/>
        <w:right w:val="none" w:sz="0" w:space="0" w:color="auto"/>
      </w:divBdr>
    </w:div>
    <w:div w:id="2046639101">
      <w:bodyDiv w:val="1"/>
      <w:marLeft w:val="0"/>
      <w:marRight w:val="0"/>
      <w:marTop w:val="0"/>
      <w:marBottom w:val="0"/>
      <w:divBdr>
        <w:top w:val="none" w:sz="0" w:space="0" w:color="auto"/>
        <w:left w:val="none" w:sz="0" w:space="0" w:color="auto"/>
        <w:bottom w:val="none" w:sz="0" w:space="0" w:color="auto"/>
        <w:right w:val="none" w:sz="0" w:space="0" w:color="auto"/>
      </w:divBdr>
    </w:div>
    <w:div w:id="21184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Sar24</b:Tag>
    <b:SourceType>JournalArticle</b:SourceType>
    <b:Guid>{2AE69F94-5B7A-4C72-A12E-40D996E2543A}</b:Guid>
    <b:Title>Revolutionizing Healthcare: The Role of Machine Learning in the Health Sector</b:Title>
    <b:Year>2024</b:Year>
    <b:Pages>2</b:Pages>
    <b:Author>
      <b:Author>
        <b:NameList>
          <b:Person>
            <b:Last>Sarker</b:Last>
            <b:First>M.</b:First>
          </b:Person>
        </b:NameList>
      </b:Author>
    </b:Author>
    <b:JournalName>Journal of Artificial Intelligence General Science (JAIGS)</b:JournalName>
    <b:RefOrder>1</b:RefOrder>
  </b:Source>
  <b:Source>
    <b:Tag>Ran24</b:Tag>
    <b:SourceType>JournalArticle</b:SourceType>
    <b:Guid>{96E615EB-61C0-4661-8931-95A23AAF37CB}</b:Guid>
    <b:Author>
      <b:Author>
        <b:NameList>
          <b:Person>
            <b:Last>Rana</b:Last>
            <b:First>M.</b:First>
            <b:Middle>S.</b:Middle>
          </b:Person>
        </b:NameList>
      </b:Author>
    </b:Author>
    <b:Title>AI in Healthcare: Transforming Patient Care through Predictive Analytics and Decision Support Systems</b:Title>
    <b:JournalName>Journal of Articifial Intelligence General Science (JAIGS)</b:JournalName>
    <b:Year>2024</b:Year>
    <b:Pages>1</b:Pages>
    <b:RefOrder>2</b:RefOrder>
  </b:Source>
</b:Sources>
</file>

<file path=customXml/itemProps1.xml><?xml version="1.0" encoding="utf-8"?>
<ds:datastoreItem xmlns:ds="http://schemas.openxmlformats.org/officeDocument/2006/customXml" ds:itemID="{78418B7F-AF45-4CDB-ACA0-C29185AF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Artificial Inteligence Report</vt:lpstr>
    </vt:vector>
  </TitlesOfParts>
  <Company>NorQuest College</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Inteligence Healthcare</dc:title>
  <dc:subject>By Craig Venhuis</dc:subject>
  <dc:creator>Student</dc:creator>
  <cp:keywords/>
  <dc:description/>
  <cp:lastModifiedBy>Student</cp:lastModifiedBy>
  <cp:revision>3</cp:revision>
  <dcterms:created xsi:type="dcterms:W3CDTF">2024-05-17T04:08:00Z</dcterms:created>
  <dcterms:modified xsi:type="dcterms:W3CDTF">2024-05-17T19:49:00Z</dcterms:modified>
  <cp:category>Upskilling Data Analytics</cp:category>
</cp:coreProperties>
</file>