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tv854bb7mxf"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8yjk25v8e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Findings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_x8yjk25v8ewa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be3ux0c9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template chapter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_mpbe3ux0c9if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kvkkiy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outdated jquery version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_4qkvkkiy31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cvoofrh0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outdated Bootstrap Responsive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_2hcvoofrh0ru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d9aho2r6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outdated SSH protocol running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_bqd9aho2r64l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silc15rp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deprecated PHP version running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_1ssilc15rpvh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83hg6ysz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http traffic instead of https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_fy83hg6ysz2h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f44o1gla88k1" w:id="1"/>
      <w:bookmarkEnd w:id="1"/>
      <w:r w:rsidDel="00000000" w:rsidR="00000000" w:rsidRPr="00000000">
        <w:rPr/>
        <w:drawing>
          <wp:anchor allowOverlap="1" behindDoc="1" distB="114300" distT="114300" distL="114300" distR="114300" hidden="0" layoutInCell="1" locked="0" relativeHeight="0" simplePos="0">
            <wp:simplePos x="0" y="0"/>
            <wp:positionH relativeFrom="page">
              <wp:posOffset>509588</wp:posOffset>
            </wp:positionH>
            <wp:positionV relativeFrom="page">
              <wp:posOffset>3445339</wp:posOffset>
            </wp:positionV>
            <wp:extent cx="6591300" cy="2724150"/>
            <wp:effectExtent b="0" l="0" r="0" t="0"/>
            <wp:wrapNone/>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91300" cy="2724150"/>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pStyle w:val="Heading1"/>
        <w:rPr/>
      </w:pPr>
      <w:bookmarkStart w:colFirst="0" w:colLast="0" w:name="_mfj0n7rg866j"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x8yjk25v8ewa" w:id="3"/>
      <w:bookmarkEnd w:id="3"/>
      <w:r w:rsidDel="00000000" w:rsidR="00000000" w:rsidRPr="00000000">
        <w:rPr>
          <w:rtl w:val="0"/>
        </w:rPr>
        <w:t xml:space="preserve">2. Findings</w:t>
      </w:r>
    </w:p>
    <w:p w:rsidR="00000000" w:rsidDel="00000000" w:rsidP="00000000" w:rsidRDefault="00000000" w:rsidRPr="00000000" w14:paraId="0000000D">
      <w:pPr>
        <w:pStyle w:val="Heading2"/>
        <w:rPr/>
      </w:pPr>
      <w:bookmarkStart w:colFirst="0" w:colLast="0" w:name="_mpbe3ux0c9if" w:id="4"/>
      <w:bookmarkEnd w:id="4"/>
      <w:r w:rsidDel="00000000" w:rsidR="00000000" w:rsidRPr="00000000">
        <w:rPr>
          <w:rtl w:val="0"/>
        </w:rPr>
        <w:t xml:space="preserve">2.1. template chapter</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Vulnerability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target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CVSS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Cyber Kill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rPr/>
            </w:pPr>
            <w:r w:rsidDel="00000000" w:rsidR="00000000" w:rsidRPr="00000000">
              <w:rPr>
                <w:rtl w:val="0"/>
              </w:rPr>
              <w:t xml:space="preserve">Remediation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4qkvkkiy31" w:id="5"/>
      <w:bookmarkEnd w:id="5"/>
      <w:r w:rsidDel="00000000" w:rsidR="00000000" w:rsidRPr="00000000">
        <w:rPr>
          <w:rtl w:val="0"/>
        </w:rPr>
        <w:t xml:space="preserve">2.2. Outdated jQueryversion used (1.8.3)</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Vulnerability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jQuery before 1.9.0 is vulnerable to Cross-site Scripting (XSS) attacks. The jQuery(strInput) function does not differentiate selectors from HTML in a reliable fashion. In vulnerable versions, jQuery determined whether the input was HTML by looking for the &amp;#39;&amp;lt;&amp;#39; character anywhere in the string, giving attackers more flexibility when attempting to construct a malicious payload. In fixed versions, jQuery only deems the input to be HTML if it explicitly starts with the &amp;#39;&amp;lt;&amp;#39; character, limiting exploitability only to attackers who can control the beginning of a string, which is far less common.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02124"/>
                <w:sz w:val="18"/>
                <w:szCs w:val="18"/>
                <w:highlight w:val="white"/>
              </w:rPr>
            </w:pPr>
            <w:r w:rsidDel="00000000" w:rsidR="00000000" w:rsidRPr="00000000">
              <w:rPr>
                <w:rFonts w:ascii="Roboto" w:cs="Roboto" w:eastAsia="Roboto" w:hAnsi="Roboto"/>
                <w:color w:val="202124"/>
                <w:sz w:val="24"/>
                <w:szCs w:val="24"/>
                <w:highlight w:val="white"/>
                <w:rtl w:val="0"/>
              </w:rPr>
              <w:t xml:space="preserve">jQuery before 3.0.0 is vulnerable to Cross-site Scripting (XSS) attacks when a cross-domain Ajax request is performed without the dataType option, causing text/javascript responses to be executed.</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target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http://nismphp-env.eba-ytbpbyww.us-east-1.elasticbeanstalk.com/</w:t>
              </w:r>
            </w:hyperlink>
            <w:r w:rsidDel="00000000" w:rsidR="00000000" w:rsidRPr="00000000">
              <w:rPr>
                <w:rtl w:val="0"/>
              </w:rPr>
              <w:t xml:space="preserve">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Risk Score: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71813" cy="2020537"/>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71813" cy="2020537"/>
                          </a:xfrm>
                          <a:prstGeom prst="rect"/>
                          <a:ln/>
                        </pic:spPr>
                      </pic:pic>
                    </a:graphicData>
                  </a:graphic>
                </wp:inline>
              </w:drawing>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CVSS</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pPr>
            <w:r w:rsidDel="00000000" w:rsidR="00000000" w:rsidRPr="00000000">
              <w:rPr>
                <w:rtl w:val="0"/>
              </w:rPr>
              <w:t xml:space="preserve">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362450" cy="15748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62450" cy="1574800"/>
                          </a:xfrm>
                          <a:prstGeom prst="rect"/>
                          <a:ln/>
                        </pic:spPr>
                      </pic:pic>
                    </a:graphicData>
                  </a:graphic>
                </wp:inline>
              </w:drawing>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Remediation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update to jQuery 3.60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hyperlink r:id="rId11">
              <w:r w:rsidDel="00000000" w:rsidR="00000000" w:rsidRPr="00000000">
                <w:rPr>
                  <w:rFonts w:ascii="Roboto" w:cs="Roboto" w:eastAsia="Roboto" w:hAnsi="Roboto"/>
                  <w:color w:val="1155cc"/>
                  <w:sz w:val="24"/>
                  <w:szCs w:val="24"/>
                  <w:highlight w:val="white"/>
                  <w:u w:val="single"/>
                  <w:rtl w:val="0"/>
                </w:rPr>
                <w:t xml:space="preserve">https://snyk.io/test/npm/jquery/1.8.3</w:t>
              </w:r>
            </w:hyperlink>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hyperlink r:id="rId12">
              <w:r w:rsidDel="00000000" w:rsidR="00000000" w:rsidRPr="00000000">
                <w:rPr>
                  <w:rFonts w:ascii="Roboto" w:cs="Roboto" w:eastAsia="Roboto" w:hAnsi="Roboto"/>
                  <w:color w:val="1155cc"/>
                  <w:sz w:val="24"/>
                  <w:szCs w:val="24"/>
                  <w:highlight w:val="white"/>
                  <w:u w:val="single"/>
                  <w:rtl w:val="0"/>
                </w:rPr>
                <w:t xml:space="preserve">https://jquery.com/download/</w:t>
              </w:r>
            </w:hyperlink>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Netsparker</w:t>
            </w:r>
          </w:p>
        </w:tc>
      </w:tr>
    </w:tbl>
    <w:p w:rsidR="00000000" w:rsidDel="00000000" w:rsidP="00000000" w:rsidRDefault="00000000" w:rsidRPr="00000000" w14:paraId="00000037">
      <w:pPr>
        <w:pStyle w:val="Heading2"/>
        <w:rPr/>
      </w:pPr>
      <w:bookmarkStart w:colFirst="0" w:colLast="0" w:name="_2hcvoofrh0ru" w:id="6"/>
      <w:bookmarkEnd w:id="6"/>
      <w:r w:rsidDel="00000000" w:rsidR="00000000" w:rsidRPr="00000000">
        <w:rPr>
          <w:rtl w:val="0"/>
        </w:rPr>
        <w:t xml:space="preserve">2.3. outdated Bootstrap Responsive used</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Jan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Vulnerability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Bootstrap v 2.2.2 is used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target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hyperlink r:id="rId13">
              <w:r w:rsidDel="00000000" w:rsidR="00000000" w:rsidRPr="00000000">
                <w:rPr>
                  <w:color w:val="1155cc"/>
                  <w:u w:val="single"/>
                  <w:rtl w:val="0"/>
                </w:rPr>
                <w:t xml:space="preserve">http://nismphp-env.eba-ytbpbyww.us-east-1.elasticbeanstalk.com/</w:t>
              </w:r>
            </w:hyperlink>
            <w:r w:rsidDel="00000000" w:rsidR="00000000" w:rsidRPr="00000000">
              <w:rPr>
                <w:rtl w:val="0"/>
              </w:rPr>
              <w:t xml:space="preserve">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commentRangeStart w:id="1"/>
            <w:r w:rsidDel="00000000" w:rsidR="00000000" w:rsidRPr="00000000">
              <w:rPr>
                <w:rtl w:val="0"/>
              </w:rPr>
              <w:t xml:space="preserve">CVSS</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drawing>
                <wp:inline distB="114300" distT="114300" distL="114300" distR="114300">
                  <wp:extent cx="4362450" cy="16637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6245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4362450" cy="8890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62450" cy="889000"/>
                          </a:xfrm>
                          <a:prstGeom prst="rect"/>
                          <a:ln/>
                        </pic:spPr>
                      </pic:pic>
                    </a:graphicData>
                  </a:graphic>
                </wp:inline>
              </w:drawing>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Remediation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Fonts w:ascii="Roboto" w:cs="Roboto" w:eastAsia="Roboto" w:hAnsi="Roboto"/>
                <w:sz w:val="24"/>
                <w:szCs w:val="24"/>
                <w:highlight w:val="white"/>
                <w:rtl w:val="0"/>
              </w:rPr>
              <w:t xml:space="preserve">update to Bootstrap v 4.0.0</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hyperlink r:id="rId16">
              <w:r w:rsidDel="00000000" w:rsidR="00000000" w:rsidRPr="00000000">
                <w:rPr>
                  <w:color w:val="1155cc"/>
                  <w:u w:val="single"/>
                  <w:rtl w:val="0"/>
                </w:rPr>
                <w:t xml:space="preserve">https://getbootstrap.com/docs/4.0/getting-started/download/</w:t>
              </w:r>
            </w:hyperlink>
            <w:r w:rsidDel="00000000" w:rsidR="00000000" w:rsidRPr="00000000">
              <w:rPr>
                <w:rtl w:val="0"/>
              </w:rPr>
              <w:t xml:space="preserve"> </w:t>
            </w:r>
          </w:p>
        </w:tc>
      </w:tr>
    </w:tbl>
    <w:p w:rsidR="00000000" w:rsidDel="00000000" w:rsidP="00000000" w:rsidRDefault="00000000" w:rsidRPr="00000000" w14:paraId="00000047">
      <w:pPr>
        <w:pStyle w:val="Heading2"/>
        <w:rPr/>
      </w:pPr>
      <w:bookmarkStart w:colFirst="0" w:colLast="0" w:name="_bqd9aho2r64l" w:id="7"/>
      <w:bookmarkEnd w:id="7"/>
      <w:r w:rsidDel="00000000" w:rsidR="00000000" w:rsidRPr="00000000">
        <w:rPr>
          <w:rtl w:val="0"/>
        </w:rPr>
        <w:t xml:space="preserve">2.4. outdated SSH protocol running</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Jan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Vulnerability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outdated </w:t>
            </w:r>
            <w:r w:rsidDel="00000000" w:rsidR="00000000" w:rsidRPr="00000000">
              <w:rPr>
                <w:rFonts w:ascii="Roboto" w:cs="Roboto" w:eastAsia="Roboto" w:hAnsi="Roboto"/>
                <w:color w:val="202124"/>
                <w:sz w:val="24"/>
                <w:szCs w:val="24"/>
                <w:highlight w:val="white"/>
                <w:rtl w:val="0"/>
              </w:rPr>
              <w:t xml:space="preserve">OpenSSH 7.4 (protocol 2.0) </w:t>
            </w:r>
            <w:r w:rsidDel="00000000" w:rsidR="00000000" w:rsidRPr="00000000">
              <w:rPr>
                <w:rtl w:val="0"/>
              </w:rPr>
              <w:t xml:space="preserve">version running on port 22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target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hyperlink r:id="rId17">
              <w:r w:rsidDel="00000000" w:rsidR="00000000" w:rsidRPr="00000000">
                <w:rPr>
                  <w:color w:val="1155cc"/>
                  <w:u w:val="single"/>
                  <w:rtl w:val="0"/>
                </w:rPr>
                <w:t xml:space="preserve">http://nismphp-env.eba-ytbpbyww.us-east-1.elasticbeanstalk.com/</w:t>
              </w:r>
            </w:hyperlink>
            <w:r w:rsidDel="00000000" w:rsidR="00000000" w:rsidRPr="00000000">
              <w:rPr>
                <w:rtl w:val="0"/>
              </w:rPr>
              <w:t xml:space="preserve">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commentRangeStart w:id="2"/>
            <w:r w:rsidDel="00000000" w:rsidR="00000000" w:rsidRPr="00000000">
              <w:rPr>
                <w:rtl w:val="0"/>
              </w:rPr>
              <w:t xml:space="preserve">CVSS</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drawing>
                <wp:inline distB="114300" distT="114300" distL="114300" distR="114300">
                  <wp:extent cx="4362450" cy="13081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62450" cy="1308100"/>
                          </a:xfrm>
                          <a:prstGeom prst="rect"/>
                          <a:ln/>
                        </pic:spPr>
                      </pic:pic>
                    </a:graphicData>
                  </a:graphic>
                </wp:inline>
              </w:drawing>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Remediation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
              </w:numPr>
              <w:spacing w:line="240" w:lineRule="auto"/>
              <w:ind w:left="720" w:hanging="360"/>
              <w:rPr>
                <w:u w:val="none"/>
              </w:rPr>
            </w:pPr>
            <w:r w:rsidDel="00000000" w:rsidR="00000000" w:rsidRPr="00000000">
              <w:rPr>
                <w:rtl w:val="0"/>
              </w:rPr>
              <w:t xml:space="preserve">block incoming traffic port 22 (recommended if SSH is not used or 2nd remediation cannot be installed timely)</w:t>
            </w:r>
          </w:p>
          <w:p w:rsidR="00000000" w:rsidDel="00000000" w:rsidP="00000000" w:rsidRDefault="00000000" w:rsidRPr="00000000" w14:paraId="00000054">
            <w:pPr>
              <w:widowControl w:val="0"/>
              <w:numPr>
                <w:ilvl w:val="0"/>
                <w:numId w:val="1"/>
              </w:numPr>
              <w:spacing w:line="240" w:lineRule="auto"/>
              <w:ind w:left="720" w:hanging="360"/>
              <w:rPr>
                <w:u w:val="none"/>
              </w:rPr>
            </w:pPr>
            <w:r w:rsidDel="00000000" w:rsidR="00000000" w:rsidRPr="00000000">
              <w:rPr>
                <w:rtl w:val="0"/>
              </w:rPr>
              <w:t xml:space="preserve">update SSH version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hyperlink r:id="rId19">
              <w:r w:rsidDel="00000000" w:rsidR="00000000" w:rsidRPr="00000000">
                <w:rPr>
                  <w:color w:val="1155cc"/>
                  <w:u w:val="single"/>
                  <w:rtl w:val="0"/>
                </w:rPr>
                <w:t xml:space="preserve">https://nvd.nist.gov/vuln/search/results?form_type=Advanced&amp;cves=on&amp;cpe_version=cpe:/a:openbsd:openssh:7.4</w:t>
              </w:r>
            </w:hyperlink>
            <w:r w:rsidDel="00000000" w:rsidR="00000000" w:rsidRPr="00000000">
              <w:rPr>
                <w:rtl w:val="0"/>
              </w:rPr>
              <w:t xml:space="preserve"> </w:t>
            </w:r>
          </w:p>
        </w:tc>
      </w:tr>
    </w:tbl>
    <w:p w:rsidR="00000000" w:rsidDel="00000000" w:rsidP="00000000" w:rsidRDefault="00000000" w:rsidRPr="00000000" w14:paraId="00000057">
      <w:pPr>
        <w:pStyle w:val="Heading2"/>
        <w:rPr/>
      </w:pPr>
      <w:bookmarkStart w:colFirst="0" w:colLast="0" w:name="_1ssilc15rpvh" w:id="8"/>
      <w:bookmarkEnd w:id="8"/>
      <w:r w:rsidDel="00000000" w:rsidR="00000000" w:rsidRPr="00000000">
        <w:rPr>
          <w:rtl w:val="0"/>
        </w:rPr>
        <w:t xml:space="preserve">2.5. deprecated PHP version running</w:t>
      </w:r>
      <w:r w:rsidDel="00000000" w:rsidR="00000000" w:rsidRPr="00000000">
        <w:rPr>
          <w:rtl w:val="0"/>
        </w:rPr>
      </w:r>
    </w:p>
    <w:p w:rsidR="00000000" w:rsidDel="00000000" w:rsidP="00000000" w:rsidRDefault="00000000" w:rsidRPr="00000000" w14:paraId="00000058">
      <w:pPr>
        <w:widowControl w:val="0"/>
        <w:spacing w:line="240" w:lineRule="auto"/>
        <w:rPr/>
      </w:pPr>
      <w:commentRangeStart w:id="3"/>
      <w:commentRangeStart w:id="4"/>
      <w:r w:rsidDel="00000000" w:rsidR="00000000" w:rsidRPr="00000000">
        <w:rPr>
          <w:rtl w:val="0"/>
        </w:rPr>
        <w:t xml:space="preserve">deprecated PHP 7.3  running</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9">
      <w:pPr>
        <w:pStyle w:val="Heading2"/>
        <w:widowControl w:val="0"/>
        <w:spacing w:line="240" w:lineRule="auto"/>
        <w:rPr/>
      </w:pPr>
      <w:bookmarkStart w:colFirst="0" w:colLast="0" w:name="_fy83hg6ysz2h" w:id="9"/>
      <w:bookmarkEnd w:id="9"/>
      <w:r w:rsidDel="00000000" w:rsidR="00000000" w:rsidRPr="00000000">
        <w:rPr>
          <w:rtl w:val="0"/>
        </w:rPr>
        <w:t xml:space="preserve">2.6. http traffic instead of https</w:t>
      </w:r>
      <w:r w:rsidDel="00000000" w:rsidR="00000000" w:rsidRPr="00000000">
        <w:rPr>
          <w:rtl w:val="0"/>
        </w:rPr>
      </w:r>
    </w:p>
    <w:p w:rsidR="00000000" w:rsidDel="00000000" w:rsidP="00000000" w:rsidRDefault="00000000" w:rsidRPr="00000000" w14:paraId="0000005A">
      <w:pPr>
        <w:pStyle w:val="Heading2"/>
        <w:widowControl w:val="0"/>
        <w:spacing w:line="240" w:lineRule="auto"/>
        <w:rPr/>
      </w:pPr>
      <w:bookmarkStart w:colFirst="0" w:colLast="0" w:name="_szsspqic2m4e" w:id="10"/>
      <w:bookmarkEnd w:id="10"/>
      <w:r w:rsidDel="00000000" w:rsidR="00000000" w:rsidRPr="00000000">
        <w:rPr>
          <w:rtl w:val="0"/>
        </w:rPr>
        <w:t xml:space="preserve">2.6. SQL injection</w:t>
      </w:r>
    </w:p>
    <w:p w:rsidR="00000000" w:rsidDel="00000000" w:rsidP="00000000" w:rsidRDefault="00000000" w:rsidRPr="00000000" w14:paraId="0000005B">
      <w:pPr>
        <w:pStyle w:val="Heading2"/>
        <w:widowControl w:val="0"/>
        <w:spacing w:line="240" w:lineRule="auto"/>
        <w:rPr/>
      </w:pPr>
      <w:bookmarkStart w:colFirst="0" w:colLast="0" w:name="_59gbq2qel0ji" w:id="11"/>
      <w:bookmarkEnd w:id="11"/>
      <w:r w:rsidDel="00000000" w:rsidR="00000000" w:rsidRPr="00000000">
        <w:rPr>
          <w:rtl w:val="0"/>
        </w:rPr>
        <w:t xml:space="preserve">2.6. week AWS password</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burp bruteforce password?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sz w:val="32"/>
          <w:szCs w:val="32"/>
          <w:rtl w:val="0"/>
        </w:rPr>
        <w:t xml:space="preserve">2.7. Referrer‐Policy Not Implemented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Vulnerability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Referer header is a request header that indicates the site which the traffic originated from. If there is no adequate prevention in place, the URL itself, and even sensitive information contained in the URL will be leaked to the cross-site.The lack of Referrer-Policy header might affect privacy of the users and site's itself</w:t>
            </w:r>
          </w:p>
          <w:p w:rsidR="00000000" w:rsidDel="00000000" w:rsidP="00000000" w:rsidRDefault="00000000" w:rsidRPr="00000000" w14:paraId="00000064">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target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hyperlink r:id="rId20">
              <w:r w:rsidDel="00000000" w:rsidR="00000000" w:rsidRPr="00000000">
                <w:rPr>
                  <w:color w:val="1155cc"/>
                  <w:u w:val="single"/>
                  <w:rtl w:val="0"/>
                </w:rPr>
                <w:t xml:space="preserve">http://nismphp-env.eba-ytbpbyww.us-east-1.elasticbeanstalk.com/</w:t>
              </w:r>
            </w:hyperlink>
            <w:r w:rsidDel="00000000" w:rsidR="00000000" w:rsidRPr="00000000">
              <w:rPr>
                <w:rtl w:val="0"/>
              </w:rPr>
              <w:t xml:space="preserve">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Risk Score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drawing>
                <wp:inline distB="114300" distT="114300" distL="114300" distR="114300">
                  <wp:extent cx="2605088" cy="1394982"/>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605088" cy="1394982"/>
                          </a:xfrm>
                          <a:prstGeom prst="rect"/>
                          <a:ln/>
                        </pic:spPr>
                      </pic:pic>
                    </a:graphicData>
                  </a:graphic>
                </wp:inline>
              </w:drawing>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CVSS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Remediation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Implementing a Referrer-Policy by using the Referrer-Policy response header or by declaring it in the meta tags. It’s also possible to control referrer information over an HTML-element by using the rel attribute.</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before="120" w:line="240" w:lineRule="auto"/>
              <w:ind w:left="100" w:firstLine="0"/>
              <w:rPr>
                <w:rFonts w:ascii="Verdana" w:cs="Verdana" w:eastAsia="Verdana" w:hAnsi="Verdana"/>
                <w:sz w:val="11"/>
                <w:szCs w:val="11"/>
              </w:rPr>
            </w:pPr>
            <w:r w:rsidDel="00000000" w:rsidR="00000000" w:rsidRPr="00000000">
              <w:rPr>
                <w:rtl w:val="0"/>
              </w:rPr>
              <w:t xml:space="preserve">In a response header:</w:t>
            </w:r>
            <w:r w:rsidDel="00000000" w:rsidR="00000000" w:rsidRPr="00000000">
              <w:rPr>
                <w:rtl w:val="0"/>
              </w:rPr>
            </w:r>
          </w:p>
          <w:p w:rsidR="00000000" w:rsidDel="00000000" w:rsidP="00000000" w:rsidRDefault="00000000" w:rsidRPr="00000000" w14:paraId="00000073">
            <w:pPr>
              <w:widowControl w:val="0"/>
              <w:spacing w:line="240" w:lineRule="auto"/>
              <w:rPr>
                <w:rFonts w:ascii="Verdana" w:cs="Verdana" w:eastAsia="Verdana" w:hAnsi="Verdana"/>
                <w:sz w:val="10"/>
                <w:szCs w:val="10"/>
              </w:rPr>
            </w:pPr>
            <w:r w:rsidDel="00000000" w:rsidR="00000000" w:rsidRPr="00000000">
              <w:rPr>
                <w:rFonts w:ascii="Verdana" w:cs="Verdana" w:eastAsia="Verdana" w:hAnsi="Verdana"/>
                <w:sz w:val="10"/>
                <w:szCs w:val="10"/>
                <w:rtl w:val="0"/>
              </w:rPr>
              <w:t xml:space="preserve"> </w:t>
            </w:r>
          </w:p>
          <w:p w:rsidR="00000000" w:rsidDel="00000000" w:rsidP="00000000" w:rsidRDefault="00000000" w:rsidRPr="00000000" w14:paraId="00000074">
            <w:pPr>
              <w:widowControl w:val="0"/>
              <w:spacing w:after="240" w:before="240" w:line="240" w:lineRule="auto"/>
              <w:ind w:left="100" w:firstLine="0"/>
              <w:rPr>
                <w:sz w:val="15"/>
                <w:szCs w:val="15"/>
              </w:rPr>
            </w:pPr>
            <w:r w:rsidDel="00000000" w:rsidR="00000000" w:rsidRPr="00000000">
              <w:rPr>
                <w:sz w:val="15"/>
                <w:szCs w:val="15"/>
                <w:rtl w:val="0"/>
              </w:rPr>
              <w:t xml:space="preserve">Referrer‐Policy: no‐referrer | same‐origin | origin | strict‐origin | no‐origin‐when‐downgrading</w:t>
            </w:r>
          </w:p>
          <w:p w:rsidR="00000000" w:rsidDel="00000000" w:rsidP="00000000" w:rsidRDefault="00000000" w:rsidRPr="00000000" w14:paraId="00000075">
            <w:pPr>
              <w:widowControl w:val="0"/>
              <w:spacing w:after="240" w:before="240" w:line="240" w:lineRule="auto"/>
              <w:ind w:left="100" w:firstLine="0"/>
              <w:rPr>
                <w:rFonts w:ascii="Verdana" w:cs="Verdana" w:eastAsia="Verdana" w:hAnsi="Verdana"/>
                <w:sz w:val="11"/>
                <w:szCs w:val="11"/>
              </w:rPr>
            </w:pPr>
            <w:r w:rsidDel="00000000" w:rsidR="00000000" w:rsidRPr="00000000">
              <w:rPr>
                <w:rtl w:val="0"/>
              </w:rPr>
              <w:t xml:space="preserve">In a META tag</w:t>
            </w:r>
            <w:r w:rsidDel="00000000" w:rsidR="00000000" w:rsidRPr="00000000">
              <w:rPr>
                <w:rtl w:val="0"/>
              </w:rPr>
            </w:r>
          </w:p>
          <w:p w:rsidR="00000000" w:rsidDel="00000000" w:rsidP="00000000" w:rsidRDefault="00000000" w:rsidRPr="00000000" w14:paraId="00000076">
            <w:pPr>
              <w:widowControl w:val="0"/>
              <w:spacing w:after="240" w:before="240" w:line="240" w:lineRule="auto"/>
              <w:ind w:left="100" w:firstLine="0"/>
              <w:rPr>
                <w:sz w:val="15"/>
                <w:szCs w:val="15"/>
              </w:rPr>
            </w:pPr>
            <w:r w:rsidDel="00000000" w:rsidR="00000000" w:rsidRPr="00000000">
              <w:rPr>
                <w:sz w:val="15"/>
                <w:szCs w:val="15"/>
                <w:rtl w:val="0"/>
              </w:rPr>
              <w:t xml:space="preserve">&lt;meta name="Referrer‐Policy" value="no‐referrer | same‐origin"/&gt;</w:t>
            </w:r>
          </w:p>
          <w:p w:rsidR="00000000" w:rsidDel="00000000" w:rsidP="00000000" w:rsidRDefault="00000000" w:rsidRPr="00000000" w14:paraId="00000077">
            <w:pPr>
              <w:widowControl w:val="0"/>
              <w:spacing w:line="240" w:lineRule="auto"/>
              <w:rPr>
                <w:rFonts w:ascii="Verdana" w:cs="Verdana" w:eastAsia="Verdana" w:hAnsi="Verdana"/>
                <w:sz w:val="11"/>
                <w:szCs w:val="11"/>
              </w:rPr>
            </w:pPr>
            <w:r w:rsidDel="00000000" w:rsidR="00000000" w:rsidRPr="00000000">
              <w:rPr>
                <w:rtl w:val="0"/>
              </w:rPr>
              <w:t xml:space="preserve"> </w:t>
            </w:r>
            <w:r w:rsidDel="00000000" w:rsidR="00000000" w:rsidRPr="00000000">
              <w:rPr>
                <w:rtl w:val="0"/>
              </w:rPr>
              <w:t xml:space="preserve">In an element attribute</w:t>
            </w:r>
            <w:r w:rsidDel="00000000" w:rsidR="00000000" w:rsidRPr="00000000">
              <w:rPr>
                <w:rtl w:val="0"/>
              </w:rPr>
            </w:r>
          </w:p>
          <w:p w:rsidR="00000000" w:rsidDel="00000000" w:rsidP="00000000" w:rsidRDefault="00000000" w:rsidRPr="00000000" w14:paraId="00000078">
            <w:pPr>
              <w:widowControl w:val="0"/>
              <w:spacing w:line="240" w:lineRule="auto"/>
              <w:rPr>
                <w:rFonts w:ascii="Verdana" w:cs="Verdana" w:eastAsia="Verdana" w:hAnsi="Verdana"/>
                <w:sz w:val="11"/>
                <w:szCs w:val="11"/>
              </w:rPr>
            </w:pPr>
            <w:r w:rsidDel="00000000" w:rsidR="00000000" w:rsidRPr="00000000">
              <w:rPr>
                <w:rtl w:val="0"/>
              </w:rPr>
            </w:r>
          </w:p>
          <w:p w:rsidR="00000000" w:rsidDel="00000000" w:rsidP="00000000" w:rsidRDefault="00000000" w:rsidRPr="00000000" w14:paraId="00000079">
            <w:pPr>
              <w:widowControl w:val="0"/>
              <w:spacing w:line="240" w:lineRule="auto"/>
              <w:rPr>
                <w:sz w:val="15"/>
                <w:szCs w:val="15"/>
              </w:rPr>
            </w:pPr>
            <w:r w:rsidDel="00000000" w:rsidR="00000000" w:rsidRPr="00000000">
              <w:rPr>
                <w:sz w:val="11"/>
                <w:szCs w:val="11"/>
                <w:rtl w:val="0"/>
              </w:rPr>
              <w:t xml:space="preserve">   </w:t>
            </w:r>
            <w:r w:rsidDel="00000000" w:rsidR="00000000" w:rsidRPr="00000000">
              <w:rPr>
                <w:sz w:val="11"/>
                <w:szCs w:val="11"/>
                <w:rtl w:val="0"/>
              </w:rPr>
              <w:t xml:space="preserve">&lt;</w:t>
            </w:r>
            <w:r w:rsidDel="00000000" w:rsidR="00000000" w:rsidRPr="00000000">
              <w:rPr>
                <w:sz w:val="15"/>
                <w:szCs w:val="15"/>
                <w:rtl w:val="0"/>
              </w:rPr>
              <w:t xml:space="preserve">a href="</w:t>
            </w:r>
            <w:hyperlink r:id="rId22">
              <w:r w:rsidDel="00000000" w:rsidR="00000000" w:rsidRPr="00000000">
                <w:rPr>
                  <w:color w:val="0000ed"/>
                  <w:sz w:val="15"/>
                  <w:szCs w:val="15"/>
                  <w:u w:val="single"/>
                  <w:rtl w:val="0"/>
                </w:rPr>
                <w:t xml:space="preserve">http://crosssite.example.com</w:t>
              </w:r>
            </w:hyperlink>
            <w:r w:rsidDel="00000000" w:rsidR="00000000" w:rsidRPr="00000000">
              <w:rPr>
                <w:sz w:val="15"/>
                <w:szCs w:val="15"/>
                <w:rtl w:val="0"/>
              </w:rPr>
              <w:t xml:space="preserve">" rel="noreferrer"&gt;&lt;/a&gt;</w:t>
            </w:r>
          </w:p>
          <w:p w:rsidR="00000000" w:rsidDel="00000000" w:rsidP="00000000" w:rsidRDefault="00000000" w:rsidRPr="00000000" w14:paraId="0000007A">
            <w:pPr>
              <w:widowControl w:val="0"/>
              <w:spacing w:line="240" w:lineRule="auto"/>
              <w:rPr>
                <w:sz w:val="15"/>
                <w:szCs w:val="15"/>
              </w:rPr>
            </w:pPr>
            <w:r w:rsidDel="00000000" w:rsidR="00000000" w:rsidRPr="00000000">
              <w:rPr>
                <w:rtl w:val="0"/>
              </w:rPr>
            </w:r>
          </w:p>
          <w:p w:rsidR="00000000" w:rsidDel="00000000" w:rsidP="00000000" w:rsidRDefault="00000000" w:rsidRPr="00000000" w14:paraId="0000007B">
            <w:pPr>
              <w:widowControl w:val="0"/>
              <w:spacing w:line="240" w:lineRule="auto"/>
              <w:rPr>
                <w:rFonts w:ascii="Verdana" w:cs="Verdana" w:eastAsia="Verdana" w:hAnsi="Verdana"/>
                <w:sz w:val="15"/>
                <w:szCs w:val="15"/>
              </w:rPr>
            </w:pPr>
            <w:r w:rsidDel="00000000" w:rsidR="00000000" w:rsidRPr="00000000">
              <w:rPr>
                <w:sz w:val="15"/>
                <w:szCs w:val="15"/>
                <w:rtl w:val="0"/>
              </w:rPr>
              <w:t xml:space="preserve">   </w:t>
            </w:r>
            <w:r w:rsidDel="00000000" w:rsidR="00000000" w:rsidRPr="00000000">
              <w:rPr>
                <w:rFonts w:ascii="Verdana" w:cs="Verdana" w:eastAsia="Verdana" w:hAnsi="Verdana"/>
                <w:sz w:val="15"/>
                <w:szCs w:val="15"/>
                <w:rtl w:val="0"/>
              </w:rPr>
              <w:t xml:space="preserve">or</w:t>
            </w:r>
          </w:p>
          <w:p w:rsidR="00000000" w:rsidDel="00000000" w:rsidP="00000000" w:rsidRDefault="00000000" w:rsidRPr="00000000" w14:paraId="0000007C">
            <w:pPr>
              <w:widowControl w:val="0"/>
              <w:spacing w:line="240" w:lineRule="auto"/>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 </w:t>
            </w:r>
          </w:p>
          <w:p w:rsidR="00000000" w:rsidDel="00000000" w:rsidP="00000000" w:rsidRDefault="00000000" w:rsidRPr="00000000" w14:paraId="0000007D">
            <w:pPr>
              <w:widowControl w:val="0"/>
              <w:spacing w:line="240" w:lineRule="auto"/>
              <w:rPr>
                <w:sz w:val="15"/>
                <w:szCs w:val="15"/>
              </w:rPr>
            </w:pPr>
            <w:r w:rsidDel="00000000" w:rsidR="00000000" w:rsidRPr="00000000">
              <w:rPr>
                <w:sz w:val="15"/>
                <w:szCs w:val="15"/>
                <w:rtl w:val="0"/>
              </w:rPr>
              <w:t xml:space="preserve">   </w:t>
            </w:r>
            <w:r w:rsidDel="00000000" w:rsidR="00000000" w:rsidRPr="00000000">
              <w:rPr>
                <w:sz w:val="15"/>
                <w:szCs w:val="15"/>
                <w:rtl w:val="0"/>
              </w:rPr>
              <w:t xml:space="preserve">&lt;a href="</w:t>
            </w:r>
            <w:hyperlink r:id="rId23">
              <w:r w:rsidDel="00000000" w:rsidR="00000000" w:rsidRPr="00000000">
                <w:rPr>
                  <w:color w:val="0000ed"/>
                  <w:sz w:val="15"/>
                  <w:szCs w:val="15"/>
                  <w:u w:val="single"/>
                  <w:rtl w:val="0"/>
                </w:rPr>
                <w:t xml:space="preserve">http://crosssite.example.com</w:t>
              </w:r>
            </w:hyperlink>
            <w:r w:rsidDel="00000000" w:rsidR="00000000" w:rsidRPr="00000000">
              <w:rPr>
                <w:sz w:val="15"/>
                <w:szCs w:val="15"/>
                <w:rtl w:val="0"/>
              </w:rPr>
              <w:t xml:space="preserve">" referrerpolicy="no‐referrer | same‐origin | origin | strict‐origin | no‐origin‐when‐downgrading"&gt;&lt;/a&gt;</w:t>
            </w:r>
          </w:p>
          <w:p w:rsidR="00000000" w:rsidDel="00000000" w:rsidP="00000000" w:rsidRDefault="00000000" w:rsidRPr="00000000" w14:paraId="0000007E">
            <w:pPr>
              <w:widowControl w:val="0"/>
              <w:spacing w:line="240" w:lineRule="auto"/>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hyperlink r:id="rId24">
              <w:r w:rsidDel="00000000" w:rsidR="00000000" w:rsidRPr="00000000">
                <w:rPr>
                  <w:color w:val="1155cc"/>
                  <w:u w:val="single"/>
                  <w:rtl w:val="0"/>
                </w:rPr>
                <w:t xml:space="preserve">A new security header: Referrer Policy (scotthelme.co.uk)</w:t>
              </w:r>
            </w:hyperlink>
            <w:r w:rsidDel="00000000" w:rsidR="00000000" w:rsidRPr="00000000">
              <w:rPr>
                <w:rtl w:val="0"/>
              </w:rPr>
              <w:t xml:space="preserve"> https://scotthelme.co.uk/a-new-security-header-referrer-policy/</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n Küfner" w:id="1" w:date="2021-05-31T07:35:27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p>
  </w:comment>
  <w:comment w:author="Jan Küfner" w:id="0" w:date="2021-05-31T07:35:17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p>
  </w:comment>
  <w:comment w:author="Jan Küfner" w:id="3" w:date="2021-05-31T07:37:00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know this from the installation of the web page, however I do no know how to identify this issue from pen-testing point of view.</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nmap maybe?</w:t>
      </w:r>
    </w:p>
  </w:comment>
  <w:comment w:author="Denis Filipovic" w:id="4" w:date="2021-06-01T13:23:40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with nmap and curl but it doesn't respond to queries</w:t>
      </w:r>
    </w:p>
  </w:comment>
  <w:comment w:author="Jan Küfner" w:id="2" w:date="2021-05-31T08:24:58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nismphp-env.eba-ytbpbyww.us-east-1.elasticbeanstalk.com/" TargetMode="External"/><Relationship Id="rId11" Type="http://schemas.openxmlformats.org/officeDocument/2006/relationships/hyperlink" Target="https://snyk.io/test/npm/jquery/1.8.3" TargetMode="External"/><Relationship Id="rId22" Type="http://schemas.openxmlformats.org/officeDocument/2006/relationships/hyperlink" Target="http://crosssite.example.com/" TargetMode="External"/><Relationship Id="rId10" Type="http://schemas.openxmlformats.org/officeDocument/2006/relationships/image" Target="media/image7.png"/><Relationship Id="rId21" Type="http://schemas.openxmlformats.org/officeDocument/2006/relationships/image" Target="media/image2.png"/><Relationship Id="rId13" Type="http://schemas.openxmlformats.org/officeDocument/2006/relationships/hyperlink" Target="http://nismphp-env.eba-ytbpbyww.us-east-1.elasticbeanstalk.com/" TargetMode="External"/><Relationship Id="rId24" Type="http://schemas.openxmlformats.org/officeDocument/2006/relationships/hyperlink" Target="https://scotthelme.co.uk/a-new-security-header-referrer-policy/" TargetMode="External"/><Relationship Id="rId12" Type="http://schemas.openxmlformats.org/officeDocument/2006/relationships/hyperlink" Target="https://jquery.com/download/" TargetMode="External"/><Relationship Id="rId23" Type="http://schemas.openxmlformats.org/officeDocument/2006/relationships/hyperlink" Target="http://crosssite.example.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nismphp-env.eba-ytbpbyww.us-east-1.elasticbeanstalk.com/" TargetMode="External"/><Relationship Id="rId16" Type="http://schemas.openxmlformats.org/officeDocument/2006/relationships/hyperlink" Target="https://getbootstrap.com/docs/4.0/getting-started/download/" TargetMode="External"/><Relationship Id="rId5" Type="http://schemas.openxmlformats.org/officeDocument/2006/relationships/numbering" Target="numbering.xml"/><Relationship Id="rId19" Type="http://schemas.openxmlformats.org/officeDocument/2006/relationships/hyperlink" Target="https://nvd.nist.gov/vuln/search/results?form_type=Advanced&amp;cves=on&amp;cpe_version=cpe:/a:openbsd:openssh:7.4" TargetMode="Externa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hyperlink" Target="http://nismphp-env.eba-ytbpbyww.us-east-1.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