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1D5" w:rsidRDefault="00F5495A">
      <w:r>
        <w:t xml:space="preserve">Titanic Survival prediction </w:t>
      </w:r>
    </w:p>
    <w:p w:rsidR="000D2272" w:rsidRDefault="000D2272">
      <w:r>
        <w:t>Up to 23:09</w:t>
      </w:r>
    </w:p>
    <w:p w:rsidR="003D3F51" w:rsidRPr="000D2272" w:rsidRDefault="00F5495A">
      <w:r w:rsidRPr="000D2272">
        <w:t>891 passengers in data – subset of the total passengers</w:t>
      </w:r>
    </w:p>
    <w:p w:rsidR="003D3F51" w:rsidRPr="000D2272" w:rsidRDefault="003D3F51">
      <w:pPr>
        <w:rPr>
          <w:rFonts w:ascii="Arial" w:hAnsi="Arial" w:cs="Arial"/>
          <w:color w:val="444444"/>
          <w:sz w:val="20"/>
          <w:szCs w:val="20"/>
          <w:shd w:val="clear" w:color="auto" w:fill="FFFFAA"/>
        </w:rPr>
      </w:pPr>
      <w:r w:rsidRPr="000D2272">
        <w:rPr>
          <w:rFonts w:ascii="Arial" w:hAnsi="Arial" w:cs="Arial"/>
          <w:color w:val="444444"/>
          <w:sz w:val="20"/>
          <w:szCs w:val="20"/>
          <w:shd w:val="clear" w:color="auto" w:fill="FFFFAA"/>
        </w:rPr>
        <w:t>Notebooks run by connecting to virtual machines that have maximum lifetimes that can be as much as 12 hours. Notebooks will also disconnect from VMs when left idle for too long</w:t>
      </w:r>
    </w:p>
    <w:p w:rsidR="000D2272" w:rsidRDefault="000D2272">
      <w:r w:rsidRPr="000D2272">
        <w:rPr>
          <w:rFonts w:ascii="Arial" w:hAnsi="Arial" w:cs="Arial"/>
          <w:color w:val="444444"/>
          <w:sz w:val="20"/>
          <w:szCs w:val="20"/>
          <w:shd w:val="clear" w:color="auto" w:fill="FFFFAA"/>
        </w:rPr>
        <w:t xml:space="preserve">Got up to </w:t>
      </w:r>
      <w:r w:rsidR="00124FED">
        <w:rPr>
          <w:rFonts w:ascii="Arial" w:hAnsi="Arial" w:cs="Arial"/>
          <w:color w:val="444444"/>
          <w:sz w:val="20"/>
          <w:szCs w:val="20"/>
          <w:shd w:val="clear" w:color="auto" w:fill="FFFFAA"/>
        </w:rPr>
        <w:t>1:30:59</w:t>
      </w:r>
      <w:bookmarkStart w:id="0" w:name="_GoBack"/>
      <w:bookmarkEnd w:id="0"/>
    </w:p>
    <w:sectPr w:rsidR="000D2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95A"/>
    <w:rsid w:val="000D2272"/>
    <w:rsid w:val="00124FED"/>
    <w:rsid w:val="002E2ED4"/>
    <w:rsid w:val="003D3F51"/>
    <w:rsid w:val="004207EF"/>
    <w:rsid w:val="00652ABF"/>
    <w:rsid w:val="00F54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586</TotalTime>
  <Pages>1</Pages>
  <Words>43</Words>
  <Characters>249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York Capital Management</Company>
  <LinksUpToDate>false</LinksUpToDate>
  <CharactersWithSpaces>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dc:creator>
  <cp:lastModifiedBy>Craig</cp:lastModifiedBy>
  <cp:revision>3</cp:revision>
  <dcterms:created xsi:type="dcterms:W3CDTF">2021-06-06T04:27:00Z</dcterms:created>
  <dcterms:modified xsi:type="dcterms:W3CDTF">2021-06-12T10:11:00Z</dcterms:modified>
</cp:coreProperties>
</file>