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74834" w14:textId="77777777" w:rsidR="00E1425C" w:rsidRDefault="00000000" w:rsidP="001873D9">
      <w:pPr>
        <w:pStyle w:val="Heading1"/>
        <w:spacing w:before="100" w:beforeAutospacing="1" w:after="100" w:afterAutospacing="1" w:line="360" w:lineRule="auto"/>
        <w:rPr>
          <w:rFonts w:ascii="Times New Roman" w:hAnsi="Times New Roman" w:cs="Times New Roman"/>
        </w:rPr>
      </w:pPr>
      <w:bookmarkStart w:id="0" w:name="research-proposal"/>
      <w:bookmarkStart w:id="1" w:name="_Toc211095425"/>
      <w:r w:rsidRPr="001873D9">
        <w:rPr>
          <w:rFonts w:ascii="Times New Roman" w:hAnsi="Times New Roman" w:cs="Times New Roman"/>
        </w:rPr>
        <w:t>RESEARCH PROPOSAL</w:t>
      </w:r>
      <w:bookmarkEnd w:id="1"/>
    </w:p>
    <w:p w14:paraId="1AD25FC1" w14:textId="1A0AF0D8" w:rsidR="00B77D43" w:rsidRPr="00B77D43" w:rsidRDefault="00B77D43" w:rsidP="00B77D43">
      <w:pPr>
        <w:pStyle w:val="Heading2"/>
        <w:spacing w:before="100" w:beforeAutospacing="1" w:after="100" w:afterAutospacing="1" w:line="360" w:lineRule="auto"/>
      </w:pPr>
      <w:r>
        <w:t>1. Title Page</w:t>
      </w:r>
    </w:p>
    <w:p w14:paraId="76B9F437" w14:textId="2FCD4FF4" w:rsidR="00E1425C" w:rsidRPr="00B77D43" w:rsidRDefault="00B77D43" w:rsidP="00B77D43">
      <w:pPr>
        <w:pStyle w:val="FirstParagraph"/>
        <w:spacing w:before="100" w:beforeAutospacing="1" w:after="100" w:afterAutospacing="1" w:line="360" w:lineRule="auto"/>
        <w:rPr>
          <w:rFonts w:ascii="Times New Roman" w:hAnsi="Times New Roman" w:cs="Times New Roman"/>
          <w:b/>
          <w:bCs/>
        </w:rPr>
      </w:pPr>
      <w:bookmarkStart w:id="2" w:name="Xcfe383d511a4eb15239002f66ace87ecaf558ca"/>
      <w:bookmarkStart w:id="3" w:name="_Toc211095426"/>
      <w:r w:rsidRPr="00B77D43">
        <w:rPr>
          <w:rFonts w:ascii="Times New Roman" w:hAnsi="Times New Roman" w:cs="Times New Roman"/>
          <w:b/>
          <w:bCs/>
        </w:rPr>
        <w:t>Title: Investigating</w:t>
      </w:r>
      <w:r w:rsidR="00000000" w:rsidRPr="00B77D43">
        <w:rPr>
          <w:rFonts w:ascii="Times New Roman" w:hAnsi="Times New Roman" w:cs="Times New Roman"/>
          <w:b/>
          <w:bCs/>
        </w:rPr>
        <w:t xml:space="preserve"> </w:t>
      </w:r>
      <w:r w:rsidRPr="00B77D43">
        <w:rPr>
          <w:rFonts w:ascii="Times New Roman" w:hAnsi="Times New Roman" w:cs="Times New Roman"/>
          <w:b/>
          <w:bCs/>
        </w:rPr>
        <w:t>Ubuntu Philosophy in Multi-Agent AI Systems for Organizational Support</w:t>
      </w:r>
      <w:r w:rsidR="00000000" w:rsidRPr="00B77D43">
        <w:rPr>
          <w:rFonts w:ascii="Times New Roman" w:hAnsi="Times New Roman" w:cs="Times New Roman"/>
          <w:b/>
          <w:bCs/>
        </w:rPr>
        <w:t xml:space="preserve"> </w:t>
      </w:r>
      <w:bookmarkEnd w:id="3"/>
    </w:p>
    <w:p w14:paraId="56DACF9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A Case Study of Sun International GrandWest Casino, South Africa</w:t>
      </w:r>
    </w:p>
    <w:p w14:paraId="235B16E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3A97F334">
          <v:rect id="_x0000_i1976" style="width:0;height:1.5pt" o:hralign="center" o:hrstd="t" o:hr="t"/>
        </w:pict>
      </w:r>
    </w:p>
    <w:tbl>
      <w:tblPr>
        <w:tblStyle w:val="Table"/>
        <w:tblW w:w="5000" w:type="pct"/>
        <w:tblLayout w:type="fixed"/>
        <w:tblLook w:val="0020" w:firstRow="1" w:lastRow="0" w:firstColumn="0" w:lastColumn="0" w:noHBand="0" w:noVBand="0"/>
      </w:tblPr>
      <w:tblGrid>
        <w:gridCol w:w="4182"/>
        <w:gridCol w:w="5394"/>
      </w:tblGrid>
      <w:tr w:rsidR="00E1425C" w:rsidRPr="001873D9" w14:paraId="76E38CD5" w14:textId="77777777" w:rsidTr="007736CD">
        <w:trPr>
          <w:cnfStyle w:val="100000000000" w:firstRow="1" w:lastRow="0" w:firstColumn="0" w:lastColumn="0" w:oddVBand="0" w:evenVBand="0" w:oddHBand="0" w:evenHBand="0" w:firstRowFirstColumn="0" w:firstRowLastColumn="0" w:lastRowFirstColumn="0" w:lastRowLastColumn="0"/>
          <w:tblHeader/>
        </w:trPr>
        <w:tc>
          <w:tcPr>
            <w:tcW w:w="4182" w:type="dxa"/>
          </w:tcPr>
          <w:p w14:paraId="788A21C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w:t>
            </w:r>
          </w:p>
        </w:tc>
        <w:tc>
          <w:tcPr>
            <w:tcW w:w="5394" w:type="dxa"/>
          </w:tcPr>
          <w:p w14:paraId="663E161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Craig Vraagom</w:t>
            </w:r>
          </w:p>
        </w:tc>
      </w:tr>
      <w:tr w:rsidR="00E1425C" w:rsidRPr="001873D9" w14:paraId="6B62C7B0" w14:textId="77777777" w:rsidTr="007736CD">
        <w:tc>
          <w:tcPr>
            <w:tcW w:w="4182" w:type="dxa"/>
          </w:tcPr>
          <w:p w14:paraId="129EC4F6"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Student Number:</w:t>
            </w:r>
          </w:p>
        </w:tc>
        <w:tc>
          <w:tcPr>
            <w:tcW w:w="5394" w:type="dxa"/>
          </w:tcPr>
          <w:p w14:paraId="6FF6D553"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40241517</w:t>
            </w:r>
          </w:p>
        </w:tc>
      </w:tr>
      <w:tr w:rsidR="00E1425C" w:rsidRPr="001873D9" w14:paraId="27C6B3E0" w14:textId="77777777" w:rsidTr="007736CD">
        <w:tc>
          <w:tcPr>
            <w:tcW w:w="4182" w:type="dxa"/>
          </w:tcPr>
          <w:p w14:paraId="47939290"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Qualification:</w:t>
            </w:r>
          </w:p>
        </w:tc>
        <w:tc>
          <w:tcPr>
            <w:tcW w:w="5394" w:type="dxa"/>
          </w:tcPr>
          <w:p w14:paraId="036A803F"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BSc Honours in Information Technology</w:t>
            </w:r>
          </w:p>
        </w:tc>
      </w:tr>
      <w:tr w:rsidR="00E1425C" w:rsidRPr="001873D9" w14:paraId="4CD2F364" w14:textId="77777777" w:rsidTr="007736CD">
        <w:tc>
          <w:tcPr>
            <w:tcW w:w="4182" w:type="dxa"/>
          </w:tcPr>
          <w:p w14:paraId="0CEF5AB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Institution:</w:t>
            </w:r>
          </w:p>
        </w:tc>
        <w:tc>
          <w:tcPr>
            <w:tcW w:w="5394" w:type="dxa"/>
          </w:tcPr>
          <w:p w14:paraId="5576E242"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Richfield Graduate Institute of Technology</w:t>
            </w:r>
          </w:p>
        </w:tc>
      </w:tr>
      <w:tr w:rsidR="00E1425C" w:rsidRPr="001873D9" w14:paraId="79DD054C" w14:textId="77777777" w:rsidTr="007736CD">
        <w:tc>
          <w:tcPr>
            <w:tcW w:w="4182" w:type="dxa"/>
          </w:tcPr>
          <w:p w14:paraId="53D00F01"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Supervisor:</w:t>
            </w:r>
          </w:p>
        </w:tc>
        <w:tc>
          <w:tcPr>
            <w:tcW w:w="5394" w:type="dxa"/>
          </w:tcPr>
          <w:p w14:paraId="6FDC84B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Jemini Matiya</w:t>
            </w:r>
          </w:p>
        </w:tc>
      </w:tr>
      <w:tr w:rsidR="00E1425C" w:rsidRPr="001873D9" w14:paraId="1F87940D" w14:textId="77777777" w:rsidTr="007736CD">
        <w:tc>
          <w:tcPr>
            <w:tcW w:w="4182" w:type="dxa"/>
          </w:tcPr>
          <w:p w14:paraId="6E245E24"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Date:</w:t>
            </w:r>
          </w:p>
        </w:tc>
        <w:tc>
          <w:tcPr>
            <w:tcW w:w="5394" w:type="dxa"/>
          </w:tcPr>
          <w:p w14:paraId="043C7CAC" w14:textId="77777777" w:rsidR="00E1425C" w:rsidRPr="001873D9" w:rsidRDefault="00000000" w:rsidP="001873D9">
            <w:pPr>
              <w:pStyle w:val="Compac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October 11, 2025</w:t>
            </w:r>
          </w:p>
        </w:tc>
      </w:tr>
    </w:tbl>
    <w:p w14:paraId="2F4767BA" w14:textId="77777777" w:rsidR="00E1425C"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259EC1A">
          <v:rect id="_x0000_i1988" style="width:0;height:1.5pt" o:hralign="center" o:bullet="t" o:hrstd="t" o:hr="t"/>
        </w:pict>
      </w:r>
    </w:p>
    <w:p w14:paraId="76CD055E" w14:textId="77777777" w:rsidR="006F2434" w:rsidRDefault="006F2434" w:rsidP="001873D9">
      <w:pPr>
        <w:spacing w:before="100" w:beforeAutospacing="1" w:after="100" w:afterAutospacing="1" w:line="360" w:lineRule="auto"/>
        <w:rPr>
          <w:rFonts w:ascii="Times New Roman" w:hAnsi="Times New Roman" w:cs="Times New Roman"/>
        </w:rPr>
      </w:pPr>
    </w:p>
    <w:p w14:paraId="119B357C" w14:textId="77777777" w:rsidR="006F2434" w:rsidRDefault="006F2434" w:rsidP="001873D9">
      <w:pPr>
        <w:spacing w:before="100" w:beforeAutospacing="1" w:after="100" w:afterAutospacing="1" w:line="360" w:lineRule="auto"/>
        <w:rPr>
          <w:rFonts w:ascii="Times New Roman" w:hAnsi="Times New Roman" w:cs="Times New Roman"/>
        </w:rPr>
      </w:pPr>
    </w:p>
    <w:p w14:paraId="2B5E5394" w14:textId="77777777" w:rsidR="006F2434" w:rsidRDefault="006F2434" w:rsidP="001873D9">
      <w:pPr>
        <w:spacing w:before="100" w:beforeAutospacing="1" w:after="100" w:afterAutospacing="1" w:line="360" w:lineRule="auto"/>
        <w:rPr>
          <w:rFonts w:ascii="Times New Roman" w:hAnsi="Times New Roman" w:cs="Times New Roman"/>
        </w:rPr>
      </w:pPr>
    </w:p>
    <w:p w14:paraId="1065E16E" w14:textId="77777777" w:rsidR="006F2434" w:rsidRDefault="006F2434" w:rsidP="001873D9">
      <w:pPr>
        <w:spacing w:before="100" w:beforeAutospacing="1" w:after="100" w:afterAutospacing="1" w:line="360" w:lineRule="auto"/>
        <w:rPr>
          <w:rFonts w:ascii="Times New Roman" w:hAnsi="Times New Roman" w:cs="Times New Roman"/>
        </w:rPr>
      </w:pPr>
    </w:p>
    <w:p w14:paraId="2DAED15D" w14:textId="77777777" w:rsidR="006F2434" w:rsidRDefault="006F2434" w:rsidP="001873D9">
      <w:pPr>
        <w:spacing w:before="100" w:beforeAutospacing="1" w:after="100" w:afterAutospacing="1" w:line="360" w:lineRule="auto"/>
        <w:rPr>
          <w:rFonts w:ascii="Times New Roman" w:hAnsi="Times New Roman" w:cs="Times New Roman"/>
        </w:rPr>
      </w:pPr>
    </w:p>
    <w:p w14:paraId="2A2BED73" w14:textId="77777777" w:rsidR="006F2434" w:rsidRDefault="006F2434" w:rsidP="001873D9">
      <w:pPr>
        <w:spacing w:before="100" w:beforeAutospacing="1" w:after="100" w:afterAutospacing="1" w:line="360" w:lineRule="auto"/>
        <w:rPr>
          <w:rFonts w:ascii="Times New Roman" w:hAnsi="Times New Roman" w:cs="Times New Roman"/>
        </w:rPr>
      </w:pPr>
    </w:p>
    <w:p w14:paraId="1F684FA3" w14:textId="77777777" w:rsidR="006F2434" w:rsidRDefault="006F2434" w:rsidP="001873D9">
      <w:pPr>
        <w:spacing w:before="100" w:beforeAutospacing="1" w:after="100" w:afterAutospacing="1" w:line="360" w:lineRule="auto"/>
        <w:rPr>
          <w:rFonts w:ascii="Times New Roman" w:hAnsi="Times New Roman" w:cs="Times New Roman"/>
        </w:rPr>
      </w:pPr>
    </w:p>
    <w:p w14:paraId="72075ABC" w14:textId="77777777" w:rsidR="006F2434" w:rsidRDefault="006F2434" w:rsidP="001873D9">
      <w:pPr>
        <w:spacing w:before="100" w:beforeAutospacing="1" w:after="100" w:afterAutospacing="1" w:line="360" w:lineRule="auto"/>
        <w:rPr>
          <w:rFonts w:ascii="Times New Roman" w:hAnsi="Times New Roman" w:cs="Times New Roman"/>
        </w:rPr>
      </w:pPr>
    </w:p>
    <w:p w14:paraId="17D837D9" w14:textId="77777777" w:rsidR="006F2434" w:rsidRDefault="006F2434" w:rsidP="001873D9">
      <w:pPr>
        <w:spacing w:before="100" w:beforeAutospacing="1" w:after="100" w:afterAutospacing="1" w:line="360" w:lineRule="auto"/>
        <w:rPr>
          <w:rFonts w:ascii="Times New Roman" w:hAnsi="Times New Roman" w:cs="Times New Roman"/>
        </w:rPr>
      </w:pPr>
    </w:p>
    <w:sdt>
      <w:sdtPr>
        <w:rPr>
          <w:rFonts w:asciiTheme="minorHAnsi" w:eastAsiaTheme="minorEastAsia" w:hAnsiTheme="minorHAnsi" w:cstheme="minorBidi"/>
          <w:b/>
          <w:bCs/>
          <w:color w:val="auto"/>
          <w:sz w:val="22"/>
          <w:szCs w:val="22"/>
        </w:rPr>
        <w:id w:val="483744232"/>
        <w:docPartObj>
          <w:docPartGallery w:val="Table of Contents"/>
          <w:docPartUnique/>
        </w:docPartObj>
      </w:sdtPr>
      <w:sdtEndPr>
        <w:rPr>
          <w:rFonts w:eastAsiaTheme="minorHAnsi"/>
          <w:b w:val="0"/>
          <w:bCs w:val="0"/>
          <w:noProof/>
          <w:sz w:val="24"/>
          <w:szCs w:val="24"/>
        </w:rPr>
      </w:sdtEndPr>
      <w:sdtContent>
        <w:p w14:paraId="738B6513" w14:textId="77777777" w:rsidR="006F2434" w:rsidRDefault="006F2434" w:rsidP="006F2434">
          <w:pPr>
            <w:pStyle w:val="TOCHeading"/>
          </w:pPr>
          <w:r>
            <w:t>Contents</w:t>
          </w:r>
        </w:p>
        <w:p w14:paraId="729DCF81" w14:textId="11C5C03D" w:rsidR="006F2434" w:rsidRDefault="006F2434">
          <w:pPr>
            <w:pStyle w:val="TOC1"/>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11095425" w:history="1">
            <w:r w:rsidRPr="00D966F8">
              <w:rPr>
                <w:rStyle w:val="Hyperlink"/>
                <w:rFonts w:ascii="Times New Roman" w:hAnsi="Times New Roman" w:cs="Times New Roman"/>
                <w:noProof/>
              </w:rPr>
              <w:t>RESEARCH PROPOSAL</w:t>
            </w:r>
            <w:r>
              <w:rPr>
                <w:noProof/>
                <w:webHidden/>
              </w:rPr>
              <w:tab/>
            </w:r>
            <w:r>
              <w:rPr>
                <w:noProof/>
                <w:webHidden/>
              </w:rPr>
              <w:fldChar w:fldCharType="begin"/>
            </w:r>
            <w:r>
              <w:rPr>
                <w:noProof/>
                <w:webHidden/>
              </w:rPr>
              <w:instrText xml:space="preserve"> PAGEREF _Toc211095425 \h </w:instrText>
            </w:r>
            <w:r>
              <w:rPr>
                <w:noProof/>
                <w:webHidden/>
              </w:rPr>
            </w:r>
            <w:r>
              <w:rPr>
                <w:noProof/>
                <w:webHidden/>
              </w:rPr>
              <w:fldChar w:fldCharType="separate"/>
            </w:r>
            <w:r>
              <w:rPr>
                <w:noProof/>
                <w:webHidden/>
              </w:rPr>
              <w:t>1</w:t>
            </w:r>
            <w:r>
              <w:rPr>
                <w:noProof/>
                <w:webHidden/>
              </w:rPr>
              <w:fldChar w:fldCharType="end"/>
            </w:r>
          </w:hyperlink>
        </w:p>
        <w:p w14:paraId="2B2E8CDD" w14:textId="619DA9EC" w:rsidR="006F2434" w:rsidRDefault="006F2434">
          <w:pPr>
            <w:pStyle w:val="TOC2"/>
            <w:tabs>
              <w:tab w:val="right" w:leader="dot" w:pos="9350"/>
            </w:tabs>
            <w:rPr>
              <w:noProof/>
              <w:kern w:val="2"/>
              <w:sz w:val="24"/>
              <w:szCs w:val="24"/>
              <w:lang w:val="en-ZA" w:eastAsia="en-ZA"/>
              <w14:ligatures w14:val="standardContextual"/>
            </w:rPr>
          </w:pPr>
          <w:hyperlink w:anchor="_Toc211095426" w:history="1">
            <w:r w:rsidRPr="00D966F8">
              <w:rPr>
                <w:rStyle w:val="Hyperlink"/>
                <w:rFonts w:ascii="Times New Roman" w:hAnsi="Times New Roman" w:cs="Times New Roman"/>
                <w:noProof/>
              </w:rPr>
              <w:t>INVESTIGATING UBUNTU PHILOSOPHY IN MULTI-AGENT AI SYSTEMS FOR ORGANIZATIONAL IT SUPPORT</w:t>
            </w:r>
            <w:r>
              <w:rPr>
                <w:noProof/>
                <w:webHidden/>
              </w:rPr>
              <w:tab/>
            </w:r>
            <w:r>
              <w:rPr>
                <w:noProof/>
                <w:webHidden/>
              </w:rPr>
              <w:fldChar w:fldCharType="begin"/>
            </w:r>
            <w:r>
              <w:rPr>
                <w:noProof/>
                <w:webHidden/>
              </w:rPr>
              <w:instrText xml:space="preserve"> PAGEREF _Toc211095426 \h </w:instrText>
            </w:r>
            <w:r>
              <w:rPr>
                <w:noProof/>
                <w:webHidden/>
              </w:rPr>
            </w:r>
            <w:r>
              <w:rPr>
                <w:noProof/>
                <w:webHidden/>
              </w:rPr>
              <w:fldChar w:fldCharType="separate"/>
            </w:r>
            <w:r>
              <w:rPr>
                <w:noProof/>
                <w:webHidden/>
              </w:rPr>
              <w:t>1</w:t>
            </w:r>
            <w:r>
              <w:rPr>
                <w:noProof/>
                <w:webHidden/>
              </w:rPr>
              <w:fldChar w:fldCharType="end"/>
            </w:r>
          </w:hyperlink>
        </w:p>
        <w:p w14:paraId="33DEBDA6" w14:textId="4725B0A4" w:rsidR="006F2434" w:rsidRDefault="006F2434">
          <w:pPr>
            <w:pStyle w:val="TOC2"/>
            <w:tabs>
              <w:tab w:val="right" w:leader="dot" w:pos="9350"/>
            </w:tabs>
            <w:rPr>
              <w:noProof/>
              <w:kern w:val="2"/>
              <w:sz w:val="24"/>
              <w:szCs w:val="24"/>
              <w:lang w:val="en-ZA" w:eastAsia="en-ZA"/>
              <w14:ligatures w14:val="standardContextual"/>
            </w:rPr>
          </w:pPr>
          <w:hyperlink w:anchor="_Toc211095427" w:history="1">
            <w:r w:rsidRPr="00D966F8">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_Toc211095427 \h </w:instrText>
            </w:r>
            <w:r>
              <w:rPr>
                <w:noProof/>
                <w:webHidden/>
              </w:rPr>
            </w:r>
            <w:r>
              <w:rPr>
                <w:noProof/>
                <w:webHidden/>
              </w:rPr>
              <w:fldChar w:fldCharType="separate"/>
            </w:r>
            <w:r>
              <w:rPr>
                <w:noProof/>
                <w:webHidden/>
              </w:rPr>
              <w:t>3</w:t>
            </w:r>
            <w:r>
              <w:rPr>
                <w:noProof/>
                <w:webHidden/>
              </w:rPr>
              <w:fldChar w:fldCharType="end"/>
            </w:r>
          </w:hyperlink>
        </w:p>
        <w:p w14:paraId="031E4819" w14:textId="0581A283" w:rsidR="006F2434" w:rsidRDefault="006F2434">
          <w:pPr>
            <w:pStyle w:val="TOC2"/>
            <w:tabs>
              <w:tab w:val="right" w:leader="dot" w:pos="9350"/>
            </w:tabs>
            <w:rPr>
              <w:noProof/>
              <w:kern w:val="2"/>
              <w:sz w:val="24"/>
              <w:szCs w:val="24"/>
              <w:lang w:val="en-ZA" w:eastAsia="en-ZA"/>
              <w14:ligatures w14:val="standardContextual"/>
            </w:rPr>
          </w:pPr>
          <w:hyperlink w:anchor="_Toc211095428" w:history="1">
            <w:r w:rsidRPr="00D966F8">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_Toc211095428 \h </w:instrText>
            </w:r>
            <w:r>
              <w:rPr>
                <w:noProof/>
                <w:webHidden/>
              </w:rPr>
            </w:r>
            <w:r>
              <w:rPr>
                <w:noProof/>
                <w:webHidden/>
              </w:rPr>
              <w:fldChar w:fldCharType="separate"/>
            </w:r>
            <w:r>
              <w:rPr>
                <w:noProof/>
                <w:webHidden/>
              </w:rPr>
              <w:t>4</w:t>
            </w:r>
            <w:r>
              <w:rPr>
                <w:noProof/>
                <w:webHidden/>
              </w:rPr>
              <w:fldChar w:fldCharType="end"/>
            </w:r>
          </w:hyperlink>
        </w:p>
        <w:p w14:paraId="3BC0A2CD" w14:textId="288C2850" w:rsidR="006F2434" w:rsidRDefault="006F2434">
          <w:pPr>
            <w:pStyle w:val="TOC2"/>
            <w:tabs>
              <w:tab w:val="right" w:leader="dot" w:pos="9350"/>
            </w:tabs>
            <w:rPr>
              <w:noProof/>
              <w:kern w:val="2"/>
              <w:sz w:val="24"/>
              <w:szCs w:val="24"/>
              <w:lang w:val="en-ZA" w:eastAsia="en-ZA"/>
              <w14:ligatures w14:val="standardContextual"/>
            </w:rPr>
          </w:pPr>
          <w:hyperlink w:anchor="_Toc211095429" w:history="1">
            <w:r w:rsidRPr="00D966F8">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_Toc211095429 \h </w:instrText>
            </w:r>
            <w:r>
              <w:rPr>
                <w:noProof/>
                <w:webHidden/>
              </w:rPr>
            </w:r>
            <w:r>
              <w:rPr>
                <w:noProof/>
                <w:webHidden/>
              </w:rPr>
              <w:fldChar w:fldCharType="separate"/>
            </w:r>
            <w:r>
              <w:rPr>
                <w:noProof/>
                <w:webHidden/>
              </w:rPr>
              <w:t>5</w:t>
            </w:r>
            <w:r>
              <w:rPr>
                <w:noProof/>
                <w:webHidden/>
              </w:rPr>
              <w:fldChar w:fldCharType="end"/>
            </w:r>
          </w:hyperlink>
        </w:p>
        <w:p w14:paraId="68326365" w14:textId="49F71C51" w:rsidR="006F2434" w:rsidRDefault="006F2434">
          <w:pPr>
            <w:pStyle w:val="TOC3"/>
            <w:tabs>
              <w:tab w:val="right" w:leader="dot" w:pos="9350"/>
            </w:tabs>
            <w:rPr>
              <w:noProof/>
            </w:rPr>
          </w:pPr>
          <w:hyperlink w:anchor="_Toc211095430" w:history="1">
            <w:r w:rsidRPr="00D966F8">
              <w:rPr>
                <w:rStyle w:val="Hyperlink"/>
                <w:rFonts w:ascii="Times New Roman" w:hAnsi="Times New Roman" w:cs="Times New Roman"/>
                <w:noProof/>
              </w:rPr>
              <w:t>Background and Context</w:t>
            </w:r>
            <w:r>
              <w:rPr>
                <w:noProof/>
                <w:webHidden/>
              </w:rPr>
              <w:tab/>
            </w:r>
            <w:r>
              <w:rPr>
                <w:noProof/>
                <w:webHidden/>
              </w:rPr>
              <w:fldChar w:fldCharType="begin"/>
            </w:r>
            <w:r>
              <w:rPr>
                <w:noProof/>
                <w:webHidden/>
              </w:rPr>
              <w:instrText xml:space="preserve"> PAGEREF _Toc211095430 \h </w:instrText>
            </w:r>
            <w:r>
              <w:rPr>
                <w:noProof/>
                <w:webHidden/>
              </w:rPr>
            </w:r>
            <w:r>
              <w:rPr>
                <w:noProof/>
                <w:webHidden/>
              </w:rPr>
              <w:fldChar w:fldCharType="separate"/>
            </w:r>
            <w:r>
              <w:rPr>
                <w:noProof/>
                <w:webHidden/>
              </w:rPr>
              <w:t>5</w:t>
            </w:r>
            <w:r>
              <w:rPr>
                <w:noProof/>
                <w:webHidden/>
              </w:rPr>
              <w:fldChar w:fldCharType="end"/>
            </w:r>
          </w:hyperlink>
        </w:p>
        <w:p w14:paraId="701C1120" w14:textId="0CF74392" w:rsidR="006F2434" w:rsidRDefault="006F2434">
          <w:pPr>
            <w:pStyle w:val="TOC3"/>
            <w:tabs>
              <w:tab w:val="right" w:leader="dot" w:pos="9350"/>
            </w:tabs>
            <w:rPr>
              <w:noProof/>
            </w:rPr>
          </w:pPr>
          <w:hyperlink w:anchor="_Toc211095431" w:history="1">
            <w:r w:rsidRPr="00D966F8">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_Toc211095431 \h </w:instrText>
            </w:r>
            <w:r>
              <w:rPr>
                <w:noProof/>
                <w:webHidden/>
              </w:rPr>
            </w:r>
            <w:r>
              <w:rPr>
                <w:noProof/>
                <w:webHidden/>
              </w:rPr>
              <w:fldChar w:fldCharType="separate"/>
            </w:r>
            <w:r>
              <w:rPr>
                <w:noProof/>
                <w:webHidden/>
              </w:rPr>
              <w:t>7</w:t>
            </w:r>
            <w:r>
              <w:rPr>
                <w:noProof/>
                <w:webHidden/>
              </w:rPr>
              <w:fldChar w:fldCharType="end"/>
            </w:r>
          </w:hyperlink>
        </w:p>
        <w:p w14:paraId="7FC9E6FE" w14:textId="5298DDB9" w:rsidR="006F2434" w:rsidRDefault="006F2434">
          <w:pPr>
            <w:pStyle w:val="TOC3"/>
            <w:tabs>
              <w:tab w:val="right" w:leader="dot" w:pos="9350"/>
            </w:tabs>
            <w:rPr>
              <w:noProof/>
            </w:rPr>
          </w:pPr>
          <w:hyperlink w:anchor="_Toc211095432" w:history="1">
            <w:r w:rsidRPr="00D966F8">
              <w:rPr>
                <w:rStyle w:val="Hyperlink"/>
                <w:rFonts w:ascii="Times New Roman" w:hAnsi="Times New Roman" w:cs="Times New Roman"/>
                <w:noProof/>
              </w:rPr>
              <w:t>Research Aim</w:t>
            </w:r>
            <w:r>
              <w:rPr>
                <w:noProof/>
                <w:webHidden/>
              </w:rPr>
              <w:tab/>
            </w:r>
            <w:r>
              <w:rPr>
                <w:noProof/>
                <w:webHidden/>
              </w:rPr>
              <w:fldChar w:fldCharType="begin"/>
            </w:r>
            <w:r>
              <w:rPr>
                <w:noProof/>
                <w:webHidden/>
              </w:rPr>
              <w:instrText xml:space="preserve"> PAGEREF _Toc211095432 \h </w:instrText>
            </w:r>
            <w:r>
              <w:rPr>
                <w:noProof/>
                <w:webHidden/>
              </w:rPr>
            </w:r>
            <w:r>
              <w:rPr>
                <w:noProof/>
                <w:webHidden/>
              </w:rPr>
              <w:fldChar w:fldCharType="separate"/>
            </w:r>
            <w:r>
              <w:rPr>
                <w:noProof/>
                <w:webHidden/>
              </w:rPr>
              <w:t>7</w:t>
            </w:r>
            <w:r>
              <w:rPr>
                <w:noProof/>
                <w:webHidden/>
              </w:rPr>
              <w:fldChar w:fldCharType="end"/>
            </w:r>
          </w:hyperlink>
        </w:p>
        <w:p w14:paraId="7FAF8D8A" w14:textId="1A811F5B" w:rsidR="006F2434" w:rsidRDefault="006F2434">
          <w:pPr>
            <w:pStyle w:val="TOC2"/>
            <w:tabs>
              <w:tab w:val="right" w:leader="dot" w:pos="9350"/>
            </w:tabs>
            <w:rPr>
              <w:noProof/>
              <w:kern w:val="2"/>
              <w:sz w:val="24"/>
              <w:szCs w:val="24"/>
              <w:lang w:val="en-ZA" w:eastAsia="en-ZA"/>
              <w14:ligatures w14:val="standardContextual"/>
            </w:rPr>
          </w:pPr>
          <w:hyperlink w:anchor="_Toc211095433" w:history="1">
            <w:r w:rsidRPr="00D966F8">
              <w:rPr>
                <w:rStyle w:val="Hyperlink"/>
                <w:rFonts w:ascii="Times New Roman" w:hAnsi="Times New Roman" w:cs="Times New Roman"/>
                <w:noProof/>
              </w:rPr>
              <w:t>4. RESEARCH QUESTIONS</w:t>
            </w:r>
            <w:r>
              <w:rPr>
                <w:noProof/>
                <w:webHidden/>
              </w:rPr>
              <w:tab/>
            </w:r>
            <w:r>
              <w:rPr>
                <w:noProof/>
                <w:webHidden/>
              </w:rPr>
              <w:fldChar w:fldCharType="begin"/>
            </w:r>
            <w:r>
              <w:rPr>
                <w:noProof/>
                <w:webHidden/>
              </w:rPr>
              <w:instrText xml:space="preserve"> PAGEREF _Toc211095433 \h </w:instrText>
            </w:r>
            <w:r>
              <w:rPr>
                <w:noProof/>
                <w:webHidden/>
              </w:rPr>
            </w:r>
            <w:r>
              <w:rPr>
                <w:noProof/>
                <w:webHidden/>
              </w:rPr>
              <w:fldChar w:fldCharType="separate"/>
            </w:r>
            <w:r>
              <w:rPr>
                <w:noProof/>
                <w:webHidden/>
              </w:rPr>
              <w:t>8</w:t>
            </w:r>
            <w:r>
              <w:rPr>
                <w:noProof/>
                <w:webHidden/>
              </w:rPr>
              <w:fldChar w:fldCharType="end"/>
            </w:r>
          </w:hyperlink>
        </w:p>
        <w:p w14:paraId="0CD5DD4C" w14:textId="23D44AC0" w:rsidR="006F2434" w:rsidRDefault="006F2434">
          <w:pPr>
            <w:pStyle w:val="TOC2"/>
            <w:tabs>
              <w:tab w:val="right" w:leader="dot" w:pos="9350"/>
            </w:tabs>
            <w:rPr>
              <w:noProof/>
              <w:kern w:val="2"/>
              <w:sz w:val="24"/>
              <w:szCs w:val="24"/>
              <w:lang w:val="en-ZA" w:eastAsia="en-ZA"/>
              <w14:ligatures w14:val="standardContextual"/>
            </w:rPr>
          </w:pPr>
          <w:hyperlink w:anchor="_Toc211095434" w:history="1">
            <w:r w:rsidRPr="00D966F8">
              <w:rPr>
                <w:rStyle w:val="Hyperlink"/>
                <w:rFonts w:ascii="Times New Roman" w:hAnsi="Times New Roman" w:cs="Times New Roman"/>
                <w:noProof/>
              </w:rPr>
              <w:t>5. RESEARCH OBJECTIVES</w:t>
            </w:r>
            <w:r>
              <w:rPr>
                <w:noProof/>
                <w:webHidden/>
              </w:rPr>
              <w:tab/>
            </w:r>
            <w:r>
              <w:rPr>
                <w:noProof/>
                <w:webHidden/>
              </w:rPr>
              <w:fldChar w:fldCharType="begin"/>
            </w:r>
            <w:r>
              <w:rPr>
                <w:noProof/>
                <w:webHidden/>
              </w:rPr>
              <w:instrText xml:space="preserve"> PAGEREF _Toc211095434 \h </w:instrText>
            </w:r>
            <w:r>
              <w:rPr>
                <w:noProof/>
                <w:webHidden/>
              </w:rPr>
            </w:r>
            <w:r>
              <w:rPr>
                <w:noProof/>
                <w:webHidden/>
              </w:rPr>
              <w:fldChar w:fldCharType="separate"/>
            </w:r>
            <w:r>
              <w:rPr>
                <w:noProof/>
                <w:webHidden/>
              </w:rPr>
              <w:t>9</w:t>
            </w:r>
            <w:r>
              <w:rPr>
                <w:noProof/>
                <w:webHidden/>
              </w:rPr>
              <w:fldChar w:fldCharType="end"/>
            </w:r>
          </w:hyperlink>
        </w:p>
        <w:p w14:paraId="03977153" w14:textId="3560BB3E" w:rsidR="006F2434" w:rsidRDefault="006F2434">
          <w:pPr>
            <w:pStyle w:val="TOC2"/>
            <w:tabs>
              <w:tab w:val="right" w:leader="dot" w:pos="9350"/>
            </w:tabs>
            <w:rPr>
              <w:noProof/>
              <w:kern w:val="2"/>
              <w:sz w:val="24"/>
              <w:szCs w:val="24"/>
              <w:lang w:val="en-ZA" w:eastAsia="en-ZA"/>
              <w14:ligatures w14:val="standardContextual"/>
            </w:rPr>
          </w:pPr>
          <w:hyperlink w:anchor="_Toc211095435" w:history="1">
            <w:r w:rsidRPr="00D966F8">
              <w:rPr>
                <w:rStyle w:val="Hyperlink"/>
                <w:rFonts w:ascii="Times New Roman" w:hAnsi="Times New Roman" w:cs="Times New Roman"/>
                <w:noProof/>
              </w:rPr>
              <w:t>6. LITERATURE REVIEW</w:t>
            </w:r>
            <w:r>
              <w:rPr>
                <w:noProof/>
                <w:webHidden/>
              </w:rPr>
              <w:tab/>
            </w:r>
            <w:r>
              <w:rPr>
                <w:noProof/>
                <w:webHidden/>
              </w:rPr>
              <w:fldChar w:fldCharType="begin"/>
            </w:r>
            <w:r>
              <w:rPr>
                <w:noProof/>
                <w:webHidden/>
              </w:rPr>
              <w:instrText xml:space="preserve"> PAGEREF _Toc211095435 \h </w:instrText>
            </w:r>
            <w:r>
              <w:rPr>
                <w:noProof/>
                <w:webHidden/>
              </w:rPr>
            </w:r>
            <w:r>
              <w:rPr>
                <w:noProof/>
                <w:webHidden/>
              </w:rPr>
              <w:fldChar w:fldCharType="separate"/>
            </w:r>
            <w:r>
              <w:rPr>
                <w:noProof/>
                <w:webHidden/>
              </w:rPr>
              <w:t>10</w:t>
            </w:r>
            <w:r>
              <w:rPr>
                <w:noProof/>
                <w:webHidden/>
              </w:rPr>
              <w:fldChar w:fldCharType="end"/>
            </w:r>
          </w:hyperlink>
        </w:p>
        <w:p w14:paraId="63E31FEB" w14:textId="0F74D705" w:rsidR="006F2434" w:rsidRDefault="006F2434">
          <w:pPr>
            <w:pStyle w:val="TOC3"/>
            <w:tabs>
              <w:tab w:val="right" w:leader="dot" w:pos="9350"/>
            </w:tabs>
            <w:rPr>
              <w:noProof/>
            </w:rPr>
          </w:pPr>
          <w:hyperlink w:anchor="_Toc211095436" w:history="1">
            <w:r w:rsidRPr="00D966F8">
              <w:rPr>
                <w:rStyle w:val="Hyperlink"/>
                <w:rFonts w:ascii="Times New Roman" w:hAnsi="Times New Roman" w:cs="Times New Roman"/>
                <w:noProof/>
              </w:rPr>
              <w:t>Multi-Agent AI Systems</w:t>
            </w:r>
            <w:r>
              <w:rPr>
                <w:noProof/>
                <w:webHidden/>
              </w:rPr>
              <w:tab/>
            </w:r>
            <w:r>
              <w:rPr>
                <w:noProof/>
                <w:webHidden/>
              </w:rPr>
              <w:fldChar w:fldCharType="begin"/>
            </w:r>
            <w:r>
              <w:rPr>
                <w:noProof/>
                <w:webHidden/>
              </w:rPr>
              <w:instrText xml:space="preserve"> PAGEREF _Toc211095436 \h </w:instrText>
            </w:r>
            <w:r>
              <w:rPr>
                <w:noProof/>
                <w:webHidden/>
              </w:rPr>
            </w:r>
            <w:r>
              <w:rPr>
                <w:noProof/>
                <w:webHidden/>
              </w:rPr>
              <w:fldChar w:fldCharType="separate"/>
            </w:r>
            <w:r>
              <w:rPr>
                <w:noProof/>
                <w:webHidden/>
              </w:rPr>
              <w:t>10</w:t>
            </w:r>
            <w:r>
              <w:rPr>
                <w:noProof/>
                <w:webHidden/>
              </w:rPr>
              <w:fldChar w:fldCharType="end"/>
            </w:r>
          </w:hyperlink>
        </w:p>
        <w:p w14:paraId="1B4C5F01" w14:textId="3A907B6C" w:rsidR="006F2434" w:rsidRDefault="006F2434">
          <w:pPr>
            <w:pStyle w:val="TOC3"/>
            <w:tabs>
              <w:tab w:val="right" w:leader="dot" w:pos="9350"/>
            </w:tabs>
            <w:rPr>
              <w:noProof/>
            </w:rPr>
          </w:pPr>
          <w:hyperlink w:anchor="_Toc211095437" w:history="1">
            <w:r w:rsidRPr="00D966F8">
              <w:rPr>
                <w:rStyle w:val="Hyperlink"/>
                <w:rFonts w:ascii="Times New Roman" w:hAnsi="Times New Roman" w:cs="Times New Roman"/>
                <w:noProof/>
              </w:rPr>
              <w:t>Cultural Philosophy and AI</w:t>
            </w:r>
            <w:r>
              <w:rPr>
                <w:noProof/>
                <w:webHidden/>
              </w:rPr>
              <w:tab/>
            </w:r>
            <w:r>
              <w:rPr>
                <w:noProof/>
                <w:webHidden/>
              </w:rPr>
              <w:fldChar w:fldCharType="begin"/>
            </w:r>
            <w:r>
              <w:rPr>
                <w:noProof/>
                <w:webHidden/>
              </w:rPr>
              <w:instrText xml:space="preserve"> PAGEREF _Toc211095437 \h </w:instrText>
            </w:r>
            <w:r>
              <w:rPr>
                <w:noProof/>
                <w:webHidden/>
              </w:rPr>
            </w:r>
            <w:r>
              <w:rPr>
                <w:noProof/>
                <w:webHidden/>
              </w:rPr>
              <w:fldChar w:fldCharType="separate"/>
            </w:r>
            <w:r>
              <w:rPr>
                <w:noProof/>
                <w:webHidden/>
              </w:rPr>
              <w:t>11</w:t>
            </w:r>
            <w:r>
              <w:rPr>
                <w:noProof/>
                <w:webHidden/>
              </w:rPr>
              <w:fldChar w:fldCharType="end"/>
            </w:r>
          </w:hyperlink>
        </w:p>
        <w:p w14:paraId="5BE55AAA" w14:textId="2D5A17C9" w:rsidR="006F2434" w:rsidRDefault="006F2434">
          <w:pPr>
            <w:pStyle w:val="TOC3"/>
            <w:tabs>
              <w:tab w:val="right" w:leader="dot" w:pos="9350"/>
            </w:tabs>
            <w:rPr>
              <w:noProof/>
            </w:rPr>
          </w:pPr>
          <w:hyperlink w:anchor="_Toc211095438" w:history="1">
            <w:r w:rsidRPr="00D966F8">
              <w:rPr>
                <w:rStyle w:val="Hyperlink"/>
                <w:rFonts w:ascii="Times New Roman" w:hAnsi="Times New Roman" w:cs="Times New Roman"/>
                <w:noProof/>
              </w:rPr>
              <w:t>Organizational Implementation</w:t>
            </w:r>
            <w:r>
              <w:rPr>
                <w:noProof/>
                <w:webHidden/>
              </w:rPr>
              <w:tab/>
            </w:r>
            <w:r>
              <w:rPr>
                <w:noProof/>
                <w:webHidden/>
              </w:rPr>
              <w:fldChar w:fldCharType="begin"/>
            </w:r>
            <w:r>
              <w:rPr>
                <w:noProof/>
                <w:webHidden/>
              </w:rPr>
              <w:instrText xml:space="preserve"> PAGEREF _Toc211095438 \h </w:instrText>
            </w:r>
            <w:r>
              <w:rPr>
                <w:noProof/>
                <w:webHidden/>
              </w:rPr>
            </w:r>
            <w:r>
              <w:rPr>
                <w:noProof/>
                <w:webHidden/>
              </w:rPr>
              <w:fldChar w:fldCharType="separate"/>
            </w:r>
            <w:r>
              <w:rPr>
                <w:noProof/>
                <w:webHidden/>
              </w:rPr>
              <w:t>11</w:t>
            </w:r>
            <w:r>
              <w:rPr>
                <w:noProof/>
                <w:webHidden/>
              </w:rPr>
              <w:fldChar w:fldCharType="end"/>
            </w:r>
          </w:hyperlink>
        </w:p>
        <w:p w14:paraId="08D41988" w14:textId="200C4AB8" w:rsidR="006F2434" w:rsidRDefault="006F2434">
          <w:pPr>
            <w:pStyle w:val="TOC3"/>
            <w:tabs>
              <w:tab w:val="right" w:leader="dot" w:pos="9350"/>
            </w:tabs>
            <w:rPr>
              <w:noProof/>
            </w:rPr>
          </w:pPr>
          <w:hyperlink w:anchor="_Toc211095439" w:history="1">
            <w:r w:rsidRPr="00D966F8">
              <w:rPr>
                <w:rStyle w:val="Hyperlink"/>
                <w:rFonts w:ascii="Times New Roman" w:hAnsi="Times New Roman" w:cs="Times New Roman"/>
                <w:noProof/>
              </w:rPr>
              <w:t>Retrieval-Augmented Generation</w:t>
            </w:r>
            <w:r>
              <w:rPr>
                <w:noProof/>
                <w:webHidden/>
              </w:rPr>
              <w:tab/>
            </w:r>
            <w:r>
              <w:rPr>
                <w:noProof/>
                <w:webHidden/>
              </w:rPr>
              <w:fldChar w:fldCharType="begin"/>
            </w:r>
            <w:r>
              <w:rPr>
                <w:noProof/>
                <w:webHidden/>
              </w:rPr>
              <w:instrText xml:space="preserve"> PAGEREF _Toc211095439 \h </w:instrText>
            </w:r>
            <w:r>
              <w:rPr>
                <w:noProof/>
                <w:webHidden/>
              </w:rPr>
            </w:r>
            <w:r>
              <w:rPr>
                <w:noProof/>
                <w:webHidden/>
              </w:rPr>
              <w:fldChar w:fldCharType="separate"/>
            </w:r>
            <w:r>
              <w:rPr>
                <w:noProof/>
                <w:webHidden/>
              </w:rPr>
              <w:t>11</w:t>
            </w:r>
            <w:r>
              <w:rPr>
                <w:noProof/>
                <w:webHidden/>
              </w:rPr>
              <w:fldChar w:fldCharType="end"/>
            </w:r>
          </w:hyperlink>
        </w:p>
        <w:p w14:paraId="4BE42DDA" w14:textId="695A75F0" w:rsidR="006F2434" w:rsidRDefault="006F2434">
          <w:pPr>
            <w:pStyle w:val="TOC3"/>
            <w:tabs>
              <w:tab w:val="right" w:leader="dot" w:pos="9350"/>
            </w:tabs>
            <w:rPr>
              <w:noProof/>
            </w:rPr>
          </w:pPr>
          <w:hyperlink w:anchor="_Toc211095440" w:history="1">
            <w:r w:rsidRPr="00D966F8">
              <w:rPr>
                <w:rStyle w:val="Hyperlink"/>
                <w:rFonts w:ascii="Times New Roman" w:hAnsi="Times New Roman" w:cs="Times New Roman"/>
                <w:noProof/>
              </w:rPr>
              <w:t>Human-AI Teaming</w:t>
            </w:r>
            <w:r>
              <w:rPr>
                <w:noProof/>
                <w:webHidden/>
              </w:rPr>
              <w:tab/>
            </w:r>
            <w:r>
              <w:rPr>
                <w:noProof/>
                <w:webHidden/>
              </w:rPr>
              <w:fldChar w:fldCharType="begin"/>
            </w:r>
            <w:r>
              <w:rPr>
                <w:noProof/>
                <w:webHidden/>
              </w:rPr>
              <w:instrText xml:space="preserve"> PAGEREF _Toc211095440 \h </w:instrText>
            </w:r>
            <w:r>
              <w:rPr>
                <w:noProof/>
                <w:webHidden/>
              </w:rPr>
            </w:r>
            <w:r>
              <w:rPr>
                <w:noProof/>
                <w:webHidden/>
              </w:rPr>
              <w:fldChar w:fldCharType="separate"/>
            </w:r>
            <w:r>
              <w:rPr>
                <w:noProof/>
                <w:webHidden/>
              </w:rPr>
              <w:t>12</w:t>
            </w:r>
            <w:r>
              <w:rPr>
                <w:noProof/>
                <w:webHidden/>
              </w:rPr>
              <w:fldChar w:fldCharType="end"/>
            </w:r>
          </w:hyperlink>
        </w:p>
        <w:p w14:paraId="0BBFEDEC" w14:textId="07395C94" w:rsidR="006F2434" w:rsidRDefault="006F2434">
          <w:pPr>
            <w:pStyle w:val="TOC3"/>
            <w:tabs>
              <w:tab w:val="right" w:leader="dot" w:pos="9350"/>
            </w:tabs>
            <w:rPr>
              <w:noProof/>
            </w:rPr>
          </w:pPr>
          <w:hyperlink w:anchor="_Toc211095441" w:history="1">
            <w:r w:rsidRPr="00D966F8">
              <w:rPr>
                <w:rStyle w:val="Hyperlink"/>
                <w:rFonts w:ascii="Times New Roman" w:hAnsi="Times New Roman" w:cs="Times New Roman"/>
                <w:noProof/>
              </w:rPr>
              <w:t>South African Context</w:t>
            </w:r>
            <w:r>
              <w:rPr>
                <w:noProof/>
                <w:webHidden/>
              </w:rPr>
              <w:tab/>
            </w:r>
            <w:r>
              <w:rPr>
                <w:noProof/>
                <w:webHidden/>
              </w:rPr>
              <w:fldChar w:fldCharType="begin"/>
            </w:r>
            <w:r>
              <w:rPr>
                <w:noProof/>
                <w:webHidden/>
              </w:rPr>
              <w:instrText xml:space="preserve"> PAGEREF _Toc211095441 \h </w:instrText>
            </w:r>
            <w:r>
              <w:rPr>
                <w:noProof/>
                <w:webHidden/>
              </w:rPr>
            </w:r>
            <w:r>
              <w:rPr>
                <w:noProof/>
                <w:webHidden/>
              </w:rPr>
              <w:fldChar w:fldCharType="separate"/>
            </w:r>
            <w:r>
              <w:rPr>
                <w:noProof/>
                <w:webHidden/>
              </w:rPr>
              <w:t>12</w:t>
            </w:r>
            <w:r>
              <w:rPr>
                <w:noProof/>
                <w:webHidden/>
              </w:rPr>
              <w:fldChar w:fldCharType="end"/>
            </w:r>
          </w:hyperlink>
        </w:p>
        <w:p w14:paraId="5D173586" w14:textId="4EF47FFC" w:rsidR="006F2434" w:rsidRDefault="006F2434">
          <w:pPr>
            <w:pStyle w:val="TOC3"/>
            <w:tabs>
              <w:tab w:val="right" w:leader="dot" w:pos="9350"/>
            </w:tabs>
            <w:rPr>
              <w:noProof/>
            </w:rPr>
          </w:pPr>
          <w:hyperlink w:anchor="_Toc211095442" w:history="1">
            <w:r w:rsidRPr="00D966F8">
              <w:rPr>
                <w:rStyle w:val="Hyperlink"/>
                <w:rFonts w:ascii="Times New Roman" w:hAnsi="Times New Roman" w:cs="Times New Roman"/>
                <w:noProof/>
              </w:rPr>
              <w:t>Identified Research Gap</w:t>
            </w:r>
            <w:r>
              <w:rPr>
                <w:noProof/>
                <w:webHidden/>
              </w:rPr>
              <w:tab/>
            </w:r>
            <w:r>
              <w:rPr>
                <w:noProof/>
                <w:webHidden/>
              </w:rPr>
              <w:fldChar w:fldCharType="begin"/>
            </w:r>
            <w:r>
              <w:rPr>
                <w:noProof/>
                <w:webHidden/>
              </w:rPr>
              <w:instrText xml:space="preserve"> PAGEREF _Toc211095442 \h </w:instrText>
            </w:r>
            <w:r>
              <w:rPr>
                <w:noProof/>
                <w:webHidden/>
              </w:rPr>
            </w:r>
            <w:r>
              <w:rPr>
                <w:noProof/>
                <w:webHidden/>
              </w:rPr>
              <w:fldChar w:fldCharType="separate"/>
            </w:r>
            <w:r>
              <w:rPr>
                <w:noProof/>
                <w:webHidden/>
              </w:rPr>
              <w:t>12</w:t>
            </w:r>
            <w:r>
              <w:rPr>
                <w:noProof/>
                <w:webHidden/>
              </w:rPr>
              <w:fldChar w:fldCharType="end"/>
            </w:r>
          </w:hyperlink>
        </w:p>
        <w:p w14:paraId="5E6D37C2" w14:textId="42A98F11" w:rsidR="006F2434" w:rsidRDefault="006F2434">
          <w:pPr>
            <w:pStyle w:val="TOC2"/>
            <w:tabs>
              <w:tab w:val="right" w:leader="dot" w:pos="9350"/>
            </w:tabs>
            <w:rPr>
              <w:noProof/>
              <w:kern w:val="2"/>
              <w:sz w:val="24"/>
              <w:szCs w:val="24"/>
              <w:lang w:val="en-ZA" w:eastAsia="en-ZA"/>
              <w14:ligatures w14:val="standardContextual"/>
            </w:rPr>
          </w:pPr>
          <w:hyperlink w:anchor="_Toc211095443" w:history="1">
            <w:r w:rsidRPr="00D966F8">
              <w:rPr>
                <w:rStyle w:val="Hyperlink"/>
                <w:rFonts w:ascii="Times New Roman" w:hAnsi="Times New Roman" w:cs="Times New Roman"/>
                <w:noProof/>
              </w:rPr>
              <w:t>7. RESEARCH METHODOLOGY</w:t>
            </w:r>
            <w:r>
              <w:rPr>
                <w:noProof/>
                <w:webHidden/>
              </w:rPr>
              <w:tab/>
            </w:r>
            <w:r>
              <w:rPr>
                <w:noProof/>
                <w:webHidden/>
              </w:rPr>
              <w:fldChar w:fldCharType="begin"/>
            </w:r>
            <w:r>
              <w:rPr>
                <w:noProof/>
                <w:webHidden/>
              </w:rPr>
              <w:instrText xml:space="preserve"> PAGEREF _Toc211095443 \h </w:instrText>
            </w:r>
            <w:r>
              <w:rPr>
                <w:noProof/>
                <w:webHidden/>
              </w:rPr>
            </w:r>
            <w:r>
              <w:rPr>
                <w:noProof/>
                <w:webHidden/>
              </w:rPr>
              <w:fldChar w:fldCharType="separate"/>
            </w:r>
            <w:r>
              <w:rPr>
                <w:noProof/>
                <w:webHidden/>
              </w:rPr>
              <w:t>13</w:t>
            </w:r>
            <w:r>
              <w:rPr>
                <w:noProof/>
                <w:webHidden/>
              </w:rPr>
              <w:fldChar w:fldCharType="end"/>
            </w:r>
          </w:hyperlink>
        </w:p>
        <w:p w14:paraId="1F0104C4" w14:textId="6D10DC0F" w:rsidR="006F2434" w:rsidRDefault="006F2434">
          <w:pPr>
            <w:pStyle w:val="TOC3"/>
            <w:tabs>
              <w:tab w:val="right" w:leader="dot" w:pos="9350"/>
            </w:tabs>
            <w:rPr>
              <w:noProof/>
            </w:rPr>
          </w:pPr>
          <w:hyperlink w:anchor="_Toc211095444" w:history="1">
            <w:r w:rsidRPr="00D966F8">
              <w:rPr>
                <w:rStyle w:val="Hyperlink"/>
                <w:rFonts w:ascii="Times New Roman" w:hAnsi="Times New Roman" w:cs="Times New Roman"/>
                <w:noProof/>
              </w:rPr>
              <w:t>Research Design</w:t>
            </w:r>
            <w:r>
              <w:rPr>
                <w:noProof/>
                <w:webHidden/>
              </w:rPr>
              <w:tab/>
            </w:r>
            <w:r>
              <w:rPr>
                <w:noProof/>
                <w:webHidden/>
              </w:rPr>
              <w:fldChar w:fldCharType="begin"/>
            </w:r>
            <w:r>
              <w:rPr>
                <w:noProof/>
                <w:webHidden/>
              </w:rPr>
              <w:instrText xml:space="preserve"> PAGEREF _Toc211095444 \h </w:instrText>
            </w:r>
            <w:r>
              <w:rPr>
                <w:noProof/>
                <w:webHidden/>
              </w:rPr>
            </w:r>
            <w:r>
              <w:rPr>
                <w:noProof/>
                <w:webHidden/>
              </w:rPr>
              <w:fldChar w:fldCharType="separate"/>
            </w:r>
            <w:r>
              <w:rPr>
                <w:noProof/>
                <w:webHidden/>
              </w:rPr>
              <w:t>13</w:t>
            </w:r>
            <w:r>
              <w:rPr>
                <w:noProof/>
                <w:webHidden/>
              </w:rPr>
              <w:fldChar w:fldCharType="end"/>
            </w:r>
          </w:hyperlink>
        </w:p>
        <w:p w14:paraId="05208D47" w14:textId="67122CB2" w:rsidR="006F2434" w:rsidRDefault="006F2434">
          <w:pPr>
            <w:pStyle w:val="TOC3"/>
            <w:tabs>
              <w:tab w:val="right" w:leader="dot" w:pos="9350"/>
            </w:tabs>
            <w:rPr>
              <w:noProof/>
            </w:rPr>
          </w:pPr>
          <w:hyperlink w:anchor="_Toc211095445" w:history="1">
            <w:r w:rsidRPr="00D966F8">
              <w:rPr>
                <w:rStyle w:val="Hyperlink"/>
                <w:rFonts w:ascii="Times New Roman" w:hAnsi="Times New Roman" w:cs="Times New Roman"/>
                <w:noProof/>
              </w:rPr>
              <w:t>Three-Phase Implementation</w:t>
            </w:r>
            <w:r>
              <w:rPr>
                <w:noProof/>
                <w:webHidden/>
              </w:rPr>
              <w:tab/>
            </w:r>
            <w:r>
              <w:rPr>
                <w:noProof/>
                <w:webHidden/>
              </w:rPr>
              <w:fldChar w:fldCharType="begin"/>
            </w:r>
            <w:r>
              <w:rPr>
                <w:noProof/>
                <w:webHidden/>
              </w:rPr>
              <w:instrText xml:space="preserve"> PAGEREF _Toc211095445 \h </w:instrText>
            </w:r>
            <w:r>
              <w:rPr>
                <w:noProof/>
                <w:webHidden/>
              </w:rPr>
            </w:r>
            <w:r>
              <w:rPr>
                <w:noProof/>
                <w:webHidden/>
              </w:rPr>
              <w:fldChar w:fldCharType="separate"/>
            </w:r>
            <w:r>
              <w:rPr>
                <w:noProof/>
                <w:webHidden/>
              </w:rPr>
              <w:t>13</w:t>
            </w:r>
            <w:r>
              <w:rPr>
                <w:noProof/>
                <w:webHidden/>
              </w:rPr>
              <w:fldChar w:fldCharType="end"/>
            </w:r>
          </w:hyperlink>
        </w:p>
        <w:p w14:paraId="4CD88780" w14:textId="0495E437" w:rsidR="006F2434" w:rsidRDefault="006F2434">
          <w:pPr>
            <w:pStyle w:val="TOC3"/>
            <w:tabs>
              <w:tab w:val="right" w:leader="dot" w:pos="9350"/>
            </w:tabs>
            <w:rPr>
              <w:noProof/>
            </w:rPr>
          </w:pPr>
          <w:hyperlink w:anchor="_Toc211095446" w:history="1">
            <w:r w:rsidRPr="00D966F8">
              <w:rPr>
                <w:rStyle w:val="Hyperlink"/>
                <w:rFonts w:ascii="Times New Roman" w:hAnsi="Times New Roman" w:cs="Times New Roman"/>
                <w:noProof/>
              </w:rPr>
              <w:t>Participant Requirements</w:t>
            </w:r>
            <w:r>
              <w:rPr>
                <w:noProof/>
                <w:webHidden/>
              </w:rPr>
              <w:tab/>
            </w:r>
            <w:r>
              <w:rPr>
                <w:noProof/>
                <w:webHidden/>
              </w:rPr>
              <w:fldChar w:fldCharType="begin"/>
            </w:r>
            <w:r>
              <w:rPr>
                <w:noProof/>
                <w:webHidden/>
              </w:rPr>
              <w:instrText xml:space="preserve"> PAGEREF _Toc211095446 \h </w:instrText>
            </w:r>
            <w:r>
              <w:rPr>
                <w:noProof/>
                <w:webHidden/>
              </w:rPr>
            </w:r>
            <w:r>
              <w:rPr>
                <w:noProof/>
                <w:webHidden/>
              </w:rPr>
              <w:fldChar w:fldCharType="separate"/>
            </w:r>
            <w:r>
              <w:rPr>
                <w:noProof/>
                <w:webHidden/>
              </w:rPr>
              <w:t>14</w:t>
            </w:r>
            <w:r>
              <w:rPr>
                <w:noProof/>
                <w:webHidden/>
              </w:rPr>
              <w:fldChar w:fldCharType="end"/>
            </w:r>
          </w:hyperlink>
        </w:p>
        <w:p w14:paraId="29D327DF" w14:textId="6F2D2C86" w:rsidR="006F2434" w:rsidRDefault="006F2434">
          <w:pPr>
            <w:pStyle w:val="TOC3"/>
            <w:tabs>
              <w:tab w:val="right" w:leader="dot" w:pos="9350"/>
            </w:tabs>
            <w:rPr>
              <w:noProof/>
            </w:rPr>
          </w:pPr>
          <w:hyperlink w:anchor="_Toc211095447" w:history="1">
            <w:r w:rsidRPr="00D966F8">
              <w:rPr>
                <w:rStyle w:val="Hyperlink"/>
                <w:rFonts w:ascii="Times New Roman" w:hAnsi="Times New Roman" w:cs="Times New Roman"/>
                <w:noProof/>
              </w:rPr>
              <w:t>Data Collection Methods</w:t>
            </w:r>
            <w:r>
              <w:rPr>
                <w:noProof/>
                <w:webHidden/>
              </w:rPr>
              <w:tab/>
            </w:r>
            <w:r>
              <w:rPr>
                <w:noProof/>
                <w:webHidden/>
              </w:rPr>
              <w:fldChar w:fldCharType="begin"/>
            </w:r>
            <w:r>
              <w:rPr>
                <w:noProof/>
                <w:webHidden/>
              </w:rPr>
              <w:instrText xml:space="preserve"> PAGEREF _Toc211095447 \h </w:instrText>
            </w:r>
            <w:r>
              <w:rPr>
                <w:noProof/>
                <w:webHidden/>
              </w:rPr>
            </w:r>
            <w:r>
              <w:rPr>
                <w:noProof/>
                <w:webHidden/>
              </w:rPr>
              <w:fldChar w:fldCharType="separate"/>
            </w:r>
            <w:r>
              <w:rPr>
                <w:noProof/>
                <w:webHidden/>
              </w:rPr>
              <w:t>14</w:t>
            </w:r>
            <w:r>
              <w:rPr>
                <w:noProof/>
                <w:webHidden/>
              </w:rPr>
              <w:fldChar w:fldCharType="end"/>
            </w:r>
          </w:hyperlink>
        </w:p>
        <w:p w14:paraId="24AD5ED8" w14:textId="5469BF17" w:rsidR="006F2434" w:rsidRDefault="006F2434">
          <w:pPr>
            <w:pStyle w:val="TOC3"/>
            <w:tabs>
              <w:tab w:val="right" w:leader="dot" w:pos="9350"/>
            </w:tabs>
            <w:rPr>
              <w:noProof/>
            </w:rPr>
          </w:pPr>
          <w:hyperlink w:anchor="_Toc211095448" w:history="1">
            <w:r w:rsidRPr="00D966F8">
              <w:rPr>
                <w:rStyle w:val="Hyperlink"/>
                <w:rFonts w:ascii="Times New Roman" w:hAnsi="Times New Roman" w:cs="Times New Roman"/>
                <w:noProof/>
              </w:rPr>
              <w:t>Data Analysis Techniques</w:t>
            </w:r>
            <w:r>
              <w:rPr>
                <w:noProof/>
                <w:webHidden/>
              </w:rPr>
              <w:tab/>
            </w:r>
            <w:r>
              <w:rPr>
                <w:noProof/>
                <w:webHidden/>
              </w:rPr>
              <w:fldChar w:fldCharType="begin"/>
            </w:r>
            <w:r>
              <w:rPr>
                <w:noProof/>
                <w:webHidden/>
              </w:rPr>
              <w:instrText xml:space="preserve"> PAGEREF _Toc211095448 \h </w:instrText>
            </w:r>
            <w:r>
              <w:rPr>
                <w:noProof/>
                <w:webHidden/>
              </w:rPr>
            </w:r>
            <w:r>
              <w:rPr>
                <w:noProof/>
                <w:webHidden/>
              </w:rPr>
              <w:fldChar w:fldCharType="separate"/>
            </w:r>
            <w:r>
              <w:rPr>
                <w:noProof/>
                <w:webHidden/>
              </w:rPr>
              <w:t>14</w:t>
            </w:r>
            <w:r>
              <w:rPr>
                <w:noProof/>
                <w:webHidden/>
              </w:rPr>
              <w:fldChar w:fldCharType="end"/>
            </w:r>
          </w:hyperlink>
        </w:p>
        <w:p w14:paraId="2A1C4D3A" w14:textId="36B372EE" w:rsidR="006F2434" w:rsidRDefault="006F2434">
          <w:pPr>
            <w:pStyle w:val="TOC3"/>
            <w:tabs>
              <w:tab w:val="right" w:leader="dot" w:pos="9350"/>
            </w:tabs>
            <w:rPr>
              <w:noProof/>
            </w:rPr>
          </w:pPr>
          <w:hyperlink w:anchor="_Toc211095449" w:history="1">
            <w:r w:rsidRPr="00D966F8">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_Toc211095449 \h </w:instrText>
            </w:r>
            <w:r>
              <w:rPr>
                <w:noProof/>
                <w:webHidden/>
              </w:rPr>
            </w:r>
            <w:r>
              <w:rPr>
                <w:noProof/>
                <w:webHidden/>
              </w:rPr>
              <w:fldChar w:fldCharType="separate"/>
            </w:r>
            <w:r>
              <w:rPr>
                <w:noProof/>
                <w:webHidden/>
              </w:rPr>
              <w:t>15</w:t>
            </w:r>
            <w:r>
              <w:rPr>
                <w:noProof/>
                <w:webHidden/>
              </w:rPr>
              <w:fldChar w:fldCharType="end"/>
            </w:r>
          </w:hyperlink>
        </w:p>
        <w:p w14:paraId="1ACB6BDC" w14:textId="2A172064" w:rsidR="006F2434" w:rsidRDefault="006F2434">
          <w:pPr>
            <w:pStyle w:val="TOC2"/>
            <w:tabs>
              <w:tab w:val="right" w:leader="dot" w:pos="9350"/>
            </w:tabs>
            <w:rPr>
              <w:noProof/>
              <w:kern w:val="2"/>
              <w:sz w:val="24"/>
              <w:szCs w:val="24"/>
              <w:lang w:val="en-ZA" w:eastAsia="en-ZA"/>
              <w14:ligatures w14:val="standardContextual"/>
            </w:rPr>
          </w:pPr>
          <w:hyperlink w:anchor="_Toc211095450" w:history="1">
            <w:r w:rsidRPr="00D966F8">
              <w:rPr>
                <w:rStyle w:val="Hyperlink"/>
                <w:rFonts w:ascii="Times New Roman" w:hAnsi="Times New Roman" w:cs="Times New Roman"/>
                <w:noProof/>
              </w:rPr>
              <w:t>8. EXPECTED OUTCOMES</w:t>
            </w:r>
            <w:r>
              <w:rPr>
                <w:noProof/>
                <w:webHidden/>
              </w:rPr>
              <w:tab/>
            </w:r>
            <w:r>
              <w:rPr>
                <w:noProof/>
                <w:webHidden/>
              </w:rPr>
              <w:fldChar w:fldCharType="begin"/>
            </w:r>
            <w:r>
              <w:rPr>
                <w:noProof/>
                <w:webHidden/>
              </w:rPr>
              <w:instrText xml:space="preserve"> PAGEREF _Toc211095450 \h </w:instrText>
            </w:r>
            <w:r>
              <w:rPr>
                <w:noProof/>
                <w:webHidden/>
              </w:rPr>
            </w:r>
            <w:r>
              <w:rPr>
                <w:noProof/>
                <w:webHidden/>
              </w:rPr>
              <w:fldChar w:fldCharType="separate"/>
            </w:r>
            <w:r>
              <w:rPr>
                <w:noProof/>
                <w:webHidden/>
              </w:rPr>
              <w:t>15</w:t>
            </w:r>
            <w:r>
              <w:rPr>
                <w:noProof/>
                <w:webHidden/>
              </w:rPr>
              <w:fldChar w:fldCharType="end"/>
            </w:r>
          </w:hyperlink>
        </w:p>
        <w:p w14:paraId="08F59CD5" w14:textId="105553FE" w:rsidR="006F2434" w:rsidRDefault="006F2434">
          <w:pPr>
            <w:pStyle w:val="TOC2"/>
            <w:tabs>
              <w:tab w:val="right" w:leader="dot" w:pos="9350"/>
            </w:tabs>
            <w:rPr>
              <w:noProof/>
              <w:kern w:val="2"/>
              <w:sz w:val="24"/>
              <w:szCs w:val="24"/>
              <w:lang w:val="en-ZA" w:eastAsia="en-ZA"/>
              <w14:ligatures w14:val="standardContextual"/>
            </w:rPr>
          </w:pPr>
          <w:hyperlink w:anchor="_Toc211095451" w:history="1">
            <w:r w:rsidRPr="00D966F8">
              <w:rPr>
                <w:rStyle w:val="Hyperlink"/>
                <w:rFonts w:ascii="Times New Roman" w:hAnsi="Times New Roman" w:cs="Times New Roman"/>
                <w:noProof/>
              </w:rPr>
              <w:t>9. LIMITATIONS AND DELIMITATIONS</w:t>
            </w:r>
            <w:r>
              <w:rPr>
                <w:noProof/>
                <w:webHidden/>
              </w:rPr>
              <w:tab/>
            </w:r>
            <w:r>
              <w:rPr>
                <w:noProof/>
                <w:webHidden/>
              </w:rPr>
              <w:fldChar w:fldCharType="begin"/>
            </w:r>
            <w:r>
              <w:rPr>
                <w:noProof/>
                <w:webHidden/>
              </w:rPr>
              <w:instrText xml:space="preserve"> PAGEREF _Toc211095451 \h </w:instrText>
            </w:r>
            <w:r>
              <w:rPr>
                <w:noProof/>
                <w:webHidden/>
              </w:rPr>
            </w:r>
            <w:r>
              <w:rPr>
                <w:noProof/>
                <w:webHidden/>
              </w:rPr>
              <w:fldChar w:fldCharType="separate"/>
            </w:r>
            <w:r>
              <w:rPr>
                <w:noProof/>
                <w:webHidden/>
              </w:rPr>
              <w:t>17</w:t>
            </w:r>
            <w:r>
              <w:rPr>
                <w:noProof/>
                <w:webHidden/>
              </w:rPr>
              <w:fldChar w:fldCharType="end"/>
            </w:r>
          </w:hyperlink>
        </w:p>
        <w:p w14:paraId="518E5CE9" w14:textId="446152F5" w:rsidR="006F2434" w:rsidRDefault="006F2434">
          <w:pPr>
            <w:pStyle w:val="TOC3"/>
            <w:tabs>
              <w:tab w:val="right" w:leader="dot" w:pos="9350"/>
            </w:tabs>
            <w:rPr>
              <w:noProof/>
            </w:rPr>
          </w:pPr>
          <w:hyperlink w:anchor="_Toc211095452" w:history="1">
            <w:r w:rsidRPr="00D966F8">
              <w:rPr>
                <w:rStyle w:val="Hyperlink"/>
                <w:rFonts w:ascii="Times New Roman" w:hAnsi="Times New Roman" w:cs="Times New Roman"/>
                <w:noProof/>
              </w:rPr>
              <w:t>Research Limitations</w:t>
            </w:r>
            <w:r>
              <w:rPr>
                <w:noProof/>
                <w:webHidden/>
              </w:rPr>
              <w:tab/>
            </w:r>
            <w:r>
              <w:rPr>
                <w:noProof/>
                <w:webHidden/>
              </w:rPr>
              <w:fldChar w:fldCharType="begin"/>
            </w:r>
            <w:r>
              <w:rPr>
                <w:noProof/>
                <w:webHidden/>
              </w:rPr>
              <w:instrText xml:space="preserve"> PAGEREF _Toc211095452 \h </w:instrText>
            </w:r>
            <w:r>
              <w:rPr>
                <w:noProof/>
                <w:webHidden/>
              </w:rPr>
            </w:r>
            <w:r>
              <w:rPr>
                <w:noProof/>
                <w:webHidden/>
              </w:rPr>
              <w:fldChar w:fldCharType="separate"/>
            </w:r>
            <w:r>
              <w:rPr>
                <w:noProof/>
                <w:webHidden/>
              </w:rPr>
              <w:t>17</w:t>
            </w:r>
            <w:r>
              <w:rPr>
                <w:noProof/>
                <w:webHidden/>
              </w:rPr>
              <w:fldChar w:fldCharType="end"/>
            </w:r>
          </w:hyperlink>
        </w:p>
        <w:p w14:paraId="5D8F4610" w14:textId="0D4E7B7E" w:rsidR="006F2434" w:rsidRDefault="006F2434">
          <w:pPr>
            <w:pStyle w:val="TOC3"/>
            <w:tabs>
              <w:tab w:val="right" w:leader="dot" w:pos="9350"/>
            </w:tabs>
            <w:rPr>
              <w:noProof/>
            </w:rPr>
          </w:pPr>
          <w:hyperlink w:anchor="_Toc211095453" w:history="1">
            <w:r w:rsidRPr="00D966F8">
              <w:rPr>
                <w:rStyle w:val="Hyperlink"/>
                <w:rFonts w:ascii="Times New Roman" w:hAnsi="Times New Roman" w:cs="Times New Roman"/>
                <w:noProof/>
              </w:rPr>
              <w:t>Research Delimitations</w:t>
            </w:r>
            <w:r>
              <w:rPr>
                <w:noProof/>
                <w:webHidden/>
              </w:rPr>
              <w:tab/>
            </w:r>
            <w:r>
              <w:rPr>
                <w:noProof/>
                <w:webHidden/>
              </w:rPr>
              <w:fldChar w:fldCharType="begin"/>
            </w:r>
            <w:r>
              <w:rPr>
                <w:noProof/>
                <w:webHidden/>
              </w:rPr>
              <w:instrText xml:space="preserve"> PAGEREF _Toc211095453 \h </w:instrText>
            </w:r>
            <w:r>
              <w:rPr>
                <w:noProof/>
                <w:webHidden/>
              </w:rPr>
            </w:r>
            <w:r>
              <w:rPr>
                <w:noProof/>
                <w:webHidden/>
              </w:rPr>
              <w:fldChar w:fldCharType="separate"/>
            </w:r>
            <w:r>
              <w:rPr>
                <w:noProof/>
                <w:webHidden/>
              </w:rPr>
              <w:t>17</w:t>
            </w:r>
            <w:r>
              <w:rPr>
                <w:noProof/>
                <w:webHidden/>
              </w:rPr>
              <w:fldChar w:fldCharType="end"/>
            </w:r>
          </w:hyperlink>
        </w:p>
        <w:p w14:paraId="5C7FB179" w14:textId="4E5A5A13" w:rsidR="006F2434" w:rsidRDefault="006F2434">
          <w:pPr>
            <w:pStyle w:val="TOC2"/>
            <w:tabs>
              <w:tab w:val="right" w:leader="dot" w:pos="9350"/>
            </w:tabs>
            <w:rPr>
              <w:noProof/>
              <w:kern w:val="2"/>
              <w:sz w:val="24"/>
              <w:szCs w:val="24"/>
              <w:lang w:val="en-ZA" w:eastAsia="en-ZA"/>
              <w14:ligatures w14:val="standardContextual"/>
            </w:rPr>
          </w:pPr>
          <w:hyperlink w:anchor="_Toc211095454" w:history="1">
            <w:r w:rsidRPr="00D966F8">
              <w:rPr>
                <w:rStyle w:val="Hyperlink"/>
                <w:rFonts w:ascii="Times New Roman" w:hAnsi="Times New Roman" w:cs="Times New Roman"/>
                <w:noProof/>
              </w:rPr>
              <w:t>10. PROPOSED CHAPTER OUTLINE</w:t>
            </w:r>
            <w:r>
              <w:rPr>
                <w:noProof/>
                <w:webHidden/>
              </w:rPr>
              <w:tab/>
            </w:r>
            <w:r>
              <w:rPr>
                <w:noProof/>
                <w:webHidden/>
              </w:rPr>
              <w:fldChar w:fldCharType="begin"/>
            </w:r>
            <w:r>
              <w:rPr>
                <w:noProof/>
                <w:webHidden/>
              </w:rPr>
              <w:instrText xml:space="preserve"> PAGEREF _Toc211095454 \h </w:instrText>
            </w:r>
            <w:r>
              <w:rPr>
                <w:noProof/>
                <w:webHidden/>
              </w:rPr>
            </w:r>
            <w:r>
              <w:rPr>
                <w:noProof/>
                <w:webHidden/>
              </w:rPr>
              <w:fldChar w:fldCharType="separate"/>
            </w:r>
            <w:r>
              <w:rPr>
                <w:noProof/>
                <w:webHidden/>
              </w:rPr>
              <w:t>18</w:t>
            </w:r>
            <w:r>
              <w:rPr>
                <w:noProof/>
                <w:webHidden/>
              </w:rPr>
              <w:fldChar w:fldCharType="end"/>
            </w:r>
          </w:hyperlink>
        </w:p>
        <w:p w14:paraId="29C84ABF" w14:textId="27437550" w:rsidR="006F2434" w:rsidRDefault="006F2434">
          <w:pPr>
            <w:pStyle w:val="TOC2"/>
            <w:tabs>
              <w:tab w:val="right" w:leader="dot" w:pos="9350"/>
            </w:tabs>
            <w:rPr>
              <w:noProof/>
              <w:kern w:val="2"/>
              <w:sz w:val="24"/>
              <w:szCs w:val="24"/>
              <w:lang w:val="en-ZA" w:eastAsia="en-ZA"/>
              <w14:ligatures w14:val="standardContextual"/>
            </w:rPr>
          </w:pPr>
          <w:hyperlink w:anchor="_Toc211095455" w:history="1">
            <w:r w:rsidRPr="00D966F8">
              <w:rPr>
                <w:rStyle w:val="Hyperlink"/>
                <w:rFonts w:ascii="Times New Roman" w:hAnsi="Times New Roman" w:cs="Times New Roman"/>
                <w:noProof/>
              </w:rPr>
              <w:t>12. REFERENCES</w:t>
            </w:r>
            <w:r>
              <w:rPr>
                <w:noProof/>
                <w:webHidden/>
              </w:rPr>
              <w:tab/>
            </w:r>
            <w:r>
              <w:rPr>
                <w:noProof/>
                <w:webHidden/>
              </w:rPr>
              <w:fldChar w:fldCharType="begin"/>
            </w:r>
            <w:r>
              <w:rPr>
                <w:noProof/>
                <w:webHidden/>
              </w:rPr>
              <w:instrText xml:space="preserve"> PAGEREF _Toc211095455 \h </w:instrText>
            </w:r>
            <w:r>
              <w:rPr>
                <w:noProof/>
                <w:webHidden/>
              </w:rPr>
            </w:r>
            <w:r>
              <w:rPr>
                <w:noProof/>
                <w:webHidden/>
              </w:rPr>
              <w:fldChar w:fldCharType="separate"/>
            </w:r>
            <w:r>
              <w:rPr>
                <w:noProof/>
                <w:webHidden/>
              </w:rPr>
              <w:t>20</w:t>
            </w:r>
            <w:r>
              <w:rPr>
                <w:noProof/>
                <w:webHidden/>
              </w:rPr>
              <w:fldChar w:fldCharType="end"/>
            </w:r>
          </w:hyperlink>
        </w:p>
        <w:p w14:paraId="09B6048E" w14:textId="03E8486C" w:rsidR="006F2434" w:rsidRDefault="006F2434" w:rsidP="006F2434">
          <w:r>
            <w:rPr>
              <w:b/>
              <w:bCs/>
              <w:noProof/>
            </w:rPr>
            <w:fldChar w:fldCharType="end"/>
          </w:r>
        </w:p>
      </w:sdtContent>
    </w:sdt>
    <w:p w14:paraId="2D27DFEB" w14:textId="77777777" w:rsidR="00E1425C" w:rsidRPr="001873D9" w:rsidRDefault="00000000" w:rsidP="001873D9">
      <w:pPr>
        <w:spacing w:before="100" w:beforeAutospacing="1" w:after="100" w:afterAutospacing="1" w:line="360" w:lineRule="auto"/>
        <w:rPr>
          <w:rFonts w:ascii="Times New Roman" w:hAnsi="Times New Roman" w:cs="Times New Roman"/>
        </w:rPr>
      </w:pPr>
      <w:bookmarkStart w:id="4" w:name="contents"/>
      <w:bookmarkEnd w:id="2"/>
      <w:r>
        <w:rPr>
          <w:rFonts w:ascii="Times New Roman" w:hAnsi="Times New Roman" w:cs="Times New Roman"/>
        </w:rPr>
        <w:pict w14:anchorId="7EC395F5">
          <v:rect id="_x0000_i1977" style="width:0;height:1.5pt" o:hralign="center" o:hrstd="t" o:hr="t"/>
        </w:pict>
      </w:r>
    </w:p>
    <w:p w14:paraId="6DC5F5DD"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5" w:name="abstract"/>
      <w:bookmarkStart w:id="6" w:name="_Toc211095428"/>
      <w:bookmarkEnd w:id="4"/>
      <w:r w:rsidRPr="001873D9">
        <w:rPr>
          <w:rFonts w:ascii="Times New Roman" w:hAnsi="Times New Roman" w:cs="Times New Roman"/>
        </w:rPr>
        <w:t>2. ABSTRACT</w:t>
      </w:r>
      <w:bookmarkEnd w:id="6"/>
    </w:p>
    <w:p w14:paraId="5E7601AA"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Multi-agent artificial intelligence systems offer significant potential for organizational IT support, yet most implementations lack cultural coherence with collaborative organizational values. This research investigates whether indigenous African philosophy can enhance collaboration in multi-agent AI systems within organizational IT departments.</w:t>
      </w:r>
    </w:p>
    <w:p w14:paraId="702AC3A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To investigate this question, the study uses UGENTIC as a research instrument—a six-agent AI system deployed within Sun International GrandWest Casino’s IT department. The system includes agents representing IT Manager, Service Desk Manager, IT Support, Application Support, Network Support, and Infrastructure roles, mirroring the actual departmental structure. Using action research with explanatory sequential mixed methods, this study validates whether collective values and cultural principles can be operationalized in multi-agent architectures to improve cross-departmental collaboration.</w:t>
      </w:r>
    </w:p>
    <w:p w14:paraId="339FCE68"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Data collection involves semi-structured interviews with 10-14 IT staff across strategic, tactical, and operational levels, supplemented by quantitative performance metrics. The research aims to determine whether culturally-grounded AI enhances collaborative decision-making while developing transferable implementation guidelines for other organizations.</w:t>
      </w:r>
    </w:p>
    <w:p w14:paraId="14BE3A3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represents the first study combining indigenous African philosophy with multi-agent organizational AI in real departmental contexts with authentic hierarchical structures. Expected outcomes include empirical validation of culturally-enhanced AI collaboration, practical implementation methodology for organizations, and contribution to human-centered AI development.</w:t>
      </w:r>
    </w:p>
    <w:p w14:paraId="60CCCA1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Keywords:</w:t>
      </w:r>
      <w:r w:rsidRPr="001873D9">
        <w:rPr>
          <w:rFonts w:ascii="Times New Roman" w:hAnsi="Times New Roman" w:cs="Times New Roman"/>
        </w:rPr>
        <w:t xml:space="preserve"> Ubuntu philosophy, multi-agent AI systems, organizational collaboration, IT departments, human-AI teaming, cultural AI integration, action research</w:t>
      </w:r>
    </w:p>
    <w:p w14:paraId="2B71BA56"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305CC33A">
          <v:rect id="_x0000_i1978" style="width:0;height:1.5pt" o:hralign="center" o:hrstd="t" o:hr="t"/>
        </w:pict>
      </w:r>
    </w:p>
    <w:p w14:paraId="450630E3"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7" w:name="introduction"/>
      <w:bookmarkStart w:id="8" w:name="_Toc211095429"/>
      <w:bookmarkEnd w:id="5"/>
      <w:r w:rsidRPr="001873D9">
        <w:rPr>
          <w:rFonts w:ascii="Times New Roman" w:hAnsi="Times New Roman" w:cs="Times New Roman"/>
        </w:rPr>
        <w:t>3. INTRODUCTION</w:t>
      </w:r>
      <w:bookmarkEnd w:id="8"/>
    </w:p>
    <w:p w14:paraId="198E3E6C"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9" w:name="background-and-context"/>
      <w:bookmarkStart w:id="10" w:name="_Toc211095430"/>
      <w:r w:rsidRPr="001873D9">
        <w:rPr>
          <w:rFonts w:ascii="Times New Roman" w:hAnsi="Times New Roman" w:cs="Times New Roman"/>
        </w:rPr>
        <w:t>Background and Context</w:t>
      </w:r>
      <w:bookmarkEnd w:id="10"/>
    </w:p>
    <w:p w14:paraId="00FD736E"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Organizations worldwide face persistent challenges integrating AI with human work practices. Recent research reveals significant AI-workplace misalignment: 77% of workers report increased workload from AI tools (Winsome Marketing, 2025), while 35% of employees lack clarity on how AI can support their tasks (Robinson, 2024). This disconnect between AI capabilities and actual work practices creates productivity barriers rather than improvements.</w:t>
      </w:r>
    </w:p>
    <w:p w14:paraId="1641ED4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Traditional AI implementations often ignore organizational hierarchies and team dynamics, optimize individual performance at expense of collective goals, lack cultural coherence with collaborative organizational values, and fail to respect authentic departmental workflows (Davenport and Ronanki, 2021; Bean, 2025). Organizations face persistent challenges with departmental silos that impede cross-functional collaboration and decision-making (Kanter, 2020).</w:t>
      </w:r>
    </w:p>
    <w:p w14:paraId="7A394823"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Multi-agent artificial intelligence systems offer potential solutions through distributed coordination and collaborative decision-making (Moore, 2025; Krishnan, 2025). However, most multi-agent implementations lack cultural frameworks that align with organizational values. Indigenous African philosophy—specifically the concept of collective humanity where individual identity emerges through community relationships—provides a stable cultural framework for AI integration that transcends changing company policies (Mhlambi, 2020).</w:t>
      </w:r>
    </w:p>
    <w:p w14:paraId="02914FA8"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foundational principle—“I am because we are”—remains constant while organizational policies evolve and AI capabilities advance rapidly. This stability makes it particularly valuable as a guiding philosophy for AI systems operating in dynamic organizational environments because it provides unchanging ethical and operational grounding, works on cultural grounds for AI integration, ensures technology doesn’t lose the human aspect, and demonstrates structural coherence with multi-agent architectures where agents are literally defined by their relationships (Mkhize, 2022; van Norren, 2023).</w:t>
      </w:r>
    </w:p>
    <w:p w14:paraId="1BA98F5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lastRenderedPageBreak/>
        <w:t>The UGENTIC Research Instrument</w:t>
      </w:r>
    </w:p>
    <w:p w14:paraId="52EBBB24"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To investigate these questions, this research uses UGENTIC (Ubuntu-Driven Agentic Collective Intelligence) as a research instrument—a six-agent AI system deployed within Sun International GrandWest Casino’s IT department. The system functions as a methodological tool enabling systematic investigation of whether cultural principles can enhance AI collaboration.</w:t>
      </w:r>
    </w:p>
    <w:p w14:paraId="3877451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UGENTIC consists of six AI agents, each representing an actual IT department role: - </w:t>
      </w:r>
      <w:r w:rsidRPr="001873D9">
        <w:rPr>
          <w:rFonts w:ascii="Times New Roman" w:hAnsi="Times New Roman" w:cs="Times New Roman"/>
          <w:b/>
          <w:bCs/>
        </w:rPr>
        <w:t>IT Manager Agent</w:t>
      </w:r>
      <w:r w:rsidRPr="001873D9">
        <w:rPr>
          <w:rFonts w:ascii="Times New Roman" w:hAnsi="Times New Roman" w:cs="Times New Roman"/>
        </w:rPr>
        <w:t xml:space="preserve"> - Strategic leadership and resource allocation - </w:t>
      </w:r>
      <w:r w:rsidRPr="001873D9">
        <w:rPr>
          <w:rFonts w:ascii="Times New Roman" w:hAnsi="Times New Roman" w:cs="Times New Roman"/>
          <w:b/>
          <w:bCs/>
        </w:rPr>
        <w:t>Service Desk Manager Agent</w:t>
      </w:r>
      <w:r w:rsidRPr="001873D9">
        <w:rPr>
          <w:rFonts w:ascii="Times New Roman" w:hAnsi="Times New Roman" w:cs="Times New Roman"/>
        </w:rPr>
        <w:t xml:space="preserve"> - Team coordination (manages IT Support only) - </w:t>
      </w:r>
      <w:r w:rsidRPr="001873D9">
        <w:rPr>
          <w:rFonts w:ascii="Times New Roman" w:hAnsi="Times New Roman" w:cs="Times New Roman"/>
          <w:b/>
          <w:bCs/>
        </w:rPr>
        <w:t>IT Support Agent</w:t>
      </w:r>
      <w:r w:rsidRPr="001873D9">
        <w:rPr>
          <w:rFonts w:ascii="Times New Roman" w:hAnsi="Times New Roman" w:cs="Times New Roman"/>
        </w:rPr>
        <w:t xml:space="preserve"> - Front-line technical support (reports to Service Desk Manager) - </w:t>
      </w:r>
      <w:r w:rsidRPr="001873D9">
        <w:rPr>
          <w:rFonts w:ascii="Times New Roman" w:hAnsi="Times New Roman" w:cs="Times New Roman"/>
          <w:b/>
          <w:bCs/>
        </w:rPr>
        <w:t>Application Support Agent</w:t>
      </w:r>
      <w:r w:rsidRPr="001873D9">
        <w:rPr>
          <w:rFonts w:ascii="Times New Roman" w:hAnsi="Times New Roman" w:cs="Times New Roman"/>
        </w:rPr>
        <w:t xml:space="preserve"> - Software troubleshooting (reports to IT Manager) - </w:t>
      </w:r>
      <w:r w:rsidRPr="001873D9">
        <w:rPr>
          <w:rFonts w:ascii="Times New Roman" w:hAnsi="Times New Roman" w:cs="Times New Roman"/>
          <w:b/>
          <w:bCs/>
        </w:rPr>
        <w:t>Network Support Agent</w:t>
      </w:r>
      <w:r w:rsidRPr="001873D9">
        <w:rPr>
          <w:rFonts w:ascii="Times New Roman" w:hAnsi="Times New Roman" w:cs="Times New Roman"/>
        </w:rPr>
        <w:t xml:space="preserve"> - Network infrastructure management (reports to IT Manager) - </w:t>
      </w:r>
      <w:r w:rsidRPr="001873D9">
        <w:rPr>
          <w:rFonts w:ascii="Times New Roman" w:hAnsi="Times New Roman" w:cs="Times New Roman"/>
          <w:b/>
          <w:bCs/>
        </w:rPr>
        <w:t>Infrastructure Agent</w:t>
      </w:r>
      <w:r w:rsidRPr="001873D9">
        <w:rPr>
          <w:rFonts w:ascii="Times New Roman" w:hAnsi="Times New Roman" w:cs="Times New Roman"/>
        </w:rPr>
        <w:t xml:space="preserve"> - Server and system management (reports to IT Manager)</w:t>
      </w:r>
    </w:p>
    <w:p w14:paraId="52A19A15"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hierarchy mirrors the actual GrandWest IT organizational structure, where the Service Desk Manager manages only the IT Support team, while Application Support, Network Support, and Infrastructure report directly to the IT Manager. The agents are implemented using local AI models (Ollama LLMs), retrieval-augmented generation (RAG) for departmental knowledge access, and the Model Context Protocol for inter-agent communication.</w:t>
      </w:r>
    </w:p>
    <w:p w14:paraId="1CA0E99A"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The system enables agents to collaborate on cross-departmental decisions while maintaining authentic hierarchical relationships, using cultural principles to guide agent behaviors such as acknowledging others’ expertise, articulating collective benefits, adopting consultative approaches, providing transparent reasoning, and offering mutual support.</w:t>
      </w:r>
    </w:p>
    <w:p w14:paraId="642E87D8"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research investigates whether this culturally-grounded approach produces measurable improvements in organizational collaboration compared to traditional AI implementations.</w:t>
      </w:r>
    </w:p>
    <w:p w14:paraId="681E4D92"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11" w:name="problem-statement"/>
      <w:bookmarkStart w:id="12" w:name="_Toc211095431"/>
      <w:bookmarkEnd w:id="9"/>
      <w:r w:rsidRPr="001873D9">
        <w:rPr>
          <w:rFonts w:ascii="Times New Roman" w:hAnsi="Times New Roman" w:cs="Times New Roman"/>
        </w:rPr>
        <w:t>Problem Statement</w:t>
      </w:r>
      <w:bookmarkEnd w:id="12"/>
    </w:p>
    <w:p w14:paraId="6D92CDA7"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Despite significant advances in multi-agent AI systems and organizational collaboration theory, a critical gap exists in understanding whether and how AI agents can practically integrate with real </w:t>
      </w:r>
      <w:r w:rsidRPr="001873D9">
        <w:rPr>
          <w:rFonts w:ascii="Times New Roman" w:hAnsi="Times New Roman" w:cs="Times New Roman"/>
        </w:rPr>
        <w:lastRenderedPageBreak/>
        <w:t>departmental operations to improve organizational collaboration while maintaining cultural authenticity and respecting authentic hierarchical structures.</w:t>
      </w:r>
    </w:p>
    <w:p w14:paraId="33E863E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While extensive research exists in multi-agent AI (Moore, 2025; Wu et al., 2023), cultural philosophy (Mhlambi, 2020; Bührmann, 2024), and organizational implementation (Aldoseri et al., 2024; Bughin, 2021) separately, virtually no research combines cultural philosophy with multi-agent organizational AI systems in real departmental contexts with authentic hierarchical structures.</w:t>
      </w:r>
    </w:p>
    <w:p w14:paraId="754E301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Absence of validated methodologies for bridging real departmental operations with AI agent capabilities prevents organizations from confidently investing in AI-driven collaboration solutions. Recent evidence shows 77% of workers experience increased workload from AI tools (Winsome Marketing, 2025), while 35% lack clarity on AI task application (Robinson, 2024), indicating fundamental disconnect between AI capabilities and actual work practices.</w:t>
      </w:r>
    </w:p>
    <w:p w14:paraId="53970C7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Research lacks generalizable frameworks enabling different organizations, particularly SMEs, to adopt AI-enhanced departmental coordination with validated implementation pathways. This study addresses this critical void through empirical investigation using UGENTIC as a research instrument to validate whether cultural principles can enhance AI collaboration without sacrificing technical capability.</w:t>
      </w:r>
    </w:p>
    <w:p w14:paraId="64C6EB41"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13" w:name="research-aim"/>
      <w:bookmarkStart w:id="14" w:name="_Toc211095432"/>
      <w:bookmarkEnd w:id="11"/>
      <w:r w:rsidRPr="001873D9">
        <w:rPr>
          <w:rFonts w:ascii="Times New Roman" w:hAnsi="Times New Roman" w:cs="Times New Roman"/>
        </w:rPr>
        <w:t>Research Aim</w:t>
      </w:r>
      <w:bookmarkEnd w:id="14"/>
    </w:p>
    <w:p w14:paraId="3E3C0045"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To investigate whether indigenous African philosophy can enhance collaboration in multi-agent artificial intelligence systems within organizational IT departments, and to develop a validated methodology for bridging AI capabilities with real-world organizational work practices.</w:t>
      </w:r>
    </w:p>
    <w:p w14:paraId="1EE320E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research aims to validate whether collective cultural principles describe both philosophical wisdom and technical multi-agent architecture, providing empirical evidence of their structural coherence.</w:t>
      </w:r>
    </w:p>
    <w:p w14:paraId="0A70E1A2"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1BA5F36">
          <v:rect id="_x0000_i1979" style="width:0;height:1.5pt" o:hralign="center" o:hrstd="t" o:hr="t"/>
        </w:pict>
      </w:r>
    </w:p>
    <w:p w14:paraId="278CB66E"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15" w:name="research-questions"/>
      <w:bookmarkStart w:id="16" w:name="_Toc211095433"/>
      <w:bookmarkEnd w:id="7"/>
      <w:bookmarkEnd w:id="13"/>
      <w:r w:rsidRPr="001873D9">
        <w:rPr>
          <w:rFonts w:ascii="Times New Roman" w:hAnsi="Times New Roman" w:cs="Times New Roman"/>
        </w:rPr>
        <w:lastRenderedPageBreak/>
        <w:t>4. RESEARCH QUESTIONS</w:t>
      </w:r>
      <w:bookmarkEnd w:id="16"/>
    </w:p>
    <w:p w14:paraId="5C3F64BD"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Primary Research Question:</w:t>
      </w:r>
    </w:p>
    <w:p w14:paraId="07088B25" w14:textId="7410D4B4"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Can indigenous </w:t>
      </w:r>
      <w:r w:rsidR="007F0E37" w:rsidRPr="001873D9">
        <w:rPr>
          <w:rFonts w:ascii="Times New Roman" w:hAnsi="Times New Roman" w:cs="Times New Roman"/>
        </w:rPr>
        <w:t>Ubuntu</w:t>
      </w:r>
      <w:r w:rsidRPr="001873D9">
        <w:rPr>
          <w:rFonts w:ascii="Times New Roman" w:hAnsi="Times New Roman" w:cs="Times New Roman"/>
        </w:rPr>
        <w:t xml:space="preserve"> philosophy enhance collaboration in multi-agent artificial intelligence systems within organizational IT departments, and if so, how does the principle “I am because we are” manifest in both cultural wisdom and technical architecture?</w:t>
      </w:r>
    </w:p>
    <w:p w14:paraId="6DCEADC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Secondary Research Questions:</w:t>
      </w:r>
    </w:p>
    <w:p w14:paraId="2CEEADD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RQ1:</w:t>
      </w:r>
      <w:r w:rsidRPr="001873D9">
        <w:rPr>
          <w:rFonts w:ascii="Times New Roman" w:hAnsi="Times New Roman" w:cs="Times New Roman"/>
        </w:rPr>
        <w:t xml:space="preserve"> How can real departmental workflows, expertise, hierarchical structures, and decision-making patterns be effectively integrated with AI agent capabilities in organizational IT contexts?</w:t>
      </w:r>
    </w:p>
    <w:p w14:paraId="5B903AF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RQ2:</w:t>
      </w:r>
      <w:r w:rsidRPr="001873D9">
        <w:rPr>
          <w:rFonts w:ascii="Times New Roman" w:hAnsi="Times New Roman" w:cs="Times New Roman"/>
        </w:rPr>
        <w:t xml:space="preserve"> How can cultural philosophy principles emphasizing collective humanity be operationalized in multi-agent AI systems, and what measurable agent behaviors demonstrate these principles in action?</w:t>
      </w:r>
    </w:p>
    <w:p w14:paraId="47330D7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RQ3:</w:t>
      </w:r>
      <w:r w:rsidRPr="001873D9">
        <w:rPr>
          <w:rFonts w:ascii="Times New Roman" w:hAnsi="Times New Roman" w:cs="Times New Roman"/>
        </w:rPr>
        <w:t xml:space="preserve"> What measurable improvements in cross-departmental collaboration, decision-making efficiency, and organizational coordination result from culturally-enhanced multi-agent systems compared to traditional approaches?</w:t>
      </w:r>
    </w:p>
    <w:p w14:paraId="0C98721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RQ4:</w:t>
      </w:r>
      <w:r w:rsidRPr="001873D9">
        <w:rPr>
          <w:rFonts w:ascii="Times New Roman" w:hAnsi="Times New Roman" w:cs="Times New Roman"/>
        </w:rPr>
        <w:t xml:space="preserve"> How do IT staff experience culturally-driven AI differently from traditional AI tools in their daily work, and what factors influence their acceptance and trust of collaborative AI systems?</w:t>
      </w:r>
    </w:p>
    <w:p w14:paraId="4F5E7AE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RQ5:</w:t>
      </w:r>
      <w:r w:rsidRPr="001873D9">
        <w:rPr>
          <w:rFonts w:ascii="Times New Roman" w:hAnsi="Times New Roman" w:cs="Times New Roman"/>
        </w:rPr>
        <w:t xml:space="preserve"> How can cultural philosophy be implemented within multi-agent AI systems while preserving cultural authenticity, respecting indigenous knowledge systems, and avoiding cultural appropriation?</w:t>
      </w:r>
    </w:p>
    <w:p w14:paraId="769CFA5A"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RQ6:</w:t>
      </w:r>
      <w:r w:rsidRPr="001873D9">
        <w:rPr>
          <w:rFonts w:ascii="Times New Roman" w:hAnsi="Times New Roman" w:cs="Times New Roman"/>
        </w:rPr>
        <w:t xml:space="preserve"> What organizational and cultural factors enable or constrain culturally-driven AI adoption, and what implementation methodology enables other organizations to successfully adopt this framework?</w:t>
      </w:r>
    </w:p>
    <w:p w14:paraId="7F3D4F1E"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lastRenderedPageBreak/>
        <w:pict w14:anchorId="15E37DFA">
          <v:rect id="_x0000_i1980" style="width:0;height:1.5pt" o:hralign="center" o:hrstd="t" o:hr="t"/>
        </w:pict>
      </w:r>
    </w:p>
    <w:p w14:paraId="6E113EFC"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17" w:name="research-objectives"/>
      <w:bookmarkStart w:id="18" w:name="_Toc211095434"/>
      <w:bookmarkEnd w:id="15"/>
      <w:r w:rsidRPr="001873D9">
        <w:rPr>
          <w:rFonts w:ascii="Times New Roman" w:hAnsi="Times New Roman" w:cs="Times New Roman"/>
        </w:rPr>
        <w:t>5. RESEARCH OBJECTIVES</w:t>
      </w:r>
      <w:bookmarkEnd w:id="18"/>
    </w:p>
    <w:p w14:paraId="26AA4AF3"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Primary Objective:</w:t>
      </w:r>
    </w:p>
    <w:p w14:paraId="6E0A1A6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To develop and validate a practical methodology for integrating cultural philosophy with multi-agent AI systems in real organizational IT departments, demonstrating measurable improvements in collaborative decision-making while preserving cultural authenticity.</w:t>
      </w:r>
    </w:p>
    <w:p w14:paraId="14A4B2C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Secondary Objectives (Aligned 1:1 with Research Questions):</w:t>
      </w:r>
    </w:p>
    <w:p w14:paraId="0D6A19A3"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RO1 (Addresses RQ1):</w:t>
      </w:r>
      <w:r w:rsidRPr="001873D9">
        <w:rPr>
          <w:rFonts w:ascii="Times New Roman" w:hAnsi="Times New Roman" w:cs="Times New Roman"/>
        </w:rPr>
        <w:t xml:space="preserve"> To examine current challenges in AI-workplace integration and develop a methodology for translating real departmental operations into AI agent behaviors that authentically represent departmental perspectives while enhancing cross-departmental collaboration.</w:t>
      </w:r>
    </w:p>
    <w:p w14:paraId="3A664A4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RO2 (Addresses RQ2):</w:t>
      </w:r>
      <w:r w:rsidRPr="001873D9">
        <w:rPr>
          <w:rFonts w:ascii="Times New Roman" w:hAnsi="Times New Roman" w:cs="Times New Roman"/>
        </w:rPr>
        <w:t xml:space="preserve"> To explore the practical application of cultural philosophy in designing collaborative AI systems and identify specific agent behaviors that manifest these principles in multi-agent interactions.</w:t>
      </w:r>
    </w:p>
    <w:p w14:paraId="013D156A"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RO3 (Addresses RQ3):</w:t>
      </w:r>
      <w:r w:rsidRPr="001873D9">
        <w:rPr>
          <w:rFonts w:ascii="Times New Roman" w:hAnsi="Times New Roman" w:cs="Times New Roman"/>
        </w:rPr>
        <w:t xml:space="preserve"> To evaluate the effectiveness of culturally-driven AI systems by measuring improvements in cross-departmental collaboration metrics including decision-making latency, coordination frequency, and team communication patterns.</w:t>
      </w:r>
    </w:p>
    <w:p w14:paraId="1F6B21C8"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RO4 (Addresses RQ4):</w:t>
      </w:r>
      <w:r w:rsidRPr="001873D9">
        <w:rPr>
          <w:rFonts w:ascii="Times New Roman" w:hAnsi="Times New Roman" w:cs="Times New Roman"/>
        </w:rPr>
        <w:t xml:space="preserve"> To assess user perceptions and experiences of culturally-driven AI versus traditional AI implementations through qualitative analysis of staff feedback, identifying factors that enhance or constrain acceptance.</w:t>
      </w:r>
    </w:p>
    <w:p w14:paraId="6BFBB7D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RO5 (Addresses RQ5):</w:t>
      </w:r>
      <w:r w:rsidRPr="001873D9">
        <w:rPr>
          <w:rFonts w:ascii="Times New Roman" w:hAnsi="Times New Roman" w:cs="Times New Roman"/>
        </w:rPr>
        <w:t xml:space="preserve"> To validate the cultural authenticity and appropriateness of philosophical integration in AI systems through stakeholder consultation and participant feedback, ensuring respectful implementation of indigenous African wisdom.</w:t>
      </w:r>
    </w:p>
    <w:p w14:paraId="32C7C12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lastRenderedPageBreak/>
        <w:t>RO6 (Addresses RQ6):</w:t>
      </w:r>
      <w:r w:rsidRPr="001873D9">
        <w:rPr>
          <w:rFonts w:ascii="Times New Roman" w:hAnsi="Times New Roman" w:cs="Times New Roman"/>
        </w:rPr>
        <w:t xml:space="preserve"> To identify contextual factors, success criteria, and implementation barriers, developing generalizable guidelines that enable other organizations (particularly SMEs) to adopt culturally-driven multi-agent frameworks adapted to their specific contexts.</w:t>
      </w:r>
    </w:p>
    <w:p w14:paraId="344AC153"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53648DE6">
          <v:rect id="_x0000_i1981" style="width:0;height:1.5pt" o:hralign="center" o:hrstd="t" o:hr="t"/>
        </w:pict>
      </w:r>
    </w:p>
    <w:p w14:paraId="32E76F29"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19" w:name="literature-review"/>
      <w:bookmarkStart w:id="20" w:name="_Toc211095435"/>
      <w:bookmarkEnd w:id="17"/>
      <w:r w:rsidRPr="001873D9">
        <w:rPr>
          <w:rFonts w:ascii="Times New Roman" w:hAnsi="Times New Roman" w:cs="Times New Roman"/>
        </w:rPr>
        <w:t>6. LITERATURE REVIEW</w:t>
      </w:r>
      <w:bookmarkEnd w:id="20"/>
    </w:p>
    <w:p w14:paraId="73A041D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The comprehensive literature review encompasses six critical areas, with 58 peer-reviewed sources from 2020-2025 (75% from 2024-2025) providing cutting-edge theoretical grounding.</w:t>
      </w:r>
    </w:p>
    <w:p w14:paraId="660B0662"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21" w:name="multi-agent-ai-systems"/>
      <w:bookmarkStart w:id="22" w:name="_Toc211095436"/>
      <w:r w:rsidRPr="001873D9">
        <w:rPr>
          <w:rFonts w:ascii="Times New Roman" w:hAnsi="Times New Roman" w:cs="Times New Roman"/>
        </w:rPr>
        <w:t>Multi-Agent AI Systems</w:t>
      </w:r>
      <w:bookmarkEnd w:id="22"/>
    </w:p>
    <w:p w14:paraId="5000D4D0"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Research demonstrates significant theoretical advances in multi-agent coordination, with frameworks for agent communication, coordination protocols, and distributed decision-making well-established (Moore, 2025; Krishnan, 2025; Ju, 2025). However, empirical evidence of successful integration with real organizational structures remained limited. Moore (2025) provides hierarchical multi-agent taxonomy for industrial applications, while Krishnan (2025) presents the Model Context Protocol for agent interoperability. Ju (2025) demonstrates 73% productivity improvements in human-agent collaboration, though primarily in controlled environments. This research provides empirical validation in real departmental operations with authentic hierarchical structures.</w:t>
      </w:r>
    </w:p>
    <w:p w14:paraId="4AF10907"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23" w:name="cultural-philosophy-and-ai"/>
      <w:bookmarkStart w:id="24" w:name="_Toc211095437"/>
      <w:bookmarkEnd w:id="21"/>
      <w:r w:rsidRPr="001873D9">
        <w:rPr>
          <w:rFonts w:ascii="Times New Roman" w:hAnsi="Times New Roman" w:cs="Times New Roman"/>
        </w:rPr>
        <w:t>Cultural Philosophy and AI</w:t>
      </w:r>
      <w:bookmarkEnd w:id="24"/>
    </w:p>
    <w:p w14:paraId="1BF426BD"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Academic exploration demonstrates effectiveness of collective philosophical frameworks in enhancing organizational decision-making (Mhlambi, 2020; Mkhize, 2022). However, application to multi-agent AI systems remained largely theoretical. Mhlambi (2020) establishes indigenous philosophy as an AI ethics and governance framework, emphasizing relationality over pure rationality. Mkhize (2022) explores the role of African values in global AI inclusion discourse from a normative ethics perspective. Bührmann (2024) examines how traditional economics paradigms can be reimagined through communal philosophies, while van Norren (2023) discusses community reconstitution through shared values. This research explores </w:t>
      </w:r>
      <w:r w:rsidRPr="001873D9">
        <w:rPr>
          <w:rFonts w:ascii="Times New Roman" w:hAnsi="Times New Roman" w:cs="Times New Roman"/>
        </w:rPr>
        <w:lastRenderedPageBreak/>
        <w:t>practical operationalization in AI systems, investigating whether cultural frameworks enhance technological implementation.</w:t>
      </w:r>
    </w:p>
    <w:p w14:paraId="007EE84C"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25" w:name="organizational-implementation"/>
      <w:bookmarkStart w:id="26" w:name="_Toc211095438"/>
      <w:bookmarkEnd w:id="23"/>
      <w:r w:rsidRPr="001873D9">
        <w:rPr>
          <w:rFonts w:ascii="Times New Roman" w:hAnsi="Times New Roman" w:cs="Times New Roman"/>
        </w:rPr>
        <w:t>Organizational Implementation</w:t>
      </w:r>
      <w:bookmarkEnd w:id="26"/>
    </w:p>
    <w:p w14:paraId="1FA2519A"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Research consistently identifies organizational readiness as critical for AI adoption success (Aldoseri et al., 2024; Bean, 2025; Davenport and Ronanki, 2021). This research addresses the gap by investigating AI integration with real IT departmental structures. Aldoseri et al. (2024) provides automation integration roadmap, while Bean (2025) examines how companies use AI in 2024. Bughin (2021) analyzes AI, automation, and future of work, and Kanter (2020) explores organizational innovation beyond traditional boundaries. The research contributes practical implementation knowledge beyond theoretical frameworks, exploring successful integration with authentic hierarchies.</w:t>
      </w:r>
    </w:p>
    <w:p w14:paraId="312137F2"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27" w:name="retrieval-augmented-generation"/>
      <w:bookmarkStart w:id="28" w:name="_Toc211095439"/>
      <w:bookmarkEnd w:id="25"/>
      <w:r w:rsidRPr="001873D9">
        <w:rPr>
          <w:rFonts w:ascii="Times New Roman" w:hAnsi="Times New Roman" w:cs="Times New Roman"/>
        </w:rPr>
        <w:t>Retrieval-Augmented Generation</w:t>
      </w:r>
      <w:bookmarkEnd w:id="28"/>
    </w:p>
    <w:p w14:paraId="626C0A54"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Advanced RAG architectures demonstrate significant potential for enterprise knowledge management (Balaguer et al., 2025; Lewis et al., 2020; Zhang et al., 2024). The UGENTIC research instrument implements RAG capabilities for departmental knowledge access. Balaguer et al. (2025) presents RAG for enterprise knowledge management, while Lewis et al. (2020) established foundational RAG for knowledge-intensive NLP tasks. Zhang et al. (2024) provides RAG framework specifically for IT operations. Practical RAG implementation enables cultural principles through shared knowledge access and value retrieval.</w:t>
      </w:r>
    </w:p>
    <w:p w14:paraId="65D51EAE"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29" w:name="human-ai-teaming"/>
      <w:bookmarkStart w:id="30" w:name="_Toc211095440"/>
      <w:bookmarkEnd w:id="27"/>
      <w:r w:rsidRPr="001873D9">
        <w:rPr>
          <w:rFonts w:ascii="Times New Roman" w:hAnsi="Times New Roman" w:cs="Times New Roman"/>
        </w:rPr>
        <w:t>Human-AI Teaming</w:t>
      </w:r>
      <w:bookmarkEnd w:id="30"/>
    </w:p>
    <w:p w14:paraId="3C06D96B"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Authoritative frameworks establish human-AI teaming requirements (National Academies, 2022; Daugherty and Wilson, 2024; Berretta et al., 2023). The UGENTIC research instrument implements these principles through departmental agent design preserving human expertise while enabling collaborative capabilities. National Academies (2022) provides comprehensive human-AI teaming state-of-the-art analysis. Ju (2025) demonstrates 73% productivity gains empirical evidence. Daugherty and Wilson (2024) reimagine work in the age of AI, emphasizing </w:t>
      </w:r>
      <w:r w:rsidRPr="001873D9">
        <w:rPr>
          <w:rFonts w:ascii="Times New Roman" w:hAnsi="Times New Roman" w:cs="Times New Roman"/>
        </w:rPr>
        <w:lastRenderedPageBreak/>
        <w:t>human and machine complementary strengths. Research explores complementary strengths in collaborative intelligence while respecting human expertise and cultural values.</w:t>
      </w:r>
    </w:p>
    <w:p w14:paraId="6DCFC066"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31" w:name="south-african-context"/>
      <w:bookmarkStart w:id="32" w:name="_Toc211095441"/>
      <w:bookmarkEnd w:id="29"/>
      <w:r w:rsidRPr="001873D9">
        <w:rPr>
          <w:rFonts w:ascii="Times New Roman" w:hAnsi="Times New Roman" w:cs="Times New Roman"/>
        </w:rPr>
        <w:t>South African Context</w:t>
      </w:r>
      <w:bookmarkEnd w:id="32"/>
    </w:p>
    <w:p w14:paraId="561503C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Research establishes unique challenges for AI adoption in South African contexts (Gwagwa et al., 2020; Mbonye, 2024; Nzama et al., 2024). This research contributes South African-specific implementation evidence. Gwagwa et al. (2020) analyzes AI deployments in Africa, identifying benefits, challenges and policy dimensions. Mbonye (2024) addresses POPIA compliance for AI systems with regulatory frameworks. Nzama et al. (2024) examines AI adoption barriers in South African manufacturing. Research explores successful AI adoption strategies despite contextual challenges while respecting POPIA requirements and cultural considerations.</w:t>
      </w:r>
    </w:p>
    <w:p w14:paraId="7F3F243C"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33" w:name="identified-research-gap"/>
      <w:bookmarkStart w:id="34" w:name="_Toc211095442"/>
      <w:bookmarkEnd w:id="31"/>
      <w:r w:rsidRPr="001873D9">
        <w:rPr>
          <w:rFonts w:ascii="Times New Roman" w:hAnsi="Times New Roman" w:cs="Times New Roman"/>
        </w:rPr>
        <w:t>Identified Research Gap</w:t>
      </w:r>
      <w:bookmarkEnd w:id="34"/>
    </w:p>
    <w:p w14:paraId="345E196B"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While extensive research exists in multi-agent AI, cultural philosophy, and organizational implementation separately, virtually no research combines indigenous philosophy with multi-agent organizational AI systems in real departmental contexts with authentic hierarchical structures. This study addresses this void by providing the first empirical investigation of culturally-driven multi-agent AI integrated with real organizational departmental workflows, hierarchies, and cultural frameworks.</w:t>
      </w:r>
    </w:p>
    <w:p w14:paraId="1901EF05"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53A4A598">
          <v:rect id="_x0000_i1982" style="width:0;height:1.5pt" o:hralign="center" o:hrstd="t" o:hr="t"/>
        </w:pict>
      </w:r>
    </w:p>
    <w:p w14:paraId="7A3B61CA"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35" w:name="research-methodology"/>
      <w:bookmarkStart w:id="36" w:name="_Toc211095443"/>
      <w:bookmarkEnd w:id="19"/>
      <w:bookmarkEnd w:id="33"/>
      <w:r w:rsidRPr="001873D9">
        <w:rPr>
          <w:rFonts w:ascii="Times New Roman" w:hAnsi="Times New Roman" w:cs="Times New Roman"/>
        </w:rPr>
        <w:t>7. RESEARCH METHODOLOGY</w:t>
      </w:r>
      <w:bookmarkEnd w:id="36"/>
    </w:p>
    <w:p w14:paraId="53236D74"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37" w:name="research-design"/>
      <w:bookmarkStart w:id="38" w:name="_Toc211095444"/>
      <w:r w:rsidRPr="001873D9">
        <w:rPr>
          <w:rFonts w:ascii="Times New Roman" w:hAnsi="Times New Roman" w:cs="Times New Roman"/>
        </w:rPr>
        <w:t>Research Design</w:t>
      </w:r>
      <w:bookmarkEnd w:id="38"/>
    </w:p>
    <w:p w14:paraId="112AEAB6"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study employs action research with explanatory sequential mixed methods. Action research enables iterative system development while generating scholarly knowledge. Mixed methods provides both depth (qualitative understanding) and validation (quantitative evidence). The research uses an in-depth single case study of Sun International GrandWest IT departments as primary validation environment, with framework designed for transferability testing to establish generalizability.</w:t>
      </w:r>
    </w:p>
    <w:p w14:paraId="367B0D5A"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39" w:name="three-phase-implementation"/>
      <w:bookmarkStart w:id="40" w:name="_Toc211095445"/>
      <w:bookmarkEnd w:id="37"/>
      <w:r w:rsidRPr="001873D9">
        <w:rPr>
          <w:rFonts w:ascii="Times New Roman" w:hAnsi="Times New Roman" w:cs="Times New Roman"/>
        </w:rPr>
        <w:lastRenderedPageBreak/>
        <w:t>Three-Phase Implementation</w:t>
      </w:r>
      <w:bookmarkEnd w:id="40"/>
    </w:p>
    <w:p w14:paraId="29BC093E"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Phase 1: Real Department Analysis (Completed May-August 2025)</w:t>
      </w:r>
    </w:p>
    <w:p w14:paraId="2DBB574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Semi-structured interviews with departmental staff across hierarchical levels, observational studies of existing workflows and coordination patterns, document analysis of departmental procedures and hierarchical structures, workflow mapping for integration opportunities, and hierarchical relationship documentation.</w:t>
      </w:r>
    </w:p>
    <w:p w14:paraId="071125A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Phase 2: Research Instrument Development (Completed August-September 2025)</w:t>
      </w:r>
    </w:p>
    <w:p w14:paraId="37DD403F"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Developed UGENTIC research instrument with six IT department agents (IT Manager, Service Desk Manager, IT Support, App Support, Network Support, Infrastructure), implemented cultural collaboration protocols, deployed integration with departmental workflows, established three-dimensional integration (technical plus cultural plus organizational), and validated hierarchical coordination patterns respecting authentic GrandWest structure.</w:t>
      </w:r>
    </w:p>
    <w:p w14:paraId="3DF6718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Phase 3: Validation and Measurement (Current Phase October-November 2025)</w:t>
      </w:r>
    </w:p>
    <w:p w14:paraId="326EFEB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Pre/post implementation comparison across departments, performance measurement collection (qualitative plus quantitative), statistical analysis of coordination improvements, transferability testing and framework abstraction, and cultural integration effectiveness validation.</w:t>
      </w:r>
    </w:p>
    <w:p w14:paraId="672DCFA6"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41" w:name="participant-requirements"/>
      <w:bookmarkStart w:id="42" w:name="_Toc211095446"/>
      <w:bookmarkEnd w:id="39"/>
      <w:r w:rsidRPr="001873D9">
        <w:rPr>
          <w:rFonts w:ascii="Times New Roman" w:hAnsi="Times New Roman" w:cs="Times New Roman"/>
        </w:rPr>
        <w:t>Participant Requirements</w:t>
      </w:r>
      <w:bookmarkEnd w:id="42"/>
    </w:p>
    <w:p w14:paraId="6383FD1A"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Primary participant pool consists of Sun International GrandWest IT Staff (10-14 total) across strategic level (IT Manager: 1 participant), tactical level (Service Desk Manager: 1 participant), operational specialists (Infrastructure, App Support, Network Support: 3 participants), and operational support (IT Technicians: 6-8 participants). Selection criteria include minimum 2-3 years experience in current role, deep understanding of departmental processes and workflows, experience with cross-departmental coordination, willingness to provide honest feedback, and availability for 45-60 minute interviews.</w:t>
      </w:r>
    </w:p>
    <w:p w14:paraId="5991BA91"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43" w:name="data-collection-methods"/>
      <w:bookmarkStart w:id="44" w:name="_Toc211095447"/>
      <w:bookmarkEnd w:id="41"/>
      <w:r w:rsidRPr="001873D9">
        <w:rPr>
          <w:rFonts w:ascii="Times New Roman" w:hAnsi="Times New Roman" w:cs="Times New Roman"/>
        </w:rPr>
        <w:lastRenderedPageBreak/>
        <w:t>Data Collection Methods</w:t>
      </w:r>
      <w:bookmarkEnd w:id="44"/>
    </w:p>
    <w:p w14:paraId="46AF2AA3"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Qualitative Data Collection:</w:t>
      </w:r>
      <w:r w:rsidRPr="001873D9">
        <w:rPr>
          <w:rFonts w:ascii="Times New Roman" w:hAnsi="Times New Roman" w:cs="Times New Roman"/>
        </w:rPr>
        <w:t xml:space="preserve"> Semi-structured interviews with 10-14 participants across 6 departments and 3 hierarchical levels, observational studies of system usage patterns and interaction dynamics, document analysis of departmental interactions and decision-making artifacts, and participant feedback on cultural integration effectiveness and authenticity.</w:t>
      </w:r>
    </w:p>
    <w:p w14:paraId="49038083"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Quantitative Data Collection:</w:t>
      </w:r>
      <w:r w:rsidRPr="001873D9">
        <w:rPr>
          <w:rFonts w:ascii="Times New Roman" w:hAnsi="Times New Roman" w:cs="Times New Roman"/>
        </w:rPr>
        <w:t xml:space="preserve"> Decision-making latency (time measurements for cross-departmental decisions), coordination frequency (counts of inter-departmental interactions), cultural behavior manifestations (coded interaction instances), system performance metrics (uptime, reliability, availability tracking), and efficiency indicators (performance metrics across departments).</w:t>
      </w:r>
    </w:p>
    <w:p w14:paraId="2665FE81"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45" w:name="data-analysis-techniques"/>
      <w:bookmarkStart w:id="46" w:name="_Toc211095448"/>
      <w:bookmarkEnd w:id="43"/>
      <w:r w:rsidRPr="001873D9">
        <w:rPr>
          <w:rFonts w:ascii="Times New Roman" w:hAnsi="Times New Roman" w:cs="Times New Roman"/>
        </w:rPr>
        <w:t>Data Analysis Techniques</w:t>
      </w:r>
      <w:bookmarkEnd w:id="46"/>
    </w:p>
    <w:p w14:paraId="31E15755"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Qualitative Analysis:</w:t>
      </w:r>
      <w:r w:rsidRPr="001873D9">
        <w:rPr>
          <w:rFonts w:ascii="Times New Roman" w:hAnsi="Times New Roman" w:cs="Times New Roman"/>
        </w:rPr>
        <w:t xml:space="preserve"> Reflexive thematic analysis following Braun and Clarke (2024) six-phase methodology, content analysis of departmental documentation and interaction patterns, cultural integration assessment evaluating framework effectiveness, and NVivo software for systematic coding and theme extraction.</w:t>
      </w:r>
    </w:p>
    <w:p w14:paraId="2CE021C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Quantitative Analysis:</w:t>
      </w:r>
      <w:r w:rsidRPr="001873D9">
        <w:rPr>
          <w:rFonts w:ascii="Times New Roman" w:hAnsi="Times New Roman" w:cs="Times New Roman"/>
        </w:rPr>
        <w:t xml:space="preserve"> Pre/post statistical comparison using t-tests and ANOVA for performance metrics, descriptive statistics for performance measurement characterization, correlation analysis examining relationships between integration levels and improvements, and efficiency metrics analyzing decision latency and coordination frequency.</w:t>
      </w:r>
    </w:p>
    <w:p w14:paraId="2D7BED1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Mixed Methods Integration:</w:t>
      </w:r>
      <w:r w:rsidRPr="001873D9">
        <w:rPr>
          <w:rFonts w:ascii="Times New Roman" w:hAnsi="Times New Roman" w:cs="Times New Roman"/>
        </w:rPr>
        <w:t xml:space="preserve"> Triangulation for cross-validation across multiple data sources, sequential analysis where qualitative insights inform quantitative metric design, convergent validation synthesizing evidence across interview, observation, and system data, and member checking for participant validation of interpretations.</w:t>
      </w:r>
    </w:p>
    <w:p w14:paraId="064253A3"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47" w:name="ethical-considerations"/>
      <w:bookmarkStart w:id="48" w:name="_Toc211095449"/>
      <w:bookmarkEnd w:id="45"/>
      <w:r w:rsidRPr="001873D9">
        <w:rPr>
          <w:rFonts w:ascii="Times New Roman" w:hAnsi="Times New Roman" w:cs="Times New Roman"/>
        </w:rPr>
        <w:t>Ethical Considerations</w:t>
      </w:r>
      <w:bookmarkEnd w:id="48"/>
    </w:p>
    <w:p w14:paraId="398F3901"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Ethics application will be submitted to Richfield Ethics Committee with organizational approval request to Sun International GrandWest. Research poses minimal risk to departmental operations </w:t>
      </w:r>
      <w:r w:rsidRPr="001873D9">
        <w:rPr>
          <w:rFonts w:ascii="Times New Roman" w:hAnsi="Times New Roman" w:cs="Times New Roman"/>
        </w:rPr>
        <w:lastRenderedPageBreak/>
        <w:t>as AI agents augment rather than replace human decision-making. All departmental information and participant data will be anonymized and stored securely. Organizational data remains within enterprise boundaries using local AI processing to maintain confidentiality and comply with POPIA (Protection of Personal Information Act) requirements.</w:t>
      </w:r>
    </w:p>
    <w:p w14:paraId="468ABC5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All participants receive detailed information about research objectives, methods, potential outcomes, time requirements, and data usage. Voluntary consent required for participation with clear explanation of rights including withdrawal. All research data stored on encrypted, password-protected systems with access limited to authorized research personnel. Research maintains high cultural sensitivity in philosophical interpretation and application. Full compliance with POPIA requirements including lawful processing, purpose specification, minimal data collection, data quality, openness, security safeguards, and data subject participation rights.</w:t>
      </w:r>
    </w:p>
    <w:p w14:paraId="53677147"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6E71876A">
          <v:rect id="_x0000_i1983" style="width:0;height:1.5pt" o:hralign="center" o:hrstd="t" o:hr="t"/>
        </w:pict>
      </w:r>
    </w:p>
    <w:p w14:paraId="42718251"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49" w:name="expected-outcomes"/>
      <w:bookmarkStart w:id="50" w:name="_Toc211095450"/>
      <w:bookmarkEnd w:id="35"/>
      <w:bookmarkEnd w:id="47"/>
      <w:r w:rsidRPr="001873D9">
        <w:rPr>
          <w:rFonts w:ascii="Times New Roman" w:hAnsi="Times New Roman" w:cs="Times New Roman"/>
        </w:rPr>
        <w:t>8. EXPECTED OUTCOMES</w:t>
      </w:r>
      <w:bookmarkEnd w:id="50"/>
    </w:p>
    <w:p w14:paraId="17A128E2"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This research will produce empirical evidence demonstrating whether cultural philosophy enhances multi-agent collaboration effectiveness, quantitative metrics showing improvements (or lack thereof) in cross-departmental coordination, and qualitative insights into how staff experience culturally-driven AI versus traditional approaches. The research will identify organizational factors that enable or constrain culturally-driven AI adoption, understanding of cultural integration challenges and opportunities, and evidence of user acceptance factors and trust-building mechanisms.</w:t>
      </w:r>
    </w:p>
    <w:p w14:paraId="1CAA1635"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Practical deliverables include the working UGENTIC research instrument demonstrating culturally-driven multi-agent framework functionality with six AI agents successfully integrated into real departmental workflows respecting authentic organizational hierarchies. Comprehensive implementation guidelines will enable other organizations to adopt the framework, with adaptation guidelines for different organizational contexts and sizes, resource requirements and realistic timelines for implementation. Validated metrics for measuring culturally-enhanced collaboration effectiveness, success criteria for implementation across different organizational </w:t>
      </w:r>
      <w:r w:rsidRPr="001873D9">
        <w:rPr>
          <w:rFonts w:ascii="Times New Roman" w:hAnsi="Times New Roman" w:cs="Times New Roman"/>
        </w:rPr>
        <w:lastRenderedPageBreak/>
        <w:t>types, and comparison baselines for traditional versus culturally-driven approaches will provide performance benchmarks.</w:t>
      </w:r>
    </w:p>
    <w:p w14:paraId="4422BA4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Academic contributions include the first empirical validation of culturally-driven multi-agent organizational AI in real departmental contexts, novel framework for translating real departmental operations into AI agent behaviors, and mixed methods approach combining qualitative organizational analysis with quantitative AI validation. The research contributes to practical application of indigenous African philosophy to AI systems and human-centered AI development discourse.</w:t>
      </w:r>
    </w:p>
    <w:p w14:paraId="0350490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Societal impact includes demonstrating AI augmentation rather than replacement, supporting approaches addressing societal concerns about AI impact, and preserving human expertise and dignity in technological advancement. The research shows how indigenous philosophies enhance modern AI systems while maintaining cultural authenticity and respect for indigenous knowledge, validating African philosophical contribution to global AI innovation.</w:t>
      </w:r>
    </w:p>
    <w:p w14:paraId="3A0D425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Regardless of whether findings support or challenge the hypothesis, the research will advance knowledge. If culturally-driven AI works well, validated approach exists for others to use. If culturally-driven AI doesn’t work, identification of what doesn’t work and why contributes knowledge. If results are mixed, realistic understanding of limits and potential emerges.</w:t>
      </w:r>
    </w:p>
    <w:p w14:paraId="29B7E0ED"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1464ED7D">
          <v:rect id="_x0000_i1984" style="width:0;height:1.5pt" o:hralign="center" o:hrstd="t" o:hr="t"/>
        </w:pict>
      </w:r>
    </w:p>
    <w:p w14:paraId="0E3CA73D"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51" w:name="limitations-and-delimitations"/>
      <w:bookmarkStart w:id="52" w:name="_Toc211095451"/>
      <w:bookmarkEnd w:id="49"/>
      <w:r w:rsidRPr="001873D9">
        <w:rPr>
          <w:rFonts w:ascii="Times New Roman" w:hAnsi="Times New Roman" w:cs="Times New Roman"/>
        </w:rPr>
        <w:t>9. LIMITATIONS AND DELIMITATIONS</w:t>
      </w:r>
      <w:bookmarkEnd w:id="52"/>
    </w:p>
    <w:p w14:paraId="47E8790B"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53" w:name="research-limitations"/>
      <w:bookmarkStart w:id="54" w:name="_Toc211095452"/>
      <w:r w:rsidRPr="001873D9">
        <w:rPr>
          <w:rFonts w:ascii="Times New Roman" w:hAnsi="Times New Roman" w:cs="Times New Roman"/>
        </w:rPr>
        <w:t>Research Limitations</w:t>
      </w:r>
      <w:bookmarkEnd w:id="54"/>
    </w:p>
    <w:p w14:paraId="3C788971"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Primary focus on Sun International GrandWest IT departments may limit generalizability to other organizational sectors. However, framework designed for transferability testing establishes broader applicability principles through detailed documentation of adaptation strategies. Cultural aspects specific to South African and broader African contexts. Cultural framework principles may translate to other collective-oriented cultural contexts, but adaptation required for individualistic cultural environments.</w:t>
      </w:r>
    </w:p>
    <w:p w14:paraId="773D83D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lastRenderedPageBreak/>
        <w:t>Compressed validation period (October-November 2025) may not capture long-term effects of AI integration. Short timeframe necessitates future longitudinal studies for sustained impact assessment. Sample of 10-14 participants, while sufficient for qualitative saturation in stratified organizational study, represents subset of total IT staff and may not capture all perspectives.</w:t>
      </w:r>
    </w:p>
    <w:p w14:paraId="0DF806D5"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Research instrument performance dependent on existing IT infrastructure compatibility and organizational technology environment. Replication in different technical contexts may face varying infrastructure constraints. Researcher’s role as system developer and investigator requires careful boundary management. However, this dual role provides unique access and organizational understanding advantages.</w:t>
      </w:r>
    </w:p>
    <w:p w14:paraId="7F2ADB8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Reliance on interview data includes potential participant bias or socially desirable responses. Mitigated through triangulation with observational data and performance metrics.</w:t>
      </w:r>
    </w:p>
    <w:p w14:paraId="2A3525E2" w14:textId="77777777" w:rsidR="00E1425C" w:rsidRPr="001873D9" w:rsidRDefault="00000000" w:rsidP="001873D9">
      <w:pPr>
        <w:pStyle w:val="Heading3"/>
        <w:spacing w:before="100" w:beforeAutospacing="1" w:after="100" w:afterAutospacing="1" w:line="360" w:lineRule="auto"/>
        <w:rPr>
          <w:rFonts w:ascii="Times New Roman" w:hAnsi="Times New Roman" w:cs="Times New Roman"/>
        </w:rPr>
      </w:pPr>
      <w:bookmarkStart w:id="55" w:name="research-delimitations"/>
      <w:bookmarkStart w:id="56" w:name="_Toc211095453"/>
      <w:bookmarkEnd w:id="53"/>
      <w:r w:rsidRPr="001873D9">
        <w:rPr>
          <w:rFonts w:ascii="Times New Roman" w:hAnsi="Times New Roman" w:cs="Times New Roman"/>
        </w:rPr>
        <w:t>Research Delimitations</w:t>
      </w:r>
      <w:bookmarkEnd w:id="56"/>
    </w:p>
    <w:p w14:paraId="53FB268B"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Study deliberately focused on Sun International GrandWest Casino in Cape Town, South Africa for authentic cultural environment and established organizational relationships enabling deep access. Research limited to IT department operations within hospitality industry, enabling depth of investigation while providing transferable principles.</w:t>
      </w:r>
    </w:p>
    <w:p w14:paraId="65027B5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Focus specifically on collective cultural philosophy rather than broader spectrum of African philosophies, selected for well-established theoretical foundation. Study examines multi-agent collaborative AI systems specifically, excluding single-agent systems or fully autonomous AI without human-in-loop design.</w:t>
      </w:r>
    </w:p>
    <w:p w14:paraId="2B43629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Investigation focuses on organizations with authentic hierarchical structures. Research conducted October-December 2025 implementation and observation period, chosen to meet dissertation deadline while providing sufficient validation evidence. Study includes only IT staff directly involved with departmental operations.</w:t>
      </w:r>
    </w:p>
    <w:p w14:paraId="532A49D1"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EF7912C">
          <v:rect id="_x0000_i1985" style="width:0;height:1.5pt" o:hralign="center" o:hrstd="t" o:hr="t"/>
        </w:pict>
      </w:r>
    </w:p>
    <w:p w14:paraId="185EC6A6"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57" w:name="proposed-chapter-outline"/>
      <w:bookmarkStart w:id="58" w:name="_Toc211095454"/>
      <w:bookmarkEnd w:id="51"/>
      <w:bookmarkEnd w:id="55"/>
      <w:r w:rsidRPr="001873D9">
        <w:rPr>
          <w:rFonts w:ascii="Times New Roman" w:hAnsi="Times New Roman" w:cs="Times New Roman"/>
        </w:rPr>
        <w:lastRenderedPageBreak/>
        <w:t>10. PROPOSED CHAPTER OUTLINE</w:t>
      </w:r>
      <w:bookmarkEnd w:id="58"/>
    </w:p>
    <w:p w14:paraId="06F77B1E"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The final dissertation will comprise seven chapters totaling 45,000-50,000 words:</w:t>
      </w:r>
    </w:p>
    <w:p w14:paraId="5F3AD2D6"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1: Introduction</w:t>
      </w:r>
      <w:r w:rsidRPr="001873D9">
        <w:rPr>
          <w:rFonts w:ascii="Times New Roman" w:hAnsi="Times New Roman" w:cs="Times New Roman"/>
        </w:rPr>
        <w:t xml:space="preserve"> (~4,120 words) - Complete. Background, problem statement, research questions (RQ1-6), research objectives (RO1-6) with 1:1 alignment, significance, scope, and dissertation structure overview.</w:t>
      </w:r>
    </w:p>
    <w:p w14:paraId="6EB74AA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2: Literature Review</w:t>
      </w:r>
      <w:r w:rsidRPr="001873D9">
        <w:rPr>
          <w:rFonts w:ascii="Times New Roman" w:hAnsi="Times New Roman" w:cs="Times New Roman"/>
        </w:rPr>
        <w:t xml:space="preserve"> (~7,200 words) - Complete. Multi-Agent AI Systems (8 sources), Cultural Philosophy and AI (7 sources), Organizational Implementation (8 sources), Retrieval-Augmented Generation (8 sources), Human-AI Teaming (8 sources), South African Context (7 sources), Research Gap Identification, Theoretical Framework. Total 58 peer-reviewed sources (75% from 2024-2025).</w:t>
      </w:r>
    </w:p>
    <w:p w14:paraId="08B7227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3: Research Methodology</w:t>
      </w:r>
      <w:r w:rsidRPr="001873D9">
        <w:rPr>
          <w:rFonts w:ascii="Times New Roman" w:hAnsi="Times New Roman" w:cs="Times New Roman"/>
        </w:rPr>
        <w:t xml:space="preserve"> (~5,400 words) - Complete. Research Design, Case Study Context, Research Instrument (UGENTIC), three implementation phases, data collection methods, data analysis techniques, ethical considerations, validity and reliability measures.</w:t>
      </w:r>
    </w:p>
    <w:p w14:paraId="74B1DB36"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4: System Design and Implementation</w:t>
      </w:r>
      <w:r w:rsidRPr="001873D9">
        <w:rPr>
          <w:rFonts w:ascii="Times New Roman" w:hAnsi="Times New Roman" w:cs="Times New Roman"/>
        </w:rPr>
        <w:t xml:space="preserve"> (~8,100 words) - Complete. UGENTIC Research Instrument Overview, Six-Agent Architecture, Hierarchical Structure, Cultural Operationalization, Technical Infrastructure (Ollama, RAG, MCP), Knowledge Management, Workflow Integration, Three-Dimensional Framework, Implementation Challenges, System Validation.</w:t>
      </w:r>
    </w:p>
    <w:p w14:paraId="6633985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5: Results and Findings</w:t>
      </w:r>
      <w:r w:rsidRPr="001873D9">
        <w:rPr>
          <w:rFonts w:ascii="Times New Roman" w:hAnsi="Times New Roman" w:cs="Times New Roman"/>
        </w:rPr>
        <w:t xml:space="preserve"> (~6,000 words) - Pending Data Collection. Participant Demographics (10-14 IT staff), findings for each research question (RQ1-6), quantitative results with performance metrics and statistical analysis, qualitative results with thematic analysis, mixed methods integration, unexpected findings. BLOCKED requires interview data collection (October-November 2025).</w:t>
      </w:r>
    </w:p>
    <w:p w14:paraId="6468D11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6: Discussion</w:t>
      </w:r>
      <w:r w:rsidRPr="001873D9">
        <w:rPr>
          <w:rFonts w:ascii="Times New Roman" w:hAnsi="Times New Roman" w:cs="Times New Roman"/>
        </w:rPr>
        <w:t xml:space="preserve"> (~9,400 words) - Complete (will be revised after Chapter 5). Discussion of primary research question and RQ1-6 analysis, theoretical implications, practical implications, comparison with literature, three-dimensional integration effectiveness, success factors, </w:t>
      </w:r>
      <w:r w:rsidRPr="001873D9">
        <w:rPr>
          <w:rFonts w:ascii="Times New Roman" w:hAnsi="Times New Roman" w:cs="Times New Roman"/>
        </w:rPr>
        <w:lastRenderedPageBreak/>
        <w:t>constraints and barriers, limitations, alternative explanations. Draft complete based on hypothesized findings.</w:t>
      </w:r>
    </w:p>
    <w:p w14:paraId="24297C9A"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Chapter 7: Conclusion and Recommendations</w:t>
      </w:r>
      <w:r w:rsidRPr="001873D9">
        <w:rPr>
          <w:rFonts w:ascii="Times New Roman" w:hAnsi="Times New Roman" w:cs="Times New Roman"/>
        </w:rPr>
        <w:t xml:space="preserve"> (~4,200 words) - Complete (will be revised after Chapter 5). Research summary, hypothesis validation, research aim achievement, academic contributions, practical contributions, societal contributions, recommendations for practice/SMEs/policy/future research, generalization principles, implementation roadmap, final reflections.</w:t>
      </w:r>
    </w:p>
    <w:p w14:paraId="669DEA5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Supporting Materials:</w:t>
      </w:r>
      <w:r w:rsidRPr="001873D9">
        <w:rPr>
          <w:rFonts w:ascii="Times New Roman" w:hAnsi="Times New Roman" w:cs="Times New Roman"/>
        </w:rPr>
        <w:t xml:space="preserve"> Abstract (247 words) Complete. References (58 sources) Complete, Harvard style, 75% from 2024-2025. Appendices Prepared including interview protocols, ethics documents, architecture diagrams, cultural operationalization framework, data collection instruments, consent forms.</w:t>
      </w:r>
    </w:p>
    <w:p w14:paraId="53344055"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Current Status:</w:t>
      </w:r>
      <w:r w:rsidRPr="001873D9">
        <w:rPr>
          <w:rFonts w:ascii="Times New Roman" w:hAnsi="Times New Roman" w:cs="Times New Roman"/>
        </w:rPr>
        <w:t xml:space="preserve"> 87% Complete (6 of 7 chapters), 47,867 words written, Chapter 5 (Results) requires interview data, 55 days to December 5, 2025 deadline.</w:t>
      </w:r>
    </w:p>
    <w:p w14:paraId="1694DB37"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7A895119">
          <v:rect id="_x0000_i1986" style="width:0;height:1.5pt" o:hralign="center" o:hrstd="t" o:hr="t"/>
        </w:pict>
      </w:r>
    </w:p>
    <w:p w14:paraId="67AA9AC1" w14:textId="77777777" w:rsidR="00E1425C" w:rsidRPr="001873D9" w:rsidRDefault="00000000" w:rsidP="001873D9">
      <w:pPr>
        <w:pStyle w:val="Heading2"/>
        <w:spacing w:before="100" w:beforeAutospacing="1" w:after="100" w:afterAutospacing="1" w:line="360" w:lineRule="auto"/>
        <w:rPr>
          <w:rFonts w:ascii="Times New Roman" w:hAnsi="Times New Roman" w:cs="Times New Roman"/>
        </w:rPr>
      </w:pPr>
      <w:bookmarkStart w:id="59" w:name="references"/>
      <w:bookmarkStart w:id="60" w:name="_Toc211095455"/>
      <w:bookmarkEnd w:id="57"/>
      <w:r w:rsidRPr="001873D9">
        <w:rPr>
          <w:rFonts w:ascii="Times New Roman" w:hAnsi="Times New Roman" w:cs="Times New Roman"/>
        </w:rPr>
        <w:t>12. REFERENCES</w:t>
      </w:r>
      <w:bookmarkEnd w:id="60"/>
    </w:p>
    <w:p w14:paraId="16FFCCC9"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Aldoseri, A., Al-Khalifa, K.N. and Hamouda, A.M. (2024) ‘A Roadmap for Integrating Automation with Process Optimization for Sustainable Manufacturing’, </w:t>
      </w:r>
      <w:r w:rsidRPr="001873D9">
        <w:rPr>
          <w:rFonts w:ascii="Times New Roman" w:hAnsi="Times New Roman" w:cs="Times New Roman"/>
          <w:i/>
          <w:iCs/>
        </w:rPr>
        <w:t>Sustainability</w:t>
      </w:r>
      <w:r w:rsidRPr="001873D9">
        <w:rPr>
          <w:rFonts w:ascii="Times New Roman" w:hAnsi="Times New Roman" w:cs="Times New Roman"/>
        </w:rPr>
        <w:t>, 16(10), 3901.</w:t>
      </w:r>
    </w:p>
    <w:p w14:paraId="6E5FF95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Balaguer, J., et al. (2025) ‘Retrieval-Augmented Generation for Enterprise Knowledge Management: Architecture and Implementation’, </w:t>
      </w:r>
      <w:r w:rsidRPr="001873D9">
        <w:rPr>
          <w:rFonts w:ascii="Times New Roman" w:hAnsi="Times New Roman" w:cs="Times New Roman"/>
          <w:i/>
          <w:iCs/>
        </w:rPr>
        <w:t>ACM Transactions on Information Systems</w:t>
      </w:r>
      <w:r w:rsidRPr="001873D9">
        <w:rPr>
          <w:rFonts w:ascii="Times New Roman" w:hAnsi="Times New Roman" w:cs="Times New Roman"/>
        </w:rPr>
        <w:t>, 43(1), pp. 1-28.</w:t>
      </w:r>
    </w:p>
    <w:p w14:paraId="72EE1D0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Bean, R. (2025) ‘How Companies Are Using AI in 2024’, </w:t>
      </w:r>
      <w:r w:rsidRPr="001873D9">
        <w:rPr>
          <w:rFonts w:ascii="Times New Roman" w:hAnsi="Times New Roman" w:cs="Times New Roman"/>
          <w:i/>
          <w:iCs/>
        </w:rPr>
        <w:t>Harvard Business Review Digital Articles</w:t>
      </w:r>
      <w:r w:rsidRPr="001873D9">
        <w:rPr>
          <w:rFonts w:ascii="Times New Roman" w:hAnsi="Times New Roman" w:cs="Times New Roman"/>
        </w:rPr>
        <w:t>, January, pp. 2-7.</w:t>
      </w:r>
    </w:p>
    <w:p w14:paraId="33DD8BD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Berretta, M., et al. (2023) ‘Human-Centered AI Teaming: Complementary Strengths in Collaborative Intelligence’, </w:t>
      </w:r>
      <w:r w:rsidRPr="001873D9">
        <w:rPr>
          <w:rFonts w:ascii="Times New Roman" w:hAnsi="Times New Roman" w:cs="Times New Roman"/>
          <w:i/>
          <w:iCs/>
        </w:rPr>
        <w:t>AI &amp; Society</w:t>
      </w:r>
      <w:r w:rsidRPr="001873D9">
        <w:rPr>
          <w:rFonts w:ascii="Times New Roman" w:hAnsi="Times New Roman" w:cs="Times New Roman"/>
        </w:rPr>
        <w:t>, 38(4), pp. 1567-1584.</w:t>
      </w:r>
    </w:p>
    <w:p w14:paraId="5549696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Braun, V. and Clarke, V. (2024) ‘Supporting Best Practice in Reflexive Thematic Analysis Reporting in Palliative Medicine’, </w:t>
      </w:r>
      <w:r w:rsidRPr="001873D9">
        <w:rPr>
          <w:rFonts w:ascii="Times New Roman" w:hAnsi="Times New Roman" w:cs="Times New Roman"/>
          <w:i/>
          <w:iCs/>
        </w:rPr>
        <w:t>Palliative Medicine</w:t>
      </w:r>
      <w:r w:rsidRPr="001873D9">
        <w:rPr>
          <w:rFonts w:ascii="Times New Roman" w:hAnsi="Times New Roman" w:cs="Times New Roman"/>
        </w:rPr>
        <w:t>, 38(1), pp. 41-58.</w:t>
      </w:r>
    </w:p>
    <w:p w14:paraId="7C5E63A5"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Bughin, J. (2021) </w:t>
      </w:r>
      <w:r w:rsidRPr="001873D9">
        <w:rPr>
          <w:rFonts w:ascii="Times New Roman" w:hAnsi="Times New Roman" w:cs="Times New Roman"/>
          <w:i/>
          <w:iCs/>
        </w:rPr>
        <w:t>AI, Automation, and the Future of Work: Ten Things to Solve For</w:t>
      </w:r>
      <w:r w:rsidRPr="001873D9">
        <w:rPr>
          <w:rFonts w:ascii="Times New Roman" w:hAnsi="Times New Roman" w:cs="Times New Roman"/>
        </w:rPr>
        <w:t>. McKinsey Global Institute.</w:t>
      </w:r>
    </w:p>
    <w:p w14:paraId="4C21A41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Bührmann, T. (2024) ‘Ubuntu Economics: Reimagining Economic Systems Through African Philosophy’, </w:t>
      </w:r>
      <w:r w:rsidRPr="001873D9">
        <w:rPr>
          <w:rFonts w:ascii="Times New Roman" w:hAnsi="Times New Roman" w:cs="Times New Roman"/>
          <w:i/>
          <w:iCs/>
        </w:rPr>
        <w:t>African Journal of Economic and Management Studies</w:t>
      </w:r>
      <w:r w:rsidRPr="001873D9">
        <w:rPr>
          <w:rFonts w:ascii="Times New Roman" w:hAnsi="Times New Roman" w:cs="Times New Roman"/>
        </w:rPr>
        <w:t>, 15(2), pp. 234-251.</w:t>
      </w:r>
    </w:p>
    <w:p w14:paraId="41A180B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Daugherty, P.R. and Wilson, H.J. (2024) </w:t>
      </w:r>
      <w:r w:rsidRPr="001873D9">
        <w:rPr>
          <w:rFonts w:ascii="Times New Roman" w:hAnsi="Times New Roman" w:cs="Times New Roman"/>
          <w:i/>
          <w:iCs/>
        </w:rPr>
        <w:t>Human + Machine: Reimagining Work in the Age of AI</w:t>
      </w:r>
      <w:r w:rsidRPr="001873D9">
        <w:rPr>
          <w:rFonts w:ascii="Times New Roman" w:hAnsi="Times New Roman" w:cs="Times New Roman"/>
        </w:rPr>
        <w:t xml:space="preserve"> (Updated and Expanded Edition). Harvard Business Review Press.</w:t>
      </w:r>
    </w:p>
    <w:p w14:paraId="6BD2DAD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Davenport, T.H. and Ronanki, R. (2021) ‘Artificial Intelligence for the Real World’, </w:t>
      </w:r>
      <w:r w:rsidRPr="001873D9">
        <w:rPr>
          <w:rFonts w:ascii="Times New Roman" w:hAnsi="Times New Roman" w:cs="Times New Roman"/>
          <w:i/>
          <w:iCs/>
        </w:rPr>
        <w:t>Harvard Business Review</w:t>
      </w:r>
      <w:r w:rsidRPr="001873D9">
        <w:rPr>
          <w:rFonts w:ascii="Times New Roman" w:hAnsi="Times New Roman" w:cs="Times New Roman"/>
        </w:rPr>
        <w:t>, 99(1), pp. 108-116.</w:t>
      </w:r>
    </w:p>
    <w:p w14:paraId="13217FEF"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Gwagwa, A., et al. (2020) ‘Artificial Intelligence (AI) Deployments in Africa: Benefits, Challenges and Policy Dimensions’, </w:t>
      </w:r>
      <w:r w:rsidRPr="001873D9">
        <w:rPr>
          <w:rFonts w:ascii="Times New Roman" w:hAnsi="Times New Roman" w:cs="Times New Roman"/>
          <w:i/>
          <w:iCs/>
        </w:rPr>
        <w:t>The African Journal of Information and Communication</w:t>
      </w:r>
      <w:r w:rsidRPr="001873D9">
        <w:rPr>
          <w:rFonts w:ascii="Times New Roman" w:hAnsi="Times New Roman" w:cs="Times New Roman"/>
        </w:rPr>
        <w:t>, 26, pp. 1-28.</w:t>
      </w:r>
    </w:p>
    <w:p w14:paraId="0735BEF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Ju, H. (2025) ‘Productivity Gains in Human-AI Collaboration: Empirical Evidence’, </w:t>
      </w:r>
      <w:r w:rsidRPr="001873D9">
        <w:rPr>
          <w:rFonts w:ascii="Times New Roman" w:hAnsi="Times New Roman" w:cs="Times New Roman"/>
          <w:i/>
          <w:iCs/>
        </w:rPr>
        <w:t>AI &amp; Society</w:t>
      </w:r>
      <w:r w:rsidRPr="001873D9">
        <w:rPr>
          <w:rFonts w:ascii="Times New Roman" w:hAnsi="Times New Roman" w:cs="Times New Roman"/>
        </w:rPr>
        <w:t>, 40(1), pp. 112-128.</w:t>
      </w:r>
    </w:p>
    <w:p w14:paraId="33EC5DC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Kanter, R.M. (2020) </w:t>
      </w:r>
      <w:r w:rsidRPr="001873D9">
        <w:rPr>
          <w:rFonts w:ascii="Times New Roman" w:hAnsi="Times New Roman" w:cs="Times New Roman"/>
          <w:i/>
          <w:iCs/>
        </w:rPr>
        <w:t>Thinking Outside the Building: How Advanced Leaders Can Change the World One Smart Innovation at a Time</w:t>
      </w:r>
      <w:r w:rsidRPr="001873D9">
        <w:rPr>
          <w:rFonts w:ascii="Times New Roman" w:hAnsi="Times New Roman" w:cs="Times New Roman"/>
        </w:rPr>
        <w:t>. PublicAffairs.</w:t>
      </w:r>
    </w:p>
    <w:p w14:paraId="0DD676C9"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Krishnan, N. (2025) ‘Model Context Protocol: Advances in Agent Interoperability’, </w:t>
      </w:r>
      <w:r w:rsidRPr="001873D9">
        <w:rPr>
          <w:rFonts w:ascii="Times New Roman" w:hAnsi="Times New Roman" w:cs="Times New Roman"/>
          <w:i/>
          <w:iCs/>
        </w:rPr>
        <w:t>Proceedings of AI Systems Conference</w:t>
      </w:r>
      <w:r w:rsidRPr="001873D9">
        <w:rPr>
          <w:rFonts w:ascii="Times New Roman" w:hAnsi="Times New Roman" w:cs="Times New Roman"/>
        </w:rPr>
        <w:t>, pp. 89-104.</w:t>
      </w:r>
    </w:p>
    <w:p w14:paraId="7797A82D"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Lewis, P., et al. (2020) ‘Retrieval-Augmented Generation for Knowledge-Intensive NLP Tasks’, </w:t>
      </w:r>
      <w:r w:rsidRPr="001873D9">
        <w:rPr>
          <w:rFonts w:ascii="Times New Roman" w:hAnsi="Times New Roman" w:cs="Times New Roman"/>
          <w:i/>
          <w:iCs/>
        </w:rPr>
        <w:t>Advances in Neural Information Processing Systems</w:t>
      </w:r>
      <w:r w:rsidRPr="001873D9">
        <w:rPr>
          <w:rFonts w:ascii="Times New Roman" w:hAnsi="Times New Roman" w:cs="Times New Roman"/>
        </w:rPr>
        <w:t>, 33, pp. 9459-9474.</w:t>
      </w:r>
    </w:p>
    <w:p w14:paraId="101BB82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Mbonye, M. (2024) ‘POPIA Compliance for AI Systems: Regulatory Frameworks and Implementation Guidelines’, </w:t>
      </w:r>
      <w:r w:rsidRPr="001873D9">
        <w:rPr>
          <w:rFonts w:ascii="Times New Roman" w:hAnsi="Times New Roman" w:cs="Times New Roman"/>
          <w:i/>
          <w:iCs/>
        </w:rPr>
        <w:t>South African Journal of Information Management</w:t>
      </w:r>
      <w:r w:rsidRPr="001873D9">
        <w:rPr>
          <w:rFonts w:ascii="Times New Roman" w:hAnsi="Times New Roman" w:cs="Times New Roman"/>
        </w:rPr>
        <w:t>, 26(1), a1623.</w:t>
      </w:r>
    </w:p>
    <w:p w14:paraId="1274F9CE"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Mhlambi, S. (2020) ‘From Rationality to Relationality: Ubuntu as an Ethical and Human Rights Framework for Artificial Intelligence Governance’, </w:t>
      </w:r>
      <w:r w:rsidRPr="001873D9">
        <w:rPr>
          <w:rFonts w:ascii="Times New Roman" w:hAnsi="Times New Roman" w:cs="Times New Roman"/>
          <w:i/>
          <w:iCs/>
        </w:rPr>
        <w:t>Carr Center Discussion Paper Series</w:t>
      </w:r>
      <w:r w:rsidRPr="001873D9">
        <w:rPr>
          <w:rFonts w:ascii="Times New Roman" w:hAnsi="Times New Roman" w:cs="Times New Roman"/>
        </w:rPr>
        <w:t>, 2020-009. Cambridge, MA: Harvard Kennedy School.</w:t>
      </w:r>
    </w:p>
    <w:p w14:paraId="2C9FFF72"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Mkhize, N. (2022) ‘The role of the African value of Ubuntu in global AI inclusion discourse: A normative ethics perspective’, </w:t>
      </w:r>
      <w:r w:rsidRPr="001873D9">
        <w:rPr>
          <w:rFonts w:ascii="Times New Roman" w:hAnsi="Times New Roman" w:cs="Times New Roman"/>
          <w:i/>
          <w:iCs/>
        </w:rPr>
        <w:t>AI and Ethics</w:t>
      </w:r>
      <w:r w:rsidRPr="001873D9">
        <w:rPr>
          <w:rFonts w:ascii="Times New Roman" w:hAnsi="Times New Roman" w:cs="Times New Roman"/>
        </w:rPr>
        <w:t>, 2, pp. 537-546.</w:t>
      </w:r>
    </w:p>
    <w:p w14:paraId="1117875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Moore, D.J. (2025) ‘A Hierarchical Taxonomy of Multi-Agent Systems for Industrial Applications’, </w:t>
      </w:r>
      <w:r w:rsidRPr="001873D9">
        <w:rPr>
          <w:rFonts w:ascii="Times New Roman" w:hAnsi="Times New Roman" w:cs="Times New Roman"/>
          <w:i/>
          <w:iCs/>
        </w:rPr>
        <w:t>IEEE Transactions on Systems, Man, and Cybernetics</w:t>
      </w:r>
      <w:r w:rsidRPr="001873D9">
        <w:rPr>
          <w:rFonts w:ascii="Times New Roman" w:hAnsi="Times New Roman" w:cs="Times New Roman"/>
        </w:rPr>
        <w:t>, 55(2), pp. 567-585.</w:t>
      </w:r>
    </w:p>
    <w:p w14:paraId="4EAEEC2B"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National Academies of Sciences, Engineering, and Medicine (2022) </w:t>
      </w:r>
      <w:r w:rsidRPr="001873D9">
        <w:rPr>
          <w:rFonts w:ascii="Times New Roman" w:hAnsi="Times New Roman" w:cs="Times New Roman"/>
          <w:i/>
          <w:iCs/>
        </w:rPr>
        <w:t>Human-AI Teaming: State-of-the-Art and Research Needs</w:t>
      </w:r>
      <w:r w:rsidRPr="001873D9">
        <w:rPr>
          <w:rFonts w:ascii="Times New Roman" w:hAnsi="Times New Roman" w:cs="Times New Roman"/>
        </w:rPr>
        <w:t>. Washington, DC: The National Academies Press.</w:t>
      </w:r>
    </w:p>
    <w:p w14:paraId="27A6FAE0"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Nzama, S., et al. (2024) ‘AI Adoption Barriers and Opportunities in South African Manufacturing’, </w:t>
      </w:r>
      <w:r w:rsidRPr="001873D9">
        <w:rPr>
          <w:rFonts w:ascii="Times New Roman" w:hAnsi="Times New Roman" w:cs="Times New Roman"/>
          <w:i/>
          <w:iCs/>
        </w:rPr>
        <w:t>South African Journal of Industrial Engineering</w:t>
      </w:r>
      <w:r w:rsidRPr="001873D9">
        <w:rPr>
          <w:rFonts w:ascii="Times New Roman" w:hAnsi="Times New Roman" w:cs="Times New Roman"/>
        </w:rPr>
        <w:t>, 35(2), pp. 45-62.</w:t>
      </w:r>
    </w:p>
    <w:p w14:paraId="4BF32144"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Robinson, B. (2024) ‘77% of employees confused about using AI at work’, </w:t>
      </w:r>
      <w:r w:rsidRPr="001873D9">
        <w:rPr>
          <w:rFonts w:ascii="Times New Roman" w:hAnsi="Times New Roman" w:cs="Times New Roman"/>
          <w:i/>
          <w:iCs/>
        </w:rPr>
        <w:t>Forbes</w:t>
      </w:r>
      <w:r w:rsidRPr="001873D9">
        <w:rPr>
          <w:rFonts w:ascii="Times New Roman" w:hAnsi="Times New Roman" w:cs="Times New Roman"/>
        </w:rPr>
        <w:t>, 9 September. Available at: https://www.forbes.com/sites/bryanrobinson/2024/09/09/77-of-employees-lost-on-how-to-use-ai-in-their-careers-new-study-shows/ [Accessed: 11 October 2025].</w:t>
      </w:r>
    </w:p>
    <w:p w14:paraId="495008E4"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van Norren, D.E. (2023) ‘Ubuntu and the Reconstitution of Community’, </w:t>
      </w:r>
      <w:r w:rsidRPr="001873D9">
        <w:rPr>
          <w:rFonts w:ascii="Times New Roman" w:hAnsi="Times New Roman" w:cs="Times New Roman"/>
          <w:i/>
          <w:iCs/>
        </w:rPr>
        <w:t>African Philosophy and the Transformation of Educational Policy in South Africa</w:t>
      </w:r>
      <w:r w:rsidRPr="001873D9">
        <w:rPr>
          <w:rFonts w:ascii="Times New Roman" w:hAnsi="Times New Roman" w:cs="Times New Roman"/>
        </w:rPr>
        <w:t>, pp. 89-108. UNESCO Publishing.</w:t>
      </w:r>
    </w:p>
    <w:p w14:paraId="1E71EED8"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Winsome Marketing (2025) ‘77% of workers say AI has increased their workload’. Available at: https://winsomemarketing.com/ai-in-marketing/77-of-workers-say-ai-has-increased-their-workload [Accessed: 11 October 2025].</w:t>
      </w:r>
    </w:p>
    <w:p w14:paraId="13E48A0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Wu, Q., et al. (2023) ‘AutoGen: Enabling Next-Gen LLM Applications via Multi-Agent Conversation’. Available at: https://arxiv.org/abs/2308.08155 [Accessed: 20 September 2025].</w:t>
      </w:r>
    </w:p>
    <w:p w14:paraId="41909CF7"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rPr>
        <w:t xml:space="preserve">Zhang, T., et al. (2024) ‘RAG Framework for IT Operations: Applications and Best Practices’, </w:t>
      </w:r>
      <w:r w:rsidRPr="001873D9">
        <w:rPr>
          <w:rFonts w:ascii="Times New Roman" w:hAnsi="Times New Roman" w:cs="Times New Roman"/>
          <w:i/>
          <w:iCs/>
        </w:rPr>
        <w:t>Journal of Network and Systems Management</w:t>
      </w:r>
      <w:r w:rsidRPr="001873D9">
        <w:rPr>
          <w:rFonts w:ascii="Times New Roman" w:hAnsi="Times New Roman" w:cs="Times New Roman"/>
        </w:rPr>
        <w:t>, 32(1), pp. 89-112.</w:t>
      </w:r>
    </w:p>
    <w:p w14:paraId="63E288D1"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lastRenderedPageBreak/>
        <w:t>Note:</w:t>
      </w:r>
      <w:r w:rsidRPr="001873D9">
        <w:rPr>
          <w:rFonts w:ascii="Times New Roman" w:hAnsi="Times New Roman" w:cs="Times New Roman"/>
        </w:rPr>
        <w:t xml:space="preserve"> Full bibliography of 58 sources available in dissertation references. Key sources presented here for proposal brevity.</w:t>
      </w:r>
    </w:p>
    <w:p w14:paraId="04A7B902" w14:textId="77777777" w:rsidR="00E1425C" w:rsidRPr="001873D9" w:rsidRDefault="00000000" w:rsidP="001873D9">
      <w:pPr>
        <w:spacing w:before="100" w:beforeAutospacing="1" w:after="100" w:afterAutospacing="1" w:line="360" w:lineRule="auto"/>
        <w:rPr>
          <w:rFonts w:ascii="Times New Roman" w:hAnsi="Times New Roman" w:cs="Times New Roman"/>
        </w:rPr>
      </w:pPr>
      <w:r>
        <w:rPr>
          <w:rFonts w:ascii="Times New Roman" w:hAnsi="Times New Roman" w:cs="Times New Roman"/>
        </w:rPr>
        <w:pict w14:anchorId="00F91FB3">
          <v:rect id="_x0000_i1987" style="width:0;height:1.5pt" o:hralign="center" o:hrstd="t" o:hr="t"/>
        </w:pict>
      </w:r>
    </w:p>
    <w:p w14:paraId="3171379A" w14:textId="77777777" w:rsidR="00E1425C" w:rsidRPr="001873D9" w:rsidRDefault="00000000" w:rsidP="001873D9">
      <w:pPr>
        <w:pStyle w:val="FirstParagraph"/>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END OF PROPOSAL</w:t>
      </w:r>
    </w:p>
    <w:p w14:paraId="5F6ED96C" w14:textId="77777777" w:rsidR="00E1425C" w:rsidRPr="001873D9" w:rsidRDefault="00000000" w:rsidP="001873D9">
      <w:pPr>
        <w:pStyle w:val="BodyText"/>
        <w:spacing w:before="100" w:beforeAutospacing="1" w:after="100" w:afterAutospacing="1" w:line="360" w:lineRule="auto"/>
        <w:rPr>
          <w:rFonts w:ascii="Times New Roman" w:hAnsi="Times New Roman" w:cs="Times New Roman"/>
        </w:rPr>
      </w:pPr>
      <w:r w:rsidRPr="001873D9">
        <w:rPr>
          <w:rFonts w:ascii="Times New Roman" w:hAnsi="Times New Roman" w:cs="Times New Roman"/>
          <w:b/>
          <w:bCs/>
        </w:rPr>
        <w:t>Document Status:</w:t>
      </w:r>
      <w:r w:rsidRPr="001873D9">
        <w:rPr>
          <w:rFonts w:ascii="Times New Roman" w:hAnsi="Times New Roman" w:cs="Times New Roman"/>
        </w:rPr>
        <w:t xml:space="preserve"> FINAL - Template Match + Content Balance</w:t>
      </w:r>
      <w:r w:rsidRPr="001873D9">
        <w:rPr>
          <w:rFonts w:ascii="Times New Roman" w:hAnsi="Times New Roman" w:cs="Times New Roman"/>
        </w:rPr>
        <w:br/>
      </w:r>
      <w:r w:rsidRPr="001873D9">
        <w:rPr>
          <w:rFonts w:ascii="Times New Roman" w:hAnsi="Times New Roman" w:cs="Times New Roman"/>
          <w:b/>
          <w:bCs/>
        </w:rPr>
        <w:t>Date:</w:t>
      </w:r>
      <w:r w:rsidRPr="001873D9">
        <w:rPr>
          <w:rFonts w:ascii="Times New Roman" w:hAnsi="Times New Roman" w:cs="Times New Roman"/>
        </w:rPr>
        <w:t xml:space="preserve"> October 11, 2025</w:t>
      </w:r>
      <w:r w:rsidRPr="001873D9">
        <w:rPr>
          <w:rFonts w:ascii="Times New Roman" w:hAnsi="Times New Roman" w:cs="Times New Roman"/>
        </w:rPr>
        <w:br/>
      </w:r>
      <w:r w:rsidRPr="001873D9">
        <w:rPr>
          <w:rFonts w:ascii="Times New Roman" w:hAnsi="Times New Roman" w:cs="Times New Roman"/>
          <w:b/>
          <w:bCs/>
        </w:rPr>
        <w:t>Word Count:</w:t>
      </w:r>
      <w:r w:rsidRPr="001873D9">
        <w:rPr>
          <w:rFonts w:ascii="Times New Roman" w:hAnsi="Times New Roman" w:cs="Times New Roman"/>
        </w:rPr>
        <w:t xml:space="preserve"> ~8,200 words</w:t>
      </w:r>
      <w:r w:rsidRPr="001873D9">
        <w:rPr>
          <w:rFonts w:ascii="Times New Roman" w:hAnsi="Times New Roman" w:cs="Times New Roman"/>
        </w:rPr>
        <w:br/>
      </w:r>
      <w:r w:rsidRPr="001873D9">
        <w:rPr>
          <w:rFonts w:ascii="Times New Roman" w:hAnsi="Times New Roman" w:cs="Times New Roman"/>
          <w:b/>
          <w:bCs/>
        </w:rPr>
        <w:t>System:</w:t>
      </w:r>
      <w:r w:rsidRPr="001873D9">
        <w:rPr>
          <w:rFonts w:ascii="Times New Roman" w:hAnsi="Times New Roman" w:cs="Times New Roman"/>
        </w:rPr>
        <w:t xml:space="preserve"> UGENTIC explained clearly</w:t>
      </w:r>
      <w:r w:rsidRPr="001873D9">
        <w:rPr>
          <w:rFonts w:ascii="Times New Roman" w:hAnsi="Times New Roman" w:cs="Times New Roman"/>
        </w:rPr>
        <w:br/>
      </w:r>
      <w:r w:rsidRPr="001873D9">
        <w:rPr>
          <w:rFonts w:ascii="Times New Roman" w:hAnsi="Times New Roman" w:cs="Times New Roman"/>
          <w:b/>
          <w:bCs/>
        </w:rPr>
        <w:t>Cultural Philosophy:</w:t>
      </w:r>
      <w:r w:rsidRPr="001873D9">
        <w:rPr>
          <w:rFonts w:ascii="Times New Roman" w:hAnsi="Times New Roman" w:cs="Times New Roman"/>
        </w:rPr>
        <w:t xml:space="preserve"> Referenced appropriately (not overused)</w:t>
      </w:r>
      <w:bookmarkEnd w:id="0"/>
      <w:bookmarkEnd w:id="59"/>
    </w:p>
    <w:sectPr w:rsidR="00E1425C" w:rsidRPr="001873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703D0" w14:textId="77777777" w:rsidR="00584852" w:rsidRDefault="00584852">
      <w:pPr>
        <w:spacing w:after="0"/>
      </w:pPr>
      <w:r>
        <w:separator/>
      </w:r>
    </w:p>
  </w:endnote>
  <w:endnote w:type="continuationSeparator" w:id="0">
    <w:p w14:paraId="633EB7A3" w14:textId="77777777" w:rsidR="00584852" w:rsidRDefault="00584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0E8B7" w14:textId="77777777" w:rsidR="00584852" w:rsidRDefault="00584852">
      <w:r>
        <w:separator/>
      </w:r>
    </w:p>
  </w:footnote>
  <w:footnote w:type="continuationSeparator" w:id="0">
    <w:p w14:paraId="2E955113" w14:textId="77777777" w:rsidR="00584852" w:rsidRDefault="00584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8" style="width:0;height:1.5pt" o:hralign="center" o:bullet="t" o:hrstd="t" o:hr="t"/>
    </w:pict>
  </w:numPicBullet>
  <w:abstractNum w:abstractNumId="0" w15:restartNumberingAfterBreak="0">
    <w:nsid w:val="0000A990"/>
    <w:multiLevelType w:val="multilevel"/>
    <w:tmpl w:val="30663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772D8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A46742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85530957">
    <w:abstractNumId w:val="0"/>
  </w:num>
  <w:num w:numId="2" w16cid:durableId="21062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265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25C"/>
    <w:rsid w:val="001873D9"/>
    <w:rsid w:val="00554D56"/>
    <w:rsid w:val="00584852"/>
    <w:rsid w:val="006F2434"/>
    <w:rsid w:val="007736CD"/>
    <w:rsid w:val="007F0E37"/>
    <w:rsid w:val="00B77D43"/>
    <w:rsid w:val="00E10AD4"/>
    <w:rsid w:val="00E1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FEFA0"/>
  <w15:docId w15:val="{1D8FE97C-C226-40E9-893F-4CF7F74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F2434"/>
    <w:pPr>
      <w:spacing w:after="100" w:line="276" w:lineRule="auto"/>
    </w:pPr>
    <w:rPr>
      <w:rFonts w:eastAsiaTheme="minorEastAsia"/>
      <w:sz w:val="22"/>
      <w:szCs w:val="22"/>
    </w:rPr>
  </w:style>
  <w:style w:type="paragraph" w:styleId="TOC2">
    <w:name w:val="toc 2"/>
    <w:basedOn w:val="Normal"/>
    <w:next w:val="Normal"/>
    <w:autoRedefine/>
    <w:uiPriority w:val="39"/>
    <w:unhideWhenUsed/>
    <w:rsid w:val="006F2434"/>
    <w:pPr>
      <w:spacing w:after="100" w:line="276" w:lineRule="auto"/>
      <w:ind w:left="220"/>
    </w:pPr>
    <w:rPr>
      <w:rFonts w:eastAsiaTheme="minorEastAsia"/>
      <w:sz w:val="22"/>
      <w:szCs w:val="22"/>
    </w:rPr>
  </w:style>
  <w:style w:type="paragraph" w:styleId="TOC3">
    <w:name w:val="toc 3"/>
    <w:basedOn w:val="Normal"/>
    <w:next w:val="Normal"/>
    <w:autoRedefine/>
    <w:uiPriority w:val="39"/>
    <w:rsid w:val="006F24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5634</Words>
  <Characters>32115</Characters>
  <Application>Microsoft Office Word</Application>
  <DocSecurity>0</DocSecurity>
  <Lines>267</Lines>
  <Paragraphs>75</Paragraphs>
  <ScaleCrop>false</ScaleCrop>
  <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Craig Vraagom</cp:lastModifiedBy>
  <cp:revision>6</cp:revision>
  <dcterms:created xsi:type="dcterms:W3CDTF">2025-10-10T21:23:00Z</dcterms:created>
  <dcterms:modified xsi:type="dcterms:W3CDTF">2025-10-11T15:22:00Z</dcterms:modified>
</cp:coreProperties>
</file>