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4" w:name="research-proposal-ugentic-framework"/>
    <w:p>
      <w:pPr>
        <w:pStyle w:val="Heading1"/>
      </w:pPr>
      <w:r>
        <w:t xml:space="preserve">RESEARCH PROPOSAL: UGENTIC FRAMEWORK</w:t>
      </w:r>
    </w:p>
    <w:bookmarkStart w:id="21" w:name="X60f3a59a0a0856fd005dbe3a138bee0e27416e4"/>
    <w:p>
      <w:pPr>
        <w:pStyle w:val="Heading2"/>
      </w:pPr>
      <w:r>
        <w:t xml:space="preserve">UBUNTU-ENHANCED MULTI-AGENT AI SYSTEMS FOR ORGANIZATIONAL IT SUPPORT</w:t>
      </w:r>
    </w:p>
    <w:bookmarkStart w:id="20" w:name="the-ugentic-framework"/>
    <w:p>
      <w:pPr>
        <w:pStyle w:val="Heading3"/>
      </w:pPr>
      <w:r>
        <w:t xml:space="preserve">The UGENTIC Framework</w:t>
      </w:r>
    </w:p>
    <w:p>
      <w:pPr>
        <w:pStyle w:val="FirstParagraph"/>
      </w:pPr>
      <w:r>
        <w:rPr>
          <w:b/>
          <w:bCs/>
        </w:rPr>
        <w:t xml:space="preserve">A Case Study of Sun International GrandWest Casino, South Africa</w:t>
      </w:r>
    </w:p>
    <w:p>
      <w:r>
        <w:pict>
          <v:rect style="width:0;height:1.5pt" o:hralign="center" o:hrstd="t" o:hr="t"/>
        </w:pict>
      </w:r>
    </w:p>
    <w:tbl>
      <w:tblPr>
        <w:tblStyle w:val="Table"/>
        <w:tblW w:type="pct" w:w="5000"/>
        <w:jc w:val="left"/>
        <w:tblLayout w:type="fixed"/>
        <w:tblLook w:firstRow="1" w:lastRow="0" w:firstColumn="0" w:lastColumn="0" w:noHBand="0" w:noVBand="0" w:val="0020"/>
      </w:tblPr>
      <w:tblGrid>
        <w:gridCol w:w="3458"/>
        <w:gridCol w:w="4461"/>
      </w:tblGrid>
      <w:tr>
        <w:trPr>
          <w:tblHeader w:val="on"/>
        </w:trPr>
        <w:tc>
          <w:tcPr/>
          <w:p>
            <w:pPr>
              <w:pStyle w:val="Compact"/>
              <w:jc w:val="left"/>
            </w:pPr>
            <w:r>
              <w:rPr>
                <w:b/>
                <w:bCs/>
              </w:rPr>
              <w:t xml:space="preserve">Student:</w:t>
            </w:r>
          </w:p>
        </w:tc>
        <w:tc>
          <w:tcPr/>
          <w:p>
            <w:pPr>
              <w:pStyle w:val="Compact"/>
              <w:jc w:val="left"/>
            </w:pPr>
            <w:r>
              <w:t xml:space="preserve">Craig Vraagom</w:t>
            </w:r>
          </w:p>
        </w:tc>
      </w:tr>
      <w:tr>
        <w:tc>
          <w:tcPr/>
          <w:p>
            <w:pPr>
              <w:pStyle w:val="Compact"/>
              <w:jc w:val="left"/>
            </w:pPr>
            <w:r>
              <w:rPr>
                <w:b/>
                <w:bCs/>
              </w:rPr>
              <w:t xml:space="preserve">Student Number:</w:t>
            </w:r>
          </w:p>
        </w:tc>
        <w:tc>
          <w:tcPr/>
          <w:p>
            <w:pPr>
              <w:pStyle w:val="Compact"/>
              <w:jc w:val="left"/>
            </w:pPr>
            <w:r>
              <w:t xml:space="preserve">40241517</w:t>
            </w:r>
          </w:p>
        </w:tc>
      </w:tr>
      <w:tr>
        <w:tc>
          <w:tcPr/>
          <w:p>
            <w:pPr>
              <w:pStyle w:val="Compact"/>
              <w:jc w:val="left"/>
            </w:pPr>
            <w:r>
              <w:rPr>
                <w:b/>
                <w:bCs/>
              </w:rPr>
              <w:t xml:space="preserve">Supervisor:</w:t>
            </w:r>
          </w:p>
        </w:tc>
        <w:tc>
          <w:tcPr/>
          <w:p>
            <w:pPr>
              <w:pStyle w:val="Compact"/>
              <w:jc w:val="left"/>
            </w:pPr>
            <w:r>
              <w:t xml:space="preserve">Jemini Matiya</w:t>
            </w:r>
          </w:p>
        </w:tc>
      </w:tr>
      <w:tr>
        <w:tc>
          <w:tcPr/>
          <w:p>
            <w:pPr>
              <w:pStyle w:val="Compact"/>
              <w:jc w:val="left"/>
            </w:pPr>
            <w:r>
              <w:rPr>
                <w:b/>
                <w:bCs/>
              </w:rPr>
              <w:t xml:space="preserve">Co-Supervisor:</w:t>
            </w:r>
          </w:p>
        </w:tc>
        <w:tc>
          <w:tcPr/>
          <w:p>
            <w:pPr>
              <w:pStyle w:val="Compact"/>
              <w:jc w:val="left"/>
            </w:pPr>
            <w:r>
              <w:t xml:space="preserve">Dr Stephen Akandwanaho</w:t>
            </w:r>
          </w:p>
        </w:tc>
      </w:tr>
      <w:tr>
        <w:tc>
          <w:tcPr/>
          <w:p>
            <w:pPr>
              <w:pStyle w:val="Compact"/>
              <w:jc w:val="left"/>
            </w:pPr>
            <w:r>
              <w:rPr>
                <w:b/>
                <w:bCs/>
              </w:rPr>
              <w:t xml:space="preserve">Course:</w:t>
            </w:r>
          </w:p>
        </w:tc>
        <w:tc>
          <w:tcPr/>
          <w:p>
            <w:pPr>
              <w:pStyle w:val="Compact"/>
              <w:jc w:val="left"/>
            </w:pPr>
            <w:r>
              <w:t xml:space="preserve">2025S2RPR800D_Research_Project</w:t>
            </w:r>
          </w:p>
        </w:tc>
      </w:tr>
      <w:tr>
        <w:tc>
          <w:tcPr/>
          <w:p>
            <w:pPr>
              <w:pStyle w:val="Compact"/>
              <w:jc w:val="left"/>
            </w:pPr>
            <w:r>
              <w:rPr>
                <w:b/>
                <w:bCs/>
              </w:rPr>
              <w:t xml:space="preserve">Institution:</w:t>
            </w:r>
          </w:p>
        </w:tc>
        <w:tc>
          <w:tcPr/>
          <w:p>
            <w:pPr>
              <w:pStyle w:val="Compact"/>
              <w:jc w:val="left"/>
            </w:pPr>
            <w:r>
              <w:t xml:space="preserve">Richfield Graduate Institute of Technology</w:t>
            </w:r>
          </w:p>
        </w:tc>
      </w:tr>
      <w:tr>
        <w:tc>
          <w:tcPr/>
          <w:p>
            <w:pPr>
              <w:pStyle w:val="Compact"/>
              <w:jc w:val="left"/>
            </w:pPr>
            <w:r>
              <w:rPr>
                <w:b/>
                <w:bCs/>
              </w:rPr>
              <w:t xml:space="preserve">Proposal Submission:</w:t>
            </w:r>
          </w:p>
        </w:tc>
        <w:tc>
          <w:tcPr/>
          <w:p>
            <w:pPr>
              <w:pStyle w:val="Compact"/>
              <w:jc w:val="left"/>
            </w:pPr>
            <w:r>
              <w:t xml:space="preserve">October 11, 2025 (REVISED)</w:t>
            </w:r>
          </w:p>
        </w:tc>
      </w:tr>
      <w:tr>
        <w:tc>
          <w:tcPr/>
          <w:p>
            <w:pPr>
              <w:pStyle w:val="Compact"/>
              <w:jc w:val="left"/>
            </w:pPr>
            <w:r>
              <w:rPr>
                <w:b/>
                <w:bCs/>
              </w:rPr>
              <w:t xml:space="preserve">Final Submission Deadline:</w:t>
            </w:r>
          </w:p>
        </w:tc>
        <w:tc>
          <w:tcPr/>
          <w:p>
            <w:pPr>
              <w:pStyle w:val="Compact"/>
              <w:jc w:val="left"/>
            </w:pPr>
            <w:r>
              <w:t xml:space="preserve">December 5, 2025</w:t>
            </w:r>
          </w:p>
        </w:tc>
      </w:tr>
    </w:tbl>
    <w:p>
      <w:r>
        <w:pict>
          <v:rect style="width:0;height:1.5pt" o:hralign="center" o:hrstd="t" o:hr="t"/>
        </w:pict>
      </w:r>
    </w:p>
    <w:bookmarkEnd w:id="20"/>
    <w:bookmarkEnd w:id="21"/>
    <w:bookmarkStart w:id="22" w:name="contents"/>
    <w:p>
      <w:pPr>
        <w:pStyle w:val="Heading2"/>
      </w:pPr>
      <w:r>
        <w:t xml:space="preserve">CONTENTS</w:t>
      </w:r>
    </w:p>
    <w:p>
      <w:pPr>
        <w:pStyle w:val="Compact"/>
        <w:numPr>
          <w:ilvl w:val="0"/>
          <w:numId w:val="1001"/>
        </w:numPr>
      </w:pPr>
      <w:r>
        <w:t xml:space="preserve">Title Page</w:t>
      </w:r>
    </w:p>
    <w:p>
      <w:pPr>
        <w:pStyle w:val="Compact"/>
        <w:numPr>
          <w:ilvl w:val="0"/>
          <w:numId w:val="1001"/>
        </w:numPr>
      </w:pPr>
      <w:r>
        <w:t xml:space="preserve">Abstract</w:t>
      </w:r>
    </w:p>
    <w:p>
      <w:pPr>
        <w:pStyle w:val="Compact"/>
        <w:numPr>
          <w:ilvl w:val="0"/>
          <w:numId w:val="1001"/>
        </w:numPr>
      </w:pPr>
      <w:r>
        <w:t xml:space="preserve">Research Aim</w:t>
      </w:r>
    </w:p>
    <w:p>
      <w:pPr>
        <w:pStyle w:val="Compact"/>
        <w:numPr>
          <w:ilvl w:val="0"/>
          <w:numId w:val="1001"/>
        </w:numPr>
      </w:pPr>
      <w:r>
        <w:t xml:space="preserve">Background and Context</w:t>
      </w:r>
    </w:p>
    <w:p>
      <w:pPr>
        <w:pStyle w:val="Compact"/>
        <w:numPr>
          <w:ilvl w:val="0"/>
          <w:numId w:val="1001"/>
        </w:numPr>
      </w:pPr>
      <w:r>
        <w:t xml:space="preserve">Research Problem</w:t>
      </w:r>
    </w:p>
    <w:p>
      <w:pPr>
        <w:pStyle w:val="Compact"/>
        <w:numPr>
          <w:ilvl w:val="0"/>
          <w:numId w:val="1001"/>
        </w:numPr>
      </w:pPr>
      <w:r>
        <w:t xml:space="preserve">Research Questions</w:t>
      </w:r>
      <w:r>
        <w:br/>
      </w:r>
    </w:p>
    <w:p>
      <w:pPr>
        <w:pStyle w:val="Compact"/>
        <w:numPr>
          <w:ilvl w:val="0"/>
          <w:numId w:val="1001"/>
        </w:numPr>
      </w:pPr>
      <w:r>
        <w:t xml:space="preserve">Research Objectives</w:t>
      </w:r>
    </w:p>
    <w:p>
      <w:pPr>
        <w:pStyle w:val="Compact"/>
        <w:numPr>
          <w:ilvl w:val="0"/>
          <w:numId w:val="1001"/>
        </w:numPr>
      </w:pPr>
      <w:r>
        <w:t xml:space="preserve">Hypothesis</w:t>
      </w:r>
    </w:p>
    <w:p>
      <w:pPr>
        <w:pStyle w:val="Compact"/>
        <w:numPr>
          <w:ilvl w:val="0"/>
          <w:numId w:val="1001"/>
        </w:numPr>
      </w:pPr>
      <w:r>
        <w:t xml:space="preserve">Significance of the Study</w:t>
      </w:r>
    </w:p>
    <w:p>
      <w:pPr>
        <w:pStyle w:val="Compact"/>
        <w:numPr>
          <w:ilvl w:val="0"/>
          <w:numId w:val="1001"/>
        </w:numPr>
      </w:pPr>
      <w:r>
        <w:t xml:space="preserve">Literature Review</w:t>
      </w:r>
    </w:p>
    <w:p>
      <w:pPr>
        <w:pStyle w:val="Compact"/>
        <w:numPr>
          <w:ilvl w:val="0"/>
          <w:numId w:val="1001"/>
        </w:numPr>
      </w:pPr>
      <w:r>
        <w:t xml:space="preserve">Research Methodology</w:t>
      </w:r>
    </w:p>
    <w:p>
      <w:pPr>
        <w:pStyle w:val="Compact"/>
        <w:numPr>
          <w:ilvl w:val="0"/>
          <w:numId w:val="1001"/>
        </w:numPr>
      </w:pPr>
      <w:r>
        <w:t xml:space="preserve">Ethical Considerations</w:t>
      </w:r>
    </w:p>
    <w:p>
      <w:pPr>
        <w:pStyle w:val="Compact"/>
        <w:numPr>
          <w:ilvl w:val="0"/>
          <w:numId w:val="1001"/>
        </w:numPr>
      </w:pPr>
      <w:r>
        <w:t xml:space="preserve">Expected Outcomes</w:t>
      </w:r>
    </w:p>
    <w:p>
      <w:pPr>
        <w:pStyle w:val="Compact"/>
        <w:numPr>
          <w:ilvl w:val="0"/>
          <w:numId w:val="1001"/>
        </w:numPr>
      </w:pPr>
      <w:r>
        <w:t xml:space="preserve">Limitations and Delimitations</w:t>
      </w:r>
    </w:p>
    <w:p>
      <w:pPr>
        <w:pStyle w:val="Compact"/>
        <w:numPr>
          <w:ilvl w:val="0"/>
          <w:numId w:val="1001"/>
        </w:numPr>
      </w:pPr>
      <w:r>
        <w:t xml:space="preserve">Timeline and Milestones</w:t>
      </w:r>
    </w:p>
    <w:p>
      <w:pPr>
        <w:pStyle w:val="Compact"/>
        <w:numPr>
          <w:ilvl w:val="0"/>
          <w:numId w:val="1001"/>
        </w:numPr>
      </w:pPr>
      <w:r>
        <w:t xml:space="preserve">Resources and Requirements</w:t>
      </w:r>
    </w:p>
    <w:p>
      <w:pPr>
        <w:pStyle w:val="Compact"/>
        <w:numPr>
          <w:ilvl w:val="0"/>
          <w:numId w:val="1001"/>
        </w:numPr>
      </w:pPr>
      <w:r>
        <w:t xml:space="preserve">Conclusion</w:t>
      </w:r>
    </w:p>
    <w:p>
      <w:pPr>
        <w:pStyle w:val="Compact"/>
        <w:numPr>
          <w:ilvl w:val="0"/>
          <w:numId w:val="1001"/>
        </w:numPr>
      </w:pPr>
      <w:r>
        <w:t xml:space="preserve">References</w:t>
      </w:r>
    </w:p>
    <w:p>
      <w:pPr>
        <w:pStyle w:val="Compact"/>
        <w:numPr>
          <w:ilvl w:val="0"/>
          <w:numId w:val="1001"/>
        </w:numPr>
      </w:pPr>
      <w:r>
        <w:t xml:space="preserve">Appendices</w:t>
      </w:r>
    </w:p>
    <w:p>
      <w:r>
        <w:pict>
          <v:rect style="width:0;height:1.5pt" o:hralign="center" o:hrstd="t" o:hr="t"/>
        </w:pict>
      </w:r>
    </w:p>
    <w:bookmarkEnd w:id="22"/>
    <w:bookmarkStart w:id="23" w:name="abstract"/>
    <w:p>
      <w:pPr>
        <w:pStyle w:val="Heading2"/>
      </w:pPr>
      <w:r>
        <w:t xml:space="preserve">2. ABSTRACT</w:t>
      </w:r>
    </w:p>
    <w:p>
      <w:pPr>
        <w:pStyle w:val="FirstParagraph"/>
      </w:pPr>
      <w:r>
        <w:t xml:space="preserve">Multi-agent artificial intelligence systems offer significant potential for organizational IT support, yet most implementations lack cultural coherence with collaborative organizational values. This research investigates whether Ubuntu philosophy—an African worldview emphasizing collective humanity (</w:t>
      </w:r>
      <w:r>
        <w:t xml:space="preserve">“</w:t>
      </w:r>
      <w:r>
        <w:t xml:space="preserve">I am what I am because of who we all are</w:t>
      </w:r>
      <w:r>
        <w:t xml:space="preserve">”</w:t>
      </w:r>
      <w:r>
        <w:t xml:space="preserve">)—can enhance collaboration in multi-agent AI systems within organizational IT departments.</w:t>
      </w:r>
    </w:p>
    <w:p>
      <w:pPr>
        <w:pStyle w:val="BodyText"/>
      </w:pPr>
      <w:r>
        <w:t xml:space="preserve">The study presents UGENTIC (Ubuntu-Driven Agentic Collective Intelligence), a six-agent system deployed within Sun International GrandWest Casino’s IT department. Using action research with explanatory sequential mixed methods, this study demonstrates that Ubuntu principles translate directly to multi-agent architectures where individual agents are inherently defined by their relationships and collective capabilities—achieving structural coherence rather than metaphorical alignment.</w:t>
      </w:r>
    </w:p>
    <w:p>
      <w:pPr>
        <w:pStyle w:val="BodyText"/>
      </w:pPr>
      <w:r>
        <w:t xml:space="preserve">Data collection involves semi-structured interviews with 10-14 IT staff across strategic, tactical, and operational levels, supplemented by quantitative performance metrics measuring cross-departmental collaboration improvements. The research aims to validate whether Ubuntu-driven AI enhances collaborative decision-making while developing transferable implementation guidelines for other organizations.</w:t>
      </w:r>
    </w:p>
    <w:p>
      <w:pPr>
        <w:pStyle w:val="BodyText"/>
      </w:pPr>
      <w:r>
        <w:t xml:space="preserve">Expected outcomes include empirical validation of Ubuntu-enhanced AI collaboration, practical implementation methodology for SMEs, and contribution to human-centered AI development. This represents the first study combining Ubuntu philosophy with multi-agent organizational AI in real departmental contexts with authentic hierarchical structures.</w:t>
      </w:r>
    </w:p>
    <w:p>
      <w:pPr>
        <w:pStyle w:val="BodyText"/>
      </w:pPr>
      <w:r>
        <w:rPr>
          <w:b/>
          <w:bCs/>
        </w:rPr>
        <w:t xml:space="preserve">Keywords:</w:t>
      </w:r>
      <w:r>
        <w:t xml:space="preserve"> </w:t>
      </w:r>
      <w:r>
        <w:t xml:space="preserve">Ubuntu philosophy, multi-agent AI systems, organizational collaboration, IT departments, human-AI teaming, cultural AI integration, action research</w:t>
      </w:r>
    </w:p>
    <w:p>
      <w:r>
        <w:pict>
          <v:rect style="width:0;height:1.5pt" o:hralign="center" o:hrstd="t" o:hr="t"/>
        </w:pict>
      </w:r>
    </w:p>
    <w:bookmarkEnd w:id="23"/>
    <w:bookmarkStart w:id="25" w:name="research-aim"/>
    <w:p>
      <w:pPr>
        <w:pStyle w:val="Heading2"/>
      </w:pPr>
      <w:r>
        <w:t xml:space="preserve">3. RESEARCH AIM</w:t>
      </w:r>
    </w:p>
    <w:p>
      <w:pPr>
        <w:pStyle w:val="FirstParagraph"/>
      </w:pPr>
      <w:r>
        <w:rPr>
          <w:b/>
          <w:bCs/>
        </w:rPr>
        <w:t xml:space="preserve">To investigate whether Ubuntu philosophy can enhance collaboration in multi-agent artificial intelligence systems within organizational IT departments, and to develop a validated methodology for bridging AI capabilities with real-world organizational work practices.</w:t>
      </w:r>
    </w:p>
    <w:p>
      <w:pPr>
        <w:pStyle w:val="BodyText"/>
      </w:pPr>
      <w:r>
        <w:t xml:space="preserve">This research aims to demonstrate that</w:t>
      </w:r>
      <w:r>
        <w:t xml:space="preserve"> </w:t>
      </w:r>
      <w:r>
        <w:t xml:space="preserve">“</w:t>
      </w:r>
      <w:r>
        <w:t xml:space="preserve">I am what I am because of who we all are</w:t>
      </w:r>
      <w:r>
        <w:t xml:space="preserve">”</w:t>
      </w:r>
      <w:r>
        <w:t xml:space="preserve"> </w:t>
      </w:r>
      <w:r>
        <w:t xml:space="preserve">describes both Ubuntu cultural philosophy and multi-agent technical architecture, providing empirical validation of their structural coherence through the UGENTIC framework deployed at Sun International GrandWest Casino.</w:t>
      </w:r>
    </w:p>
    <w:bookmarkStart w:id="24" w:name="why-this-matters"/>
    <w:p>
      <w:pPr>
        <w:pStyle w:val="Heading3"/>
      </w:pPr>
      <w:r>
        <w:t xml:space="preserve">Why This Matters</w:t>
      </w:r>
    </w:p>
    <w:p>
      <w:pPr>
        <w:pStyle w:val="FirstParagraph"/>
      </w:pPr>
      <w:r>
        <w:t xml:space="preserve">Organizations worldwide struggle to integrate AI with human work practices. This research asks: Can indigenous African philosophy provide answers that Western approaches miss? By proving Ubuntu principles enhance rather than constrain AI capability, this study validates cultural wisdom as a foundation for technological innovation.</w:t>
      </w:r>
    </w:p>
    <w:p>
      <w:r>
        <w:pict>
          <v:rect style="width:0;height:1.5pt" o:hralign="center" o:hrstd="t" o:hr="t"/>
        </w:pict>
      </w:r>
    </w:p>
    <w:bookmarkEnd w:id="24"/>
    <w:bookmarkEnd w:id="25"/>
    <w:bookmarkStart w:id="31" w:name="background-and-context"/>
    <w:p>
      <w:pPr>
        <w:pStyle w:val="Heading2"/>
      </w:pPr>
      <w:r>
        <w:t xml:space="preserve">4. BACKGROUND AND CONTEXT</w:t>
      </w:r>
    </w:p>
    <w:p>
      <w:pPr>
        <w:pStyle w:val="FirstParagraph"/>
      </w:pPr>
      <w:r>
        <w:t xml:space="preserve">Multi-agent artificial intelligence systems offer significant potential for organizational IT support, yet most implementations lack cultural coherence with collaborative organizational values and fail to respect authentic hierarchical structures. This research addresses a critical question:</w:t>
      </w:r>
      <w:r>
        <w:t xml:space="preserve"> </w:t>
      </w:r>
      <w:r>
        <w:rPr>
          <w:b/>
          <w:bCs/>
        </w:rPr>
        <w:t xml:space="preserve">Can Ubuntu philosophy—an African worldview emphasizing collective humanity and interdependence—enhance collaboration in multi-agent AI systems within organizational IT departments?</w:t>
      </w:r>
    </w:p>
    <w:bookmarkStart w:id="26" w:name="the-ai-workplace-gap"/>
    <w:p>
      <w:pPr>
        <w:pStyle w:val="Heading3"/>
      </w:pPr>
      <w:r>
        <w:t xml:space="preserve">4.1 The AI-Workplace Gap</w:t>
      </w:r>
    </w:p>
    <w:p>
      <w:pPr>
        <w:pStyle w:val="FirstParagraph"/>
      </w:pPr>
      <w:r>
        <w:t xml:space="preserve">Organizations worldwide face persistent challenges integrating AI with human work practices. Recent research reveals significant AI-workplace misalignment:</w:t>
      </w:r>
      <w:r>
        <w:t xml:space="preserve"> </w:t>
      </w:r>
      <w:r>
        <w:rPr>
          <w:b/>
          <w:bCs/>
        </w:rPr>
        <w:t xml:space="preserve">77% of workers report increased workload from AI tools</w:t>
      </w:r>
      <w:r>
        <w:t xml:space="preserve"> </w:t>
      </w:r>
      <w:r>
        <w:t xml:space="preserve">(Upwork Research Institute, 2024), while</w:t>
      </w:r>
      <w:r>
        <w:t xml:space="preserve"> </w:t>
      </w:r>
      <w:r>
        <w:rPr>
          <w:b/>
          <w:bCs/>
        </w:rPr>
        <w:t xml:space="preserve">35% of employees lack clarity on how AI can support their tasks</w:t>
      </w:r>
      <w:r>
        <w:t xml:space="preserve"> </w:t>
      </w:r>
      <w:r>
        <w:t xml:space="preserve">(Robinson, 2024). This disconnect between AI capabilities and actual work practices creates productivity barriers rather than improvements.</w:t>
      </w:r>
    </w:p>
    <w:p>
      <w:pPr>
        <w:pStyle w:val="BodyText"/>
      </w:pPr>
      <w:r>
        <w:t xml:space="preserve">Traditional AI implementations often:</w:t>
      </w:r>
      <w:r>
        <w:t xml:space="preserve"> </w:t>
      </w:r>
      <w:r>
        <w:t xml:space="preserve">- ❌ Ignore organizational hierarchies and team dynamics</w:t>
      </w:r>
      <w:r>
        <w:t xml:space="preserve"> </w:t>
      </w:r>
      <w:r>
        <w:t xml:space="preserve">- ❌ Optimize individual performance at expense of collective goals</w:t>
      </w:r>
      <w:r>
        <w:t xml:space="preserve"> </w:t>
      </w:r>
      <w:r>
        <w:t xml:space="preserve">- ❌ Lack cultural coherence with collaborative organizational values</w:t>
      </w:r>
      <w:r>
        <w:t xml:space="preserve"> </w:t>
      </w:r>
      <w:r>
        <w:t xml:space="preserve">- ❌ Fail to respect authentic departmental workflows and expertise</w:t>
      </w:r>
    </w:p>
    <w:p>
      <w:pPr>
        <w:pStyle w:val="BodyText"/>
      </w:pPr>
      <w:r>
        <w:t xml:space="preserve">Organizations face persistent challenges with departmental silos that impede cross-functional collaboration and decision-making (Kanter, 2020; PwC, 2023). Traditional hierarchical models create rigid boundaries, hindering information flow and collaborative problem-solving.</w:t>
      </w:r>
    </w:p>
    <w:bookmarkEnd w:id="26"/>
    <w:bookmarkStart w:id="27" w:name="why-ubuntu-philosophy"/>
    <w:p>
      <w:pPr>
        <w:pStyle w:val="Heading3"/>
      </w:pPr>
      <w:r>
        <w:t xml:space="preserve">4.2 Why Ubuntu Philosophy?</w:t>
      </w:r>
    </w:p>
    <w:p>
      <w:pPr>
        <w:pStyle w:val="FirstParagraph"/>
      </w:pPr>
      <w:r>
        <w:rPr>
          <w:b/>
          <w:bCs/>
        </w:rPr>
        <w:t xml:space="preserve">Ubuntu philosophy provides a stable cultural framework</w:t>
      </w:r>
      <w:r>
        <w:t xml:space="preserve"> </w:t>
      </w:r>
      <w:r>
        <w:t xml:space="preserve">for AI integration that transcends changing company policies and technological iterations. While organizational policies evolve and AI capabilities advance rapidly,</w:t>
      </w:r>
      <w:r>
        <w:t xml:space="preserve"> </w:t>
      </w:r>
      <w:r>
        <w:rPr>
          <w:b/>
          <w:bCs/>
        </w:rPr>
        <w:t xml:space="preserve">Ubuntu’s foundational principle—</w:t>
      </w:r>
      <w:r>
        <w:rPr>
          <w:b/>
          <w:bCs/>
        </w:rPr>
        <w:t xml:space="preserve">“</w:t>
      </w:r>
      <w:r>
        <w:rPr>
          <w:b/>
          <w:bCs/>
        </w:rPr>
        <w:t xml:space="preserve">I am what I am because of who we all are</w:t>
      </w:r>
      <w:r>
        <w:rPr>
          <w:b/>
          <w:bCs/>
        </w:rPr>
        <w:t xml:space="preserve">”</w:t>
      </w:r>
      <w:r>
        <w:rPr>
          <w:b/>
          <w:bCs/>
        </w:rPr>
        <w:t xml:space="preserve">—remains constant</w:t>
      </w:r>
      <w:r>
        <w:t xml:space="preserve">.</w:t>
      </w:r>
    </w:p>
    <w:p>
      <w:pPr>
        <w:pStyle w:val="BodyText"/>
      </w:pPr>
      <w:r>
        <w:t xml:space="preserve">This stability makes Ubuntu particularly valuable as a guiding philosophy for AI systems operating in dynamic organizational environments because:</w:t>
      </w:r>
    </w:p>
    <w:p>
      <w:pPr>
        <w:pStyle w:val="BodyText"/>
      </w:pPr>
      <w:r>
        <w:rPr>
          <w:b/>
          <w:bCs/>
        </w:rPr>
        <w:t xml:space="preserve">1. Philosophical Permanence:</w:t>
      </w:r>
      <w:r>
        <w:t xml:space="preserve"> </w:t>
      </w:r>
      <w:r>
        <w:t xml:space="preserve">Company policies change, but philosophy endures. Ubuntu provides unchanging ethical and operational grounding that remains relevant regardless of technological evolution or organizational restructuring.</w:t>
      </w:r>
    </w:p>
    <w:p>
      <w:pPr>
        <w:pStyle w:val="BodyText"/>
      </w:pPr>
      <w:r>
        <w:rPr>
          <w:b/>
          <w:bCs/>
        </w:rPr>
        <w:t xml:space="preserve">2. Cultural Foundation:</w:t>
      </w:r>
      <w:r>
        <w:t xml:space="preserve"> </w:t>
      </w:r>
      <w:r>
        <w:t xml:space="preserve">Ubuntu works on cultural grounds for AI integration, offering a human-centered framework that respects collective wellbeing over individual optimization. It provides foundation for an ever-changing AI world that will constantly evolve.</w:t>
      </w:r>
    </w:p>
    <w:p>
      <w:pPr>
        <w:pStyle w:val="BodyText"/>
      </w:pPr>
      <w:r>
        <w:rPr>
          <w:b/>
          <w:bCs/>
        </w:rPr>
        <w:t xml:space="preserve">3. Human Aspect Preservation:</w:t>
      </w:r>
      <w:r>
        <w:t xml:space="preserve"> </w:t>
      </w:r>
      <w:r>
        <w:t xml:space="preserve">In an ever-changing AI world that will constantly evolve, Ubuntu ensures technology doesn’t lose the human aspect—preserving dignity, relationships, and communal values even as capabilities advance.</w:t>
      </w:r>
    </w:p>
    <w:p>
      <w:pPr>
        <w:pStyle w:val="BodyText"/>
      </w:pPr>
      <w:r>
        <w:rPr>
          <w:b/>
          <w:bCs/>
        </w:rPr>
        <w:t xml:space="preserve">4. Structural Coherence:</w:t>
      </w:r>
      <w:r>
        <w:t xml:space="preserve"> </w:t>
      </w:r>
      <w:r>
        <w:t xml:space="preserve">Multi-agent systems ARE Ubuntu contexts—agents are literally defined by their relationships, just as Ubuntu philosophy teaches. This is not metaphorical alignment but</w:t>
      </w:r>
      <w:r>
        <w:t xml:space="preserve"> </w:t>
      </w:r>
      <w:r>
        <w:rPr>
          <w:b/>
          <w:bCs/>
        </w:rPr>
        <w:t xml:space="preserve">structural coherence</w:t>
      </w:r>
      <w:r>
        <w:t xml:space="preserve"> </w:t>
      </w:r>
      <w:r>
        <w:t xml:space="preserve">between philosophy and architecture.</w:t>
      </w:r>
    </w:p>
    <w:bookmarkEnd w:id="27"/>
    <w:bookmarkStart w:id="28" w:name="the-ugentic-framework-1"/>
    <w:p>
      <w:pPr>
        <w:pStyle w:val="Heading3"/>
      </w:pPr>
      <w:r>
        <w:t xml:space="preserve">4.3 The UGENTIC Framework</w:t>
      </w:r>
    </w:p>
    <w:p>
      <w:pPr>
        <w:pStyle w:val="FirstParagraph"/>
      </w:pPr>
      <w:r>
        <w:t xml:space="preserve">This study presents</w:t>
      </w:r>
      <w:r>
        <w:t xml:space="preserve"> </w:t>
      </w:r>
      <w:r>
        <w:rPr>
          <w:b/>
          <w:bCs/>
        </w:rPr>
        <w:t xml:space="preserve">UGENTIC</w:t>
      </w:r>
      <w:r>
        <w:t xml:space="preserve"> </w:t>
      </w:r>
      <w:r>
        <w:t xml:space="preserve">(Ubuntu-Driven Agentic Collective Intelligence), a six-agent system deployed within Sun International GrandWest Casino’s IT department. The research demonstrates that Ubuntu’s principle translates directly to multi-agent systems where agents are inherently defined by their relationships and collective capabilities.</w:t>
      </w:r>
    </w:p>
    <w:p>
      <w:pPr>
        <w:pStyle w:val="BodyText"/>
      </w:pPr>
      <w:r>
        <w:rPr>
          <w:b/>
          <w:bCs/>
        </w:rPr>
        <w:t xml:space="preserve">Key Innovation:</w:t>
      </w:r>
      <w:r>
        <w:t xml:space="preserve"> </w:t>
      </w:r>
      <w:r>
        <w:t xml:space="preserve">This is not cultural decoration applied to technology. Multi-agent architectures are</w:t>
      </w:r>
      <w:r>
        <w:t xml:space="preserve"> </w:t>
      </w:r>
      <w:r>
        <w:rPr>
          <w:b/>
          <w:bCs/>
        </w:rPr>
        <w:t xml:space="preserve">fundamentally Ubuntu contexts</w:t>
      </w:r>
      <w:r>
        <w:t xml:space="preserve"> </w:t>
      </w:r>
      <w:r>
        <w:t xml:space="preserve">where:</w:t>
      </w:r>
      <w:r>
        <w:t xml:space="preserve"> </w:t>
      </w:r>
      <w:r>
        <w:t xml:space="preserve">- Individual agents defined by relationships ✓</w:t>
      </w:r>
      <w:r>
        <w:t xml:space="preserve"> </w:t>
      </w:r>
      <w:r>
        <w:t xml:space="preserve">- Capabilities emerge from collective knowledge ✓</w:t>
      </w:r>
      <w:r>
        <w:br/>
      </w:r>
      <w:r>
        <w:t xml:space="preserve">- Success depends on collaborative coordination ✓</w:t>
      </w:r>
      <w:r>
        <w:t xml:space="preserve"> </w:t>
      </w:r>
      <w:r>
        <w:t xml:space="preserve">- Identity meaningful only within collective ✓</w:t>
      </w:r>
    </w:p>
    <w:bookmarkEnd w:id="28"/>
    <w:bookmarkStart w:id="29" w:name="organizational-context"/>
    <w:p>
      <w:pPr>
        <w:pStyle w:val="Heading3"/>
      </w:pPr>
      <w:r>
        <w:t xml:space="preserve">4.4 Organizational Context</w:t>
      </w:r>
    </w:p>
    <w:p>
      <w:pPr>
        <w:pStyle w:val="FirstParagraph"/>
      </w:pPr>
      <w:r>
        <w:t xml:space="preserve">Sun International GrandWest’s IT departments exemplify typical organizational challenges with</w:t>
      </w:r>
      <w:r>
        <w:t xml:space="preserve"> </w:t>
      </w:r>
      <w:r>
        <w:rPr>
          <w:b/>
          <w:bCs/>
        </w:rPr>
        <w:t xml:space="preserve">six distinct departments</w:t>
      </w:r>
      <w:r>
        <w:t xml:space="preserve"> </w:t>
      </w:r>
      <w:r>
        <w:t xml:space="preserve">requiring coordination:</w:t>
      </w:r>
    </w:p>
    <w:p>
      <w:pPr>
        <w:pStyle w:val="BodyText"/>
      </w:pPr>
      <w:r>
        <w:rPr>
          <w:b/>
          <w:bCs/>
        </w:rPr>
        <w:t xml:space="preserve">Strategic Level:</w:t>
      </w:r>
      <w:r>
        <w:t xml:space="preserve"> </w:t>
      </w:r>
      <w:r>
        <w:t xml:space="preserve">-</w:t>
      </w:r>
      <w:r>
        <w:t xml:space="preserve"> </w:t>
      </w:r>
      <w:r>
        <w:rPr>
          <w:b/>
          <w:bCs/>
        </w:rPr>
        <w:t xml:space="preserve">IT Manager</w:t>
      </w:r>
      <w:r>
        <w:t xml:space="preserve"> </w:t>
      </w:r>
      <w:r>
        <w:t xml:space="preserve">- Organizational leadership and resource allocation</w:t>
      </w:r>
    </w:p>
    <w:p>
      <w:pPr>
        <w:pStyle w:val="BodyText"/>
      </w:pPr>
      <w:r>
        <w:rPr>
          <w:b/>
          <w:bCs/>
        </w:rPr>
        <w:t xml:space="preserve">Tactical Level:</w:t>
      </w:r>
      <w:r>
        <w:t xml:space="preserve"> </w:t>
      </w:r>
      <w:r>
        <w:t xml:space="preserve">-</w:t>
      </w:r>
      <w:r>
        <w:t xml:space="preserve"> </w:t>
      </w:r>
      <w:r>
        <w:rPr>
          <w:b/>
          <w:bCs/>
        </w:rPr>
        <w:t xml:space="preserve">Service Desk Manager</w:t>
      </w:r>
      <w:r>
        <w:t xml:space="preserve"> </w:t>
      </w:r>
      <w:r>
        <w:t xml:space="preserve">- Team coordination (manages IT Support only)</w:t>
      </w:r>
    </w:p>
    <w:p>
      <w:pPr>
        <w:pStyle w:val="BodyText"/>
      </w:pPr>
      <w:r>
        <w:rPr>
          <w:b/>
          <w:bCs/>
        </w:rPr>
        <w:t xml:space="preserve">Operational Level:</w:t>
      </w:r>
      <w:r>
        <w:t xml:space="preserve"> </w:t>
      </w:r>
      <w:r>
        <w:t xml:space="preserve">-</w:t>
      </w:r>
      <w:r>
        <w:t xml:space="preserve"> </w:t>
      </w:r>
      <w:r>
        <w:rPr>
          <w:b/>
          <w:bCs/>
        </w:rPr>
        <w:t xml:space="preserve">IT Support</w:t>
      </w:r>
      <w:r>
        <w:t xml:space="preserve"> </w:t>
      </w:r>
      <w:r>
        <w:t xml:space="preserve">- Front-line technical support (reports to Service Desk Manager)</w:t>
      </w:r>
      <w:r>
        <w:t xml:space="preserve"> </w:t>
      </w:r>
      <w:r>
        <w:t xml:space="preserve">-</w:t>
      </w:r>
      <w:r>
        <w:t xml:space="preserve"> </w:t>
      </w:r>
      <w:r>
        <w:rPr>
          <w:b/>
          <w:bCs/>
        </w:rPr>
        <w:t xml:space="preserve">App Support</w:t>
      </w:r>
      <w:r>
        <w:t xml:space="preserve"> </w:t>
      </w:r>
      <w:r>
        <w:t xml:space="preserve">- Application troubleshooting (reports to IT Manager)</w:t>
      </w:r>
      <w:r>
        <w:t xml:space="preserve"> </w:t>
      </w:r>
      <w:r>
        <w:t xml:space="preserve">-</w:t>
      </w:r>
      <w:r>
        <w:t xml:space="preserve"> </w:t>
      </w:r>
      <w:r>
        <w:rPr>
          <w:b/>
          <w:bCs/>
        </w:rPr>
        <w:t xml:space="preserve">Network Support</w:t>
      </w:r>
      <w:r>
        <w:t xml:space="preserve"> </w:t>
      </w:r>
      <w:r>
        <w:t xml:space="preserve">- Network infrastructure (reports to IT Manager)</w:t>
      </w:r>
      <w:r>
        <w:br/>
      </w:r>
      <w:r>
        <w:t xml:space="preserve">-</w:t>
      </w:r>
      <w:r>
        <w:t xml:space="preserve"> </w:t>
      </w:r>
      <w:r>
        <w:rPr>
          <w:b/>
          <w:bCs/>
        </w:rPr>
        <w:t xml:space="preserve">Infrastructure</w:t>
      </w:r>
      <w:r>
        <w:t xml:space="preserve"> </w:t>
      </w:r>
      <w:r>
        <w:t xml:space="preserve">- Server management (reports to IT Manager)</w:t>
      </w:r>
    </w:p>
    <w:p>
      <w:pPr>
        <w:pStyle w:val="BodyText"/>
      </w:pPr>
      <w:r>
        <w:rPr>
          <w:b/>
          <w:bCs/>
        </w:rPr>
        <w:t xml:space="preserve">Critical Note:</w:t>
      </w:r>
      <w:r>
        <w:t xml:space="preserve"> </w:t>
      </w:r>
      <w:r>
        <w:t xml:space="preserve">Service Desk Manager manages ONLY IT Support. App/Network/Infrastructure report directly to IT Manager, reflecting actual organizational hierarchy.</w:t>
      </w:r>
    </w:p>
    <w:p>
      <w:pPr>
        <w:pStyle w:val="BodyText"/>
      </w:pPr>
      <w:r>
        <w:t xml:space="preserve">Sun International GrandWest operates complex IT infrastructure serving thousands of daily guests across casino, hotel, restaurant, and entertainment facilities. The IT departments face dynamic operational demands requiring rapid cross-functional coordination—ideal for validating AI-enhanced departmental collaboration.</w:t>
      </w:r>
    </w:p>
    <w:p>
      <w:pPr>
        <w:pStyle w:val="BodyText"/>
      </w:pPr>
      <w:r>
        <w:rPr>
          <w:b/>
          <w:bCs/>
        </w:rPr>
        <w:t xml:space="preserve">Organizational authenticity:</w:t>
      </w:r>
      <w:r>
        <w:t xml:space="preserve"> </w:t>
      </w:r>
      <w:r>
        <w:t xml:space="preserve">The six-agent hierarchy mirrors actual GrandWest IT structure, enabling realistic validation of AI integration with real departmental workflows and hierarchical decision-making patterns.</w:t>
      </w:r>
    </w:p>
    <w:bookmarkEnd w:id="29"/>
    <w:bookmarkStart w:id="30" w:name="current-status"/>
    <w:p>
      <w:pPr>
        <w:pStyle w:val="Heading3"/>
      </w:pPr>
      <w:r>
        <w:t xml:space="preserve">4.5 Current Status</w:t>
      </w:r>
    </w:p>
    <w:p>
      <w:pPr>
        <w:pStyle w:val="FirstParagraph"/>
      </w:pPr>
      <w:r>
        <w:rPr>
          <w:b/>
          <w:bCs/>
        </w:rPr>
        <w:t xml:space="preserve">System:</w:t>
      </w:r>
      <w:r>
        <w:t xml:space="preserve"> </w:t>
      </w:r>
      <w:r>
        <w:t xml:space="preserve">100% operational with six working agents</w:t>
      </w:r>
      <w:r>
        <w:br/>
      </w:r>
      <w:r>
        <w:rPr>
          <w:b/>
          <w:bCs/>
        </w:rPr>
        <w:t xml:space="preserve">Dissertation:</w:t>
      </w:r>
      <w:r>
        <w:t xml:space="preserve"> </w:t>
      </w:r>
      <w:r>
        <w:t xml:space="preserve">86% complete (38,420 words, 6 of 7 chapters)</w:t>
      </w:r>
      <w:r>
        <w:br/>
      </w:r>
      <w:r>
        <w:rPr>
          <w:b/>
          <w:bCs/>
        </w:rPr>
        <w:t xml:space="preserve">Remaining Work:</w:t>
      </w:r>
      <w:r>
        <w:t xml:space="preserve"> </w:t>
      </w:r>
      <w:r>
        <w:t xml:space="preserve">Interview data collection and Chapter 5 (Results)</w:t>
      </w:r>
      <w:r>
        <w:br/>
      </w:r>
      <w:r>
        <w:rPr>
          <w:b/>
          <w:bCs/>
        </w:rPr>
        <w:t xml:space="preserve">Timeline:</w:t>
      </w:r>
      <w:r>
        <w:t xml:space="preserve"> </w:t>
      </w:r>
      <w:r>
        <w:t xml:space="preserve">55 days to December 5, 2025 deadline</w:t>
      </w:r>
    </w:p>
    <w:p>
      <w:pPr>
        <w:pStyle w:val="BodyText"/>
      </w:pPr>
      <w:r>
        <w:t xml:space="preserve">The research provides the first empirical validation of Ubuntu-driven multi-agent organizational AI, demonstrating that organizations need not choose between AI capability and cultural coherence.</w:t>
      </w:r>
    </w:p>
    <w:p>
      <w:r>
        <w:pict>
          <v:rect style="width:0;height:1.5pt" o:hralign="center" o:hrstd="t" o:hr="t"/>
        </w:pict>
      </w:r>
    </w:p>
    <w:bookmarkEnd w:id="30"/>
    <w:bookmarkEnd w:id="31"/>
    <w:bookmarkStart w:id="34" w:name="research-problem"/>
    <w:p>
      <w:pPr>
        <w:pStyle w:val="Heading2"/>
      </w:pPr>
      <w:r>
        <w:t xml:space="preserve">5. RESEARCH PROBLEM</w:t>
      </w:r>
    </w:p>
    <w:p>
      <w:pPr>
        <w:pStyle w:val="FirstParagraph"/>
      </w:pPr>
      <w:r>
        <w:t xml:space="preserve">Despite significant advances in multi-agent AI systems and organizational collaboration theory,</w:t>
      </w:r>
      <w:r>
        <w:t xml:space="preserve"> </w:t>
      </w:r>
      <w:r>
        <w:rPr>
          <w:b/>
          <w:bCs/>
        </w:rPr>
        <w:t xml:space="preserve">a critical gap exists in demonstrating whether and how AI agents can practically integrate with real departmental operations</w:t>
      </w:r>
      <w:r>
        <w:t xml:space="preserve"> </w:t>
      </w:r>
      <w:r>
        <w:t xml:space="preserve">to improve organizational collaboration while maintaining cultural authenticity and respecting authentic hierarchical structures.</w:t>
      </w:r>
    </w:p>
    <w:bookmarkStart w:id="32" w:name="specific-problem-dimensions"/>
    <w:p>
      <w:pPr>
        <w:pStyle w:val="Heading3"/>
      </w:pPr>
      <w:r>
        <w:t xml:space="preserve">5.1 Specific Problem Dimensions</w:t>
      </w:r>
    </w:p>
    <w:p>
      <w:pPr>
        <w:pStyle w:val="FirstParagraph"/>
      </w:pPr>
      <w:r>
        <w:rPr>
          <w:b/>
          <w:bCs/>
        </w:rPr>
        <w:t xml:space="preserve">Validation Gap:</w:t>
      </w:r>
      <w:r>
        <w:t xml:space="preserve"> </w:t>
      </w:r>
      <w:r>
        <w:t xml:space="preserve">Absence of validated methodologies for bridging real departmental operations with AI agent capabilities prevents organizations from confidently investing in AI-driven collaboration solutions.</w:t>
      </w:r>
    </w:p>
    <w:p>
      <w:pPr>
        <w:pStyle w:val="BodyText"/>
      </w:pPr>
      <w:r>
        <w:rPr>
          <w:b/>
          <w:bCs/>
        </w:rPr>
        <w:t xml:space="preserve">Practical Implementation Gap:</w:t>
      </w:r>
      <w:r>
        <w:t xml:space="preserve"> </w:t>
      </w:r>
      <w:r>
        <w:t xml:space="preserve">Without demonstrated integration between real departments and AI agents respecting authentic hierarchies, potential benefits remain theoretical.</w:t>
      </w:r>
    </w:p>
    <w:p>
      <w:pPr>
        <w:pStyle w:val="BodyText"/>
      </w:pPr>
      <w:r>
        <w:rPr>
          <w:b/>
          <w:bCs/>
        </w:rPr>
        <w:t xml:space="preserve">Cultural Integration Gap:</w:t>
      </w:r>
      <w:r>
        <w:t xml:space="preserve"> </w:t>
      </w:r>
      <w:r>
        <w:t xml:space="preserve">No research demonstrates how indigenous philosophies like Ubuntu can enhance AI-human collaborative decision-making in practical organizational contexts while maintaining cultural authenticity.</w:t>
      </w:r>
    </w:p>
    <w:p>
      <w:pPr>
        <w:pStyle w:val="BodyText"/>
      </w:pPr>
      <w:r>
        <w:rPr>
          <w:b/>
          <w:bCs/>
        </w:rPr>
        <w:t xml:space="preserve">AI-Workplace Misalignment Gap:</w:t>
      </w:r>
      <w:r>
        <w:t xml:space="preserve"> </w:t>
      </w:r>
      <w:r>
        <w:t xml:space="preserve">Recent evidence shows 77% of workers experience increased workload from AI tools (Upwork Research Institute, 2024), while 35% lack clarity on AI task application (Robinson, 2024), indicating fundamental disconnect between AI capabilities and actual work practices.</w:t>
      </w:r>
    </w:p>
    <w:p>
      <w:pPr>
        <w:pStyle w:val="BodyText"/>
      </w:pPr>
      <w:r>
        <w:rPr>
          <w:b/>
          <w:bCs/>
        </w:rPr>
        <w:t xml:space="preserve">Transferability Gap:</w:t>
      </w:r>
      <w:r>
        <w:t xml:space="preserve"> </w:t>
      </w:r>
      <w:r>
        <w:t xml:space="preserve">Research lacks generalizable frameworks enabling different organizations, particularly SMEs, to adopt AI-enhanced departmental coordination with validated implementation pathways.</w:t>
      </w:r>
    </w:p>
    <w:bookmarkEnd w:id="32"/>
    <w:bookmarkStart w:id="33" w:name="research-gap-statement"/>
    <w:p>
      <w:pPr>
        <w:pStyle w:val="Heading3"/>
      </w:pPr>
      <w:r>
        <w:t xml:space="preserve">5.2 Research Gap Statement</w:t>
      </w:r>
    </w:p>
    <w:p>
      <w:pPr>
        <w:pStyle w:val="FirstParagraph"/>
      </w:pPr>
      <w:r>
        <w:rPr>
          <w:b/>
          <w:bCs/>
        </w:rPr>
        <w:t xml:space="preserve">While extensive research exists in multi-agent AI, Ubuntu philosophy, and organizational implementation separately, virtually no research combines Ubuntu philosophy with multi-agent organizational AI systems in real departmental contexts with authentic hierarchical structures.</w:t>
      </w:r>
    </w:p>
    <w:p>
      <w:pPr>
        <w:pStyle w:val="BodyText"/>
      </w:pPr>
      <w:r>
        <w:t xml:space="preserve">This study fills this critical void through empirical validation of UGENTIC—a working system demonstrating that Ubuntu principles can enhance AI collaboration without sacrificing technical capability.</w:t>
      </w:r>
    </w:p>
    <w:p>
      <w:r>
        <w:pict>
          <v:rect style="width:0;height:1.5pt" o:hralign="center" o:hrstd="t" o:hr="t"/>
        </w:pict>
      </w:r>
    </w:p>
    <w:bookmarkEnd w:id="33"/>
    <w:bookmarkEnd w:id="34"/>
    <w:bookmarkStart w:id="37" w:name="research-questions"/>
    <w:p>
      <w:pPr>
        <w:pStyle w:val="Heading2"/>
      </w:pPr>
      <w:r>
        <w:t xml:space="preserve">6. RESEARCH QUESTIONS</w:t>
      </w:r>
    </w:p>
    <w:bookmarkStart w:id="35" w:name="primary-research-question"/>
    <w:p>
      <w:pPr>
        <w:pStyle w:val="Heading3"/>
      </w:pPr>
      <w:r>
        <w:t xml:space="preserve">6.1 Primary Research Question</w:t>
      </w:r>
    </w:p>
    <w:p>
      <w:pPr>
        <w:pStyle w:val="FirstParagraph"/>
      </w:pPr>
      <w:r>
        <w:rPr>
          <w:b/>
          <w:bCs/>
        </w:rPr>
        <w:t xml:space="preserve">Can Ubuntu philosophy enhance collaboration in multi-agent artificial intelligence systems within organizational IT departments, and if so, how does</w:t>
      </w:r>
      <w:r>
        <w:rPr>
          <w:b/>
          <w:bCs/>
        </w:rPr>
        <w:t xml:space="preserve"> </w:t>
      </w:r>
      <w:r>
        <w:rPr>
          <w:b/>
          <w:bCs/>
        </w:rPr>
        <w:t xml:space="preserve">“</w:t>
      </w:r>
      <w:r>
        <w:rPr>
          <w:b/>
          <w:bCs/>
        </w:rPr>
        <w:t xml:space="preserve">I am what I am because of who we all are</w:t>
      </w:r>
      <w:r>
        <w:rPr>
          <w:b/>
          <w:bCs/>
        </w:rPr>
        <w:t xml:space="preserve">”</w:t>
      </w:r>
      <w:r>
        <w:rPr>
          <w:b/>
          <w:bCs/>
        </w:rPr>
        <w:t xml:space="preserve"> </w:t>
      </w:r>
      <w:r>
        <w:rPr>
          <w:b/>
          <w:bCs/>
        </w:rPr>
        <w:t xml:space="preserve">manifest in both cultural principles and technical architecture?</w:t>
      </w:r>
    </w:p>
    <w:p>
      <w:pPr>
        <w:pStyle w:val="BodyText"/>
      </w:pPr>
      <w:r>
        <w:rPr>
          <w:b/>
          <w:bCs/>
        </w:rPr>
        <w:t xml:space="preserve">STATUS:</w:t>
      </w:r>
      <w:r>
        <w:t xml:space="preserve"> </w:t>
      </w:r>
      <w:r>
        <w:t xml:space="preserve">System operational - feasibility PROVEN. Ubuntu principles successfully operationalized in agent behaviors. Currently validating methodology effectiveness and transferability through empirical data collection.</w:t>
      </w:r>
    </w:p>
    <w:bookmarkEnd w:id="35"/>
    <w:bookmarkStart w:id="36" w:name="secondary-research-questions"/>
    <w:p>
      <w:pPr>
        <w:pStyle w:val="Heading3"/>
      </w:pPr>
      <w:r>
        <w:t xml:space="preserve">6.2 Secondary Research Questions</w:t>
      </w:r>
    </w:p>
    <w:p>
      <w:pPr>
        <w:pStyle w:val="FirstParagraph"/>
      </w:pPr>
      <w:r>
        <w:rPr>
          <w:b/>
          <w:bCs/>
        </w:rPr>
        <w:t xml:space="preserve">RQ1: Integration Feasibility</w:t>
      </w:r>
    </w:p>
    <w:p>
      <w:pPr>
        <w:pStyle w:val="BodyText"/>
      </w:pPr>
      <w:r>
        <w:t xml:space="preserve">How can real departmental workflows, expertise, hierarchical structures, and decision-making patterns be effectively integrated with AI agent capabilities in organizational IT contexts?</w:t>
      </w:r>
    </w:p>
    <w:p>
      <w:pPr>
        <w:pStyle w:val="BodyText"/>
      </w:pPr>
      <w:r>
        <w:rPr>
          <w:b/>
          <w:bCs/>
        </w:rPr>
        <w:t xml:space="preserve">STATUS:</w:t>
      </w:r>
      <w:r>
        <w:t xml:space="preserve"> </w:t>
      </w:r>
      <w:r>
        <w:t xml:space="preserve">Technical methodology established through UGENTIC framework implementation. Six agents operational respecting authentic hierarchy.</w:t>
      </w:r>
    </w:p>
    <w:p>
      <w:r>
        <w:pict>
          <v:rect style="width:0;height:1.5pt" o:hralign="center" o:hrstd="t" o:hr="t"/>
        </w:pict>
      </w:r>
    </w:p>
    <w:p>
      <w:pPr>
        <w:pStyle w:val="FirstParagraph"/>
      </w:pPr>
      <w:r>
        <w:rPr>
          <w:b/>
          <w:bCs/>
        </w:rPr>
        <w:t xml:space="preserve">RQ2: Ubuntu Operationalization</w:t>
      </w:r>
    </w:p>
    <w:p>
      <w:pPr>
        <w:pStyle w:val="BodyText"/>
      </w:pPr>
      <w:r>
        <w:t xml:space="preserve">How can Ubuntu philosophy principles (</w:t>
      </w:r>
      <w:r>
        <w:t xml:space="preserve">“</w:t>
      </w:r>
      <w:r>
        <w:t xml:space="preserve">I am what I am because of who we all are</w:t>
      </w:r>
      <w:r>
        <w:t xml:space="preserve">”</w:t>
      </w:r>
      <w:r>
        <w:t xml:space="preserve">) be operationalized in multi-agent AI systems, and what measurable agent behaviors demonstrate Ubuntu in action?</w:t>
      </w:r>
    </w:p>
    <w:p>
      <w:pPr>
        <w:pStyle w:val="BodyText"/>
      </w:pPr>
      <w:r>
        <w:rPr>
          <w:b/>
          <w:bCs/>
        </w:rPr>
        <w:t xml:space="preserve">STATUS:</w:t>
      </w:r>
      <w:r>
        <w:t xml:space="preserve"> </w:t>
      </w:r>
      <w:r>
        <w:t xml:space="preserve">Ubuntu behaviors operationalized through value-explicit prompting, knowledge-augmented decision-making, and transparent communication protocols. Demonstrable in agent interactions.</w:t>
      </w:r>
    </w:p>
    <w:p>
      <w:r>
        <w:pict>
          <v:rect style="width:0;height:1.5pt" o:hralign="center" o:hrstd="t" o:hr="t"/>
        </w:pict>
      </w:r>
    </w:p>
    <w:p>
      <w:pPr>
        <w:pStyle w:val="FirstParagraph"/>
      </w:pPr>
      <w:r>
        <w:rPr>
          <w:b/>
          <w:bCs/>
        </w:rPr>
        <w:t xml:space="preserve">RQ3: Collaboration Effectiveness</w:t>
      </w:r>
    </w:p>
    <w:p>
      <w:pPr>
        <w:pStyle w:val="BodyText"/>
      </w:pPr>
      <w:r>
        <w:t xml:space="preserve">What measurable improvements in cross-departmental collaboration, decision-making efficiency, and organizational coordination result from Ubuntu-enhanced multi-agent systems compared to traditional approaches?</w:t>
      </w:r>
    </w:p>
    <w:p>
      <w:pPr>
        <w:pStyle w:val="BodyText"/>
      </w:pPr>
      <w:r>
        <w:rPr>
          <w:b/>
          <w:bCs/>
        </w:rPr>
        <w:t xml:space="preserve">STATUS:</w:t>
      </w:r>
      <w:r>
        <w:t xml:space="preserve"> </w:t>
      </w:r>
      <w:r>
        <w:t xml:space="preserve">Baseline metrics established. Comparative analysis planned for October-November 2025 through interview data collection and performance measurement.</w:t>
      </w:r>
    </w:p>
    <w:p>
      <w:r>
        <w:pict>
          <v:rect style="width:0;height:1.5pt" o:hralign="center" o:hrstd="t" o:hr="t"/>
        </w:pict>
      </w:r>
    </w:p>
    <w:p>
      <w:pPr>
        <w:pStyle w:val="FirstParagraph"/>
      </w:pPr>
      <w:r>
        <w:rPr>
          <w:b/>
          <w:bCs/>
        </w:rPr>
        <w:t xml:space="preserve">RQ4: User Experience</w:t>
      </w:r>
    </w:p>
    <w:p>
      <w:pPr>
        <w:pStyle w:val="BodyText"/>
      </w:pPr>
      <w:r>
        <w:t xml:space="preserve">How do IT staff experience Ubuntu-driven AI differently from traditional AI tools in their daily work, and what factors influence their acceptance and trust of collaborative AI systems?</w:t>
      </w:r>
    </w:p>
    <w:p>
      <w:pPr>
        <w:pStyle w:val="BodyText"/>
      </w:pPr>
      <w:r>
        <w:rPr>
          <w:b/>
          <w:bCs/>
        </w:rPr>
        <w:t xml:space="preserve">STATUS:</w:t>
      </w:r>
      <w:r>
        <w:t xml:space="preserve"> </w:t>
      </w:r>
      <w:r>
        <w:t xml:space="preserve">Interview protocol designed. Qualitative data collection planned October-November 2025 with 10-14 participants across organizational levels.</w:t>
      </w:r>
    </w:p>
    <w:p>
      <w:r>
        <w:pict>
          <v:rect style="width:0;height:1.5pt" o:hralign="center" o:hrstd="t" o:hr="t"/>
        </w:pict>
      </w:r>
    </w:p>
    <w:p>
      <w:pPr>
        <w:pStyle w:val="FirstParagraph"/>
      </w:pPr>
      <w:r>
        <w:rPr>
          <w:b/>
          <w:bCs/>
        </w:rPr>
        <w:t xml:space="preserve">RQ5: Cultural Integration</w:t>
      </w:r>
    </w:p>
    <w:p>
      <w:pPr>
        <w:pStyle w:val="BodyText"/>
      </w:pPr>
      <w:r>
        <w:t xml:space="preserve">How can Ubuntu philosophy be implemented within multi-agent AI systems while preserving cultural authenticity, respecting indigenous knowledge systems, and avoiding cultural appropriation?</w:t>
      </w:r>
    </w:p>
    <w:p>
      <w:pPr>
        <w:pStyle w:val="BodyText"/>
      </w:pPr>
      <w:r>
        <w:rPr>
          <w:b/>
          <w:bCs/>
        </w:rPr>
        <w:t xml:space="preserve">STATUS:</w:t>
      </w:r>
      <w:r>
        <w:t xml:space="preserve"> </w:t>
      </w:r>
      <w:r>
        <w:t xml:space="preserve">Three-dimensional integration framework implemented. Cultural validation in progress through participant feedback and stakeholder consultation.</w:t>
      </w:r>
    </w:p>
    <w:p>
      <w:r>
        <w:pict>
          <v:rect style="width:0;height:1.5pt" o:hralign="center" o:hrstd="t" o:hr="t"/>
        </w:pict>
      </w:r>
    </w:p>
    <w:p>
      <w:pPr>
        <w:pStyle w:val="FirstParagraph"/>
      </w:pPr>
      <w:r>
        <w:rPr>
          <w:b/>
          <w:bCs/>
        </w:rPr>
        <w:t xml:space="preserve">RQ6: Transferability and Success Factors</w:t>
      </w:r>
    </w:p>
    <w:p>
      <w:pPr>
        <w:pStyle w:val="BodyText"/>
      </w:pPr>
      <w:r>
        <w:t xml:space="preserve">What organizational and cultural factors enable or constrain Ubuntu-driven AI adoption, and what implementation methodology enables other organizations to successfully adopt this framework?</w:t>
      </w:r>
    </w:p>
    <w:p>
      <w:pPr>
        <w:pStyle w:val="BodyText"/>
      </w:pPr>
      <w:r>
        <w:rPr>
          <w:b/>
          <w:bCs/>
        </w:rPr>
        <w:t xml:space="preserve">STATUS:</w:t>
      </w:r>
      <w:r>
        <w:t xml:space="preserve"> </w:t>
      </w:r>
      <w:r>
        <w:t xml:space="preserve">Implementation guidelines under development based on case study learnings. Extracting transferable principles for broader organizational adoption.</w:t>
      </w:r>
    </w:p>
    <w:p>
      <w:r>
        <w:pict>
          <v:rect style="width:0;height:1.5pt" o:hralign="center" o:hrstd="t" o:hr="t"/>
        </w:pict>
      </w:r>
    </w:p>
    <w:bookmarkEnd w:id="36"/>
    <w:bookmarkEnd w:id="37"/>
    <w:bookmarkStart w:id="40" w:name="research-objectives"/>
    <w:p>
      <w:pPr>
        <w:pStyle w:val="Heading2"/>
      </w:pPr>
      <w:r>
        <w:t xml:space="preserve">7. RESEARCH OBJECTIVES</w:t>
      </w:r>
    </w:p>
    <w:bookmarkStart w:id="38" w:name="primary-objective"/>
    <w:p>
      <w:pPr>
        <w:pStyle w:val="Heading3"/>
      </w:pPr>
      <w:r>
        <w:t xml:space="preserve">7.1 Primary Objective</w:t>
      </w:r>
    </w:p>
    <w:p>
      <w:pPr>
        <w:pStyle w:val="FirstParagraph"/>
      </w:pPr>
      <w:r>
        <w:t xml:space="preserve">To develop and validate a practical methodology for integrating Ubuntu philosophy with multi-agent AI systems in real organizational IT departments, demonstrating measurable improvements in collaborative decision-making while preserving cultural authenticity.</w:t>
      </w:r>
    </w:p>
    <w:bookmarkEnd w:id="38"/>
    <w:bookmarkStart w:id="39" w:name="X5f7d6a725e21a572d042a2f223fe080018f0c9c"/>
    <w:p>
      <w:pPr>
        <w:pStyle w:val="Heading3"/>
      </w:pPr>
      <w:r>
        <w:t xml:space="preserve">7.2 Secondary Objectives (Aligned with Research Questions)</w:t>
      </w:r>
    </w:p>
    <w:p>
      <w:pPr>
        <w:pStyle w:val="FirstParagraph"/>
      </w:pPr>
      <w:r>
        <w:rPr>
          <w:b/>
          <w:bCs/>
        </w:rPr>
        <w:t xml:space="preserve">RO1: Integration Methodology (Addresses RQ1)</w:t>
      </w:r>
    </w:p>
    <w:p>
      <w:pPr>
        <w:pStyle w:val="BodyText"/>
      </w:pPr>
      <w:r>
        <w:t xml:space="preserve">To examine current challenges in AI-workplace integration and develop a methodology for translating real departmental operations into AI agent behaviors that authentically represent departmental perspectives while enhancing cross-departmental collaboration.</w:t>
      </w:r>
    </w:p>
    <w:p>
      <w:pPr>
        <w:pStyle w:val="BodyText"/>
      </w:pPr>
      <w:r>
        <w:rPr>
          <w:b/>
          <w:bCs/>
        </w:rPr>
        <w:t xml:space="preserve">STATUS:</w:t>
      </w:r>
      <w:r>
        <w:t xml:space="preserve"> </w:t>
      </w:r>
      <w:r>
        <w:t xml:space="preserve">✅ ACHIEVED - UGENTIC framework operational with six agents integrated into real workflows respecting authentic organizational hierarchy.</w:t>
      </w:r>
    </w:p>
    <w:p>
      <w:r>
        <w:pict>
          <v:rect style="width:0;height:1.5pt" o:hralign="center" o:hrstd="t" o:hr="t"/>
        </w:pict>
      </w:r>
    </w:p>
    <w:p>
      <w:pPr>
        <w:pStyle w:val="FirstParagraph"/>
      </w:pPr>
      <w:r>
        <w:rPr>
          <w:b/>
          <w:bCs/>
        </w:rPr>
        <w:t xml:space="preserve">RO2: Ubuntu Operationalization (Addresses RQ2)</w:t>
      </w:r>
    </w:p>
    <w:p>
      <w:pPr>
        <w:pStyle w:val="BodyText"/>
      </w:pPr>
      <w:r>
        <w:t xml:space="preserve">To explore the practical application of Ubuntu philosophy in designing collaborative AI systems and identify specific agent behaviors that manifest Ubuntu principles in multi-agent interactions.</w:t>
      </w:r>
    </w:p>
    <w:p>
      <w:pPr>
        <w:pStyle w:val="BodyText"/>
      </w:pPr>
      <w:r>
        <w:rPr>
          <w:b/>
          <w:bCs/>
        </w:rPr>
        <w:t xml:space="preserve">STATUS:</w:t>
      </w:r>
      <w:r>
        <w:t xml:space="preserve"> </w:t>
      </w:r>
      <w:r>
        <w:t xml:space="preserve">✅ ACHIEVED - Ubuntu behaviors operationalized through value-explicit prompting, knowledge-augmented decision-making, and transparent communication protocols.</w:t>
      </w:r>
    </w:p>
    <w:p>
      <w:r>
        <w:pict>
          <v:rect style="width:0;height:1.5pt" o:hralign="center" o:hrstd="t" o:hr="t"/>
        </w:pict>
      </w:r>
    </w:p>
    <w:p>
      <w:pPr>
        <w:pStyle w:val="FirstParagraph"/>
      </w:pPr>
      <w:r>
        <w:rPr>
          <w:b/>
          <w:bCs/>
        </w:rPr>
        <w:t xml:space="preserve">RO3: Collaboration Measurement (Addresses RQ3)</w:t>
      </w:r>
    </w:p>
    <w:p>
      <w:pPr>
        <w:pStyle w:val="BodyText"/>
      </w:pPr>
      <w:r>
        <w:t xml:space="preserve">To evaluate the effectiveness of Ubuntu-driven AI systems by measuring improvements in cross-departmental collaboration metrics including decision-making latency, coordination frequency, and team communication patterns.</w:t>
      </w:r>
    </w:p>
    <w:p>
      <w:pPr>
        <w:pStyle w:val="BodyText"/>
      </w:pPr>
      <w:r>
        <w:rPr>
          <w:b/>
          <w:bCs/>
        </w:rPr>
        <w:t xml:space="preserve">STATUS:</w:t>
      </w:r>
      <w:r>
        <w:t xml:space="preserve"> </w:t>
      </w:r>
      <w:r>
        <w:t xml:space="preserve">⏳ IN PROGRESS - Baseline established. Comparative analysis planned October-November 2025 through interviews and performance measurement.</w:t>
      </w:r>
    </w:p>
    <w:p>
      <w:r>
        <w:pict>
          <v:rect style="width:0;height:1.5pt" o:hralign="center" o:hrstd="t" o:hr="t"/>
        </w:pict>
      </w:r>
    </w:p>
    <w:p>
      <w:pPr>
        <w:pStyle w:val="FirstParagraph"/>
      </w:pPr>
      <w:r>
        <w:rPr>
          <w:b/>
          <w:bCs/>
        </w:rPr>
        <w:t xml:space="preserve">RO4: User Experience Assessment (Addresses RQ4)</w:t>
      </w:r>
    </w:p>
    <w:p>
      <w:pPr>
        <w:pStyle w:val="BodyText"/>
      </w:pPr>
      <w:r>
        <w:t xml:space="preserve">To assess user perceptions and experiences of Ubuntu-driven AI versus traditional AI implementations through qualitative analysis of staff feedback, identifying factors that enhance or constrain acceptance.</w:t>
      </w:r>
    </w:p>
    <w:p>
      <w:pPr>
        <w:pStyle w:val="BodyText"/>
      </w:pPr>
      <w:r>
        <w:rPr>
          <w:b/>
          <w:bCs/>
        </w:rPr>
        <w:t xml:space="preserve">STATUS:</w:t>
      </w:r>
      <w:r>
        <w:t xml:space="preserve"> </w:t>
      </w:r>
      <w:r>
        <w:t xml:space="preserve">⏳ IN PROGRESS - Interview protocol designed. Data collection planned October-November 2025 with 10-14 IT staff participants.</w:t>
      </w:r>
    </w:p>
    <w:p>
      <w:r>
        <w:pict>
          <v:rect style="width:0;height:1.5pt" o:hralign="center" o:hrstd="t" o:hr="t"/>
        </w:pict>
      </w:r>
    </w:p>
    <w:p>
      <w:pPr>
        <w:pStyle w:val="FirstParagraph"/>
      </w:pPr>
      <w:r>
        <w:rPr>
          <w:b/>
          <w:bCs/>
        </w:rPr>
        <w:t xml:space="preserve">RO5: Cultural Validation (Addresses RQ5)</w:t>
      </w:r>
    </w:p>
    <w:p>
      <w:pPr>
        <w:pStyle w:val="BodyText"/>
      </w:pPr>
      <w:r>
        <w:t xml:space="preserve">To validate the cultural authenticity and appropriateness of Ubuntu integration in AI systems through stakeholder consultation and participant feedback, ensuring respectful implementation of indigenous African philosophy.</w:t>
      </w:r>
    </w:p>
    <w:p>
      <w:pPr>
        <w:pStyle w:val="BodyText"/>
      </w:pPr>
      <w:r>
        <w:rPr>
          <w:b/>
          <w:bCs/>
        </w:rPr>
        <w:t xml:space="preserve">STATUS:</w:t>
      </w:r>
      <w:r>
        <w:t xml:space="preserve"> </w:t>
      </w:r>
      <w:r>
        <w:t xml:space="preserve">⏳ IN PROGRESS - Cultural validation through participant interviews, stakeholder consultation, and literature-based verification of Ubuntu principle interpretation.</w:t>
      </w:r>
    </w:p>
    <w:p>
      <w:r>
        <w:pict>
          <v:rect style="width:0;height:1.5pt" o:hralign="center" o:hrstd="t" o:hr="t"/>
        </w:pict>
      </w:r>
    </w:p>
    <w:p>
      <w:pPr>
        <w:pStyle w:val="FirstParagraph"/>
      </w:pPr>
      <w:r>
        <w:rPr>
          <w:b/>
          <w:bCs/>
        </w:rPr>
        <w:t xml:space="preserve">RO6: Transferability Framework (Addresses RQ6)</w:t>
      </w:r>
    </w:p>
    <w:p>
      <w:pPr>
        <w:pStyle w:val="BodyText"/>
      </w:pPr>
      <w:r>
        <w:t xml:space="preserve">To identify contextual factors, success criteria, and implementation barriers, developing generalizable guidelines that enable other organizations (particularly SMEs) to adopt Ubuntu-driven multi-agent frameworks adapted to their specific contexts.</w:t>
      </w:r>
    </w:p>
    <w:p>
      <w:pPr>
        <w:pStyle w:val="BodyText"/>
      </w:pPr>
      <w:r>
        <w:rPr>
          <w:b/>
          <w:bCs/>
        </w:rPr>
        <w:t xml:space="preserve">STATUS:</w:t>
      </w:r>
      <w:r>
        <w:t xml:space="preserve"> </w:t>
      </w:r>
      <w:r>
        <w:t xml:space="preserve">⏳ IN PROGRESS - Implementation guidelines under development. Extracting transferable principles and resource requirements for broader organizational adoption.</w:t>
      </w:r>
    </w:p>
    <w:p>
      <w:r>
        <w:pict>
          <v:rect style="width:0;height:1.5pt" o:hralign="center" o:hrstd="t" o:hr="t"/>
        </w:pict>
      </w:r>
    </w:p>
    <w:bookmarkEnd w:id="39"/>
    <w:bookmarkEnd w:id="40"/>
    <w:bookmarkStart w:id="43" w:name="hypothesis"/>
    <w:p>
      <w:pPr>
        <w:pStyle w:val="Heading2"/>
      </w:pPr>
      <w:r>
        <w:t xml:space="preserve">8. HYPOTHESIS</w:t>
      </w:r>
    </w:p>
    <w:bookmarkStart w:id="41" w:name="primary-hypothesis"/>
    <w:p>
      <w:pPr>
        <w:pStyle w:val="Heading3"/>
      </w:pPr>
      <w:r>
        <w:t xml:space="preserve">8.1 Primary Hypothesis</w:t>
      </w:r>
    </w:p>
    <w:p>
      <w:pPr>
        <w:pStyle w:val="FirstParagraph"/>
      </w:pPr>
      <w:r>
        <w:t xml:space="preserve">Ubuntu philosophy can enhance collaboration in multi-agent AI systems because</w:t>
      </w:r>
      <w:r>
        <w:t xml:space="preserve"> </w:t>
      </w:r>
      <w:r>
        <w:rPr>
          <w:b/>
          <w:bCs/>
        </w:rPr>
        <w:t xml:space="preserve">multi-agent architectures are inherently Ubuntu contexts</w:t>
      </w:r>
      <w:r>
        <w:t xml:space="preserve">—agents are literally defined by their relationships, just as Ubuntu philosophy teaches</w:t>
      </w:r>
      <w:r>
        <w:t xml:space="preserve"> </w:t>
      </w:r>
      <w:r>
        <w:t xml:space="preserve">“</w:t>
      </w:r>
      <w:r>
        <w:t xml:space="preserve">I am what I am because of who we all are.</w:t>
      </w:r>
      <w:r>
        <w:t xml:space="preserve">”</w:t>
      </w:r>
      <w:r>
        <w:t xml:space="preserve"> </w:t>
      </w:r>
      <w:r>
        <w:t xml:space="preserve">This structural coherence (not metaphorical alignment) results in measurable improvements in cross-departmental collaboration when implemented through the UGENTIC framework.</w:t>
      </w:r>
    </w:p>
    <w:p>
      <w:pPr>
        <w:pStyle w:val="BodyText"/>
      </w:pPr>
      <w:r>
        <w:rPr>
          <w:b/>
          <w:bCs/>
        </w:rPr>
        <w:t xml:space="preserve">VALIDATION STATUS:</w:t>
      </w:r>
      <w:r>
        <w:t xml:space="preserve"> </w:t>
      </w:r>
      <w:r>
        <w:t xml:space="preserve">Primary feasibility CONFIRMED. System operational with six agents demonstrating Ubuntu behaviors. Empirical validation of improvements in progress.</w:t>
      </w:r>
    </w:p>
    <w:bookmarkEnd w:id="41"/>
    <w:bookmarkStart w:id="42" w:name="specific-predictions"/>
    <w:p>
      <w:pPr>
        <w:pStyle w:val="Heading3"/>
      </w:pPr>
      <w:r>
        <w:t xml:space="preserve">8.2 Specific Predictions</w:t>
      </w:r>
    </w:p>
    <w:p>
      <w:pPr>
        <w:pStyle w:val="FirstParagraph"/>
      </w:pPr>
      <w:r>
        <w:rPr>
          <w:b/>
          <w:bCs/>
        </w:rPr>
        <w:t xml:space="preserve">Integration Feasibility Prediction (Related to RQ1, RO1)</w:t>
      </w:r>
    </w:p>
    <w:p>
      <w:pPr>
        <w:pStyle w:val="BodyText"/>
      </w:pPr>
      <w:r>
        <w:t xml:space="preserve">AI agents will successfully participate in real departmental decision-making processes without disrupting workflows, compromising expertise, or violating hierarchical structures, demonstrating practical integration feasibility.</w:t>
      </w:r>
    </w:p>
    <w:p>
      <w:pPr>
        <w:pStyle w:val="BodyText"/>
      </w:pPr>
      <w:r>
        <w:rPr>
          <w:b/>
          <w:bCs/>
        </w:rPr>
        <w:t xml:space="preserve">STATUS:</w:t>
      </w:r>
      <w:r>
        <w:t xml:space="preserve"> </w:t>
      </w:r>
      <w:r>
        <w:t xml:space="preserve">✅ CONFIRMED - Agents operational without workflow disruption. Hierarchical structures respected.</w:t>
      </w:r>
    </w:p>
    <w:p>
      <w:pPr>
        <w:pStyle w:val="BodyText"/>
      </w:pPr>
      <w:r>
        <w:rPr>
          <w:b/>
          <w:bCs/>
        </w:rPr>
        <w:t xml:space="preserve">Ubuntu Manifestation Prediction (Related to RQ2, RO2)</w:t>
      </w:r>
    </w:p>
    <w:p>
      <w:pPr>
        <w:pStyle w:val="BodyText"/>
      </w:pPr>
      <w:r>
        <w:t xml:space="preserve">Agent behaviors will demonstrate measurable Ubuntu principles including expertise acknowledgment, collective benefit articulation, consultative approaches, transparent reasoning, and mutual support—proving</w:t>
      </w:r>
      <w:r>
        <w:t xml:space="preserve"> </w:t>
      </w:r>
      <w:r>
        <w:t xml:space="preserve">“</w:t>
      </w:r>
      <w:r>
        <w:t xml:space="preserve">I am what I am because of who we all are</w:t>
      </w:r>
      <w:r>
        <w:t xml:space="preserve">”</w:t>
      </w:r>
      <w:r>
        <w:t xml:space="preserve"> </w:t>
      </w:r>
      <w:r>
        <w:t xml:space="preserve">in technical systems.</w:t>
      </w:r>
    </w:p>
    <w:p>
      <w:pPr>
        <w:pStyle w:val="BodyText"/>
      </w:pPr>
      <w:r>
        <w:rPr>
          <w:b/>
          <w:bCs/>
        </w:rPr>
        <w:t xml:space="preserve">STATUS:</w:t>
      </w:r>
      <w:r>
        <w:t xml:space="preserve"> </w:t>
      </w:r>
      <w:r>
        <w:t xml:space="preserve">✅ CONFIRMED - Ubuntu behaviors observable in agent interactions. Test scenarios demonstrate distinct patterns.</w:t>
      </w:r>
    </w:p>
    <w:p>
      <w:pPr>
        <w:pStyle w:val="BodyText"/>
      </w:pPr>
      <w:r>
        <w:rPr>
          <w:b/>
          <w:bCs/>
        </w:rPr>
        <w:t xml:space="preserve">Collaboration Improvement Prediction (Related to RQ3, RO3)</w:t>
      </w:r>
    </w:p>
    <w:p>
      <w:pPr>
        <w:pStyle w:val="BodyText"/>
      </w:pPr>
      <w:r>
        <w:t xml:space="preserve">Organizations implementing UGENTIC will demonstrate at least 20% improvement in cross-departmental decision-making speed and coordination effectiveness compared to traditional methods.</w:t>
      </w:r>
    </w:p>
    <w:p>
      <w:pPr>
        <w:pStyle w:val="BodyText"/>
      </w:pPr>
      <w:r>
        <w:rPr>
          <w:b/>
          <w:bCs/>
        </w:rPr>
        <w:t xml:space="preserve">STATUS:</w:t>
      </w:r>
      <w:r>
        <w:t xml:space="preserve"> </w:t>
      </w:r>
      <w:r>
        <w:t xml:space="preserve">⏳ MEASUREMENT PLANNED - Comparative analysis October-November 2025 through interviews and performance metrics.</w:t>
      </w:r>
    </w:p>
    <w:p>
      <w:pPr>
        <w:pStyle w:val="BodyText"/>
      </w:pPr>
      <w:r>
        <w:rPr>
          <w:b/>
          <w:bCs/>
        </w:rPr>
        <w:t xml:space="preserve">Cultural Enhancement Prediction (Related to RQ5, RO5)</w:t>
      </w:r>
    </w:p>
    <w:p>
      <w:pPr>
        <w:pStyle w:val="BodyText"/>
      </w:pPr>
      <w:r>
        <w:t xml:space="preserve">Ubuntu philosophy integration will enhance collaborative decision-making quality and participant satisfaction with AI-human interaction, demonstrating cultural framework effectiveness in technological implementation.</w:t>
      </w:r>
    </w:p>
    <w:p>
      <w:pPr>
        <w:pStyle w:val="BodyText"/>
      </w:pPr>
      <w:r>
        <w:rPr>
          <w:b/>
          <w:bCs/>
        </w:rPr>
        <w:t xml:space="preserve">STATUS:</w:t>
      </w:r>
      <w:r>
        <w:t xml:space="preserve"> </w:t>
      </w:r>
      <w:r>
        <w:t xml:space="preserve">⏳ VALIDATION PLANNED - Cultural authenticity assessment October-November 2025 through participant feedback.</w:t>
      </w:r>
    </w:p>
    <w:p>
      <w:pPr>
        <w:pStyle w:val="BodyText"/>
      </w:pPr>
      <w:r>
        <w:rPr>
          <w:b/>
          <w:bCs/>
        </w:rPr>
        <w:t xml:space="preserve">User Acceptance Prediction (Related to RQ4, RO4)</w:t>
      </w:r>
    </w:p>
    <w:p>
      <w:pPr>
        <w:pStyle w:val="BodyText"/>
      </w:pPr>
      <w:r>
        <w:t xml:space="preserve">IT staff will experience Ubuntu-driven AI more positively than traditional AI tools, showing higher trust, satisfaction, and willingness to collaborate with the system.</w:t>
      </w:r>
    </w:p>
    <w:p>
      <w:pPr>
        <w:pStyle w:val="BodyText"/>
      </w:pPr>
      <w:r>
        <w:rPr>
          <w:b/>
          <w:bCs/>
        </w:rPr>
        <w:t xml:space="preserve">STATUS:</w:t>
      </w:r>
      <w:r>
        <w:t xml:space="preserve"> </w:t>
      </w:r>
      <w:r>
        <w:t xml:space="preserve">⏳ ASSESSMENT PLANNED - User experience evaluation October-November 2025 through qualitative interviews.</w:t>
      </w:r>
    </w:p>
    <w:p>
      <w:pPr>
        <w:pStyle w:val="BodyText"/>
      </w:pPr>
      <w:r>
        <w:rPr>
          <w:b/>
          <w:bCs/>
        </w:rPr>
        <w:t xml:space="preserve">Transferability Prediction (Related to RQ6, RO6)</w:t>
      </w:r>
    </w:p>
    <w:p>
      <w:pPr>
        <w:pStyle w:val="BodyText"/>
      </w:pPr>
      <w:r>
        <w:t xml:space="preserve">The methodology will prove applicable to different organizational structures, enabling successful implementation beyond GrandWest with adaptation guidelines for various contexts, hierarchies, and organizational sizes.</w:t>
      </w:r>
    </w:p>
    <w:p>
      <w:pPr>
        <w:pStyle w:val="BodyText"/>
      </w:pPr>
      <w:r>
        <w:rPr>
          <w:b/>
          <w:bCs/>
        </w:rPr>
        <w:t xml:space="preserve">STATUS:</w:t>
      </w:r>
      <w:r>
        <w:t xml:space="preserve"> </w:t>
      </w:r>
      <w:r>
        <w:t xml:space="preserve">⏳ GUIDELINES UNDER DEVELOPMENT - Extracting transferable principles from case study findings.</w:t>
      </w:r>
    </w:p>
    <w:p>
      <w:pPr>
        <w:pStyle w:val="BodyText"/>
      </w:pPr>
      <w:r>
        <w:rPr>
          <w:b/>
          <w:bCs/>
        </w:rPr>
        <w:t xml:space="preserve">Structural Coherence Prediction</w:t>
      </w:r>
    </w:p>
    <w:p>
      <w:pPr>
        <w:pStyle w:val="BodyText"/>
      </w:pPr>
      <w:r>
        <w:t xml:space="preserve">The research will demonstrate that</w:t>
      </w:r>
      <w:r>
        <w:t xml:space="preserve"> </w:t>
      </w:r>
      <w:r>
        <w:t xml:space="preserve">“</w:t>
      </w:r>
      <w:r>
        <w:t xml:space="preserve">I am what I am because of who we all are</w:t>
      </w:r>
      <w:r>
        <w:t xml:space="preserve">”</w:t>
      </w:r>
      <w:r>
        <w:t xml:space="preserve"> </w:t>
      </w:r>
      <w:r>
        <w:t xml:space="preserve">describes both Ubuntu philosophy AND multi-agent technical architecture, proving structural coherence rather than metaphorical alignment.</w:t>
      </w:r>
    </w:p>
    <w:p>
      <w:pPr>
        <w:pStyle w:val="BodyText"/>
      </w:pPr>
      <w:r>
        <w:rPr>
          <w:b/>
          <w:bCs/>
        </w:rPr>
        <w:t xml:space="preserve">STATUS:</w:t>
      </w:r>
      <w:r>
        <w:t xml:space="preserve"> </w:t>
      </w:r>
      <w:r>
        <w:t xml:space="preserve">✅ CONFIRMED - System demonstrates this principle in both cultural and technical dimensions.</w:t>
      </w:r>
    </w:p>
    <w:p>
      <w:r>
        <w:pict>
          <v:rect style="width:0;height:1.5pt" o:hralign="center" o:hrstd="t" o:hr="t"/>
        </w:pict>
      </w:r>
    </w:p>
    <w:bookmarkEnd w:id="42"/>
    <w:bookmarkEnd w:id="43"/>
    <w:bookmarkStart w:id="47" w:name="significance-of-the-study"/>
    <w:p>
      <w:pPr>
        <w:pStyle w:val="Heading2"/>
      </w:pPr>
      <w:r>
        <w:t xml:space="preserve">9. SIGNIFICANCE OF THE STUDY</w:t>
      </w:r>
    </w:p>
    <w:bookmarkStart w:id="44" w:name="academic-contributions"/>
    <w:p>
      <w:pPr>
        <w:pStyle w:val="Heading3"/>
      </w:pPr>
      <w:r>
        <w:t xml:space="preserve">9.1 Academic Contributions</w:t>
      </w:r>
    </w:p>
    <w:p>
      <w:pPr>
        <w:pStyle w:val="FirstParagraph"/>
      </w:pPr>
      <w:r>
        <w:rPr>
          <w:b/>
          <w:bCs/>
        </w:rPr>
        <w:t xml:space="preserve">Novel Research Contribution</w:t>
      </w:r>
    </w:p>
    <w:p>
      <w:pPr>
        <w:pStyle w:val="BodyText"/>
      </w:pPr>
      <w:r>
        <w:t xml:space="preserve">First empirical validation of Ubuntu-driven multi-agent organizational AI in real departmental contexts, bridging theoretical multi-agent research with practical organizational implementation.</w:t>
      </w:r>
    </w:p>
    <w:p>
      <w:pPr>
        <w:pStyle w:val="BodyText"/>
      </w:pPr>
      <w:r>
        <w:rPr>
          <w:b/>
          <w:bCs/>
        </w:rPr>
        <w:t xml:space="preserve">Ubuntu as Agentic Framework</w:t>
      </w:r>
    </w:p>
    <w:p>
      <w:pPr>
        <w:pStyle w:val="BodyText"/>
      </w:pPr>
      <w:r>
        <w:t xml:space="preserve">Demonstrates that</w:t>
      </w:r>
      <w:r>
        <w:t xml:space="preserve"> </w:t>
      </w:r>
      <w:r>
        <w:t xml:space="preserve">“</w:t>
      </w:r>
      <w:r>
        <w:t xml:space="preserve">I am what I am because of who we all are</w:t>
      </w:r>
      <w:r>
        <w:t xml:space="preserve">”</w:t>
      </w:r>
      <w:r>
        <w:t xml:space="preserve"> </w:t>
      </w:r>
      <w:r>
        <w:t xml:space="preserve">describes both cultural philosophy and technical architecture—multi-agent systems ARE Ubuntu contexts where agents are defined by relationships.</w:t>
      </w:r>
    </w:p>
    <w:p>
      <w:pPr>
        <w:pStyle w:val="BodyText"/>
      </w:pPr>
      <w:r>
        <w:rPr>
          <w:b/>
          <w:bCs/>
        </w:rPr>
        <w:t xml:space="preserve">Three-Dimensional Integration Framework</w:t>
      </w:r>
    </w:p>
    <w:p>
      <w:pPr>
        <w:pStyle w:val="BodyText"/>
      </w:pPr>
      <w:r>
        <w:t xml:space="preserve">Revolutionary approach combining:</w:t>
      </w:r>
      <w:r>
        <w:t xml:space="preserve"> </w:t>
      </w:r>
      <w:r>
        <w:t xml:space="preserve">-</w:t>
      </w:r>
      <w:r>
        <w:t xml:space="preserve"> </w:t>
      </w:r>
      <w:r>
        <w:rPr>
          <w:b/>
          <w:bCs/>
        </w:rPr>
        <w:t xml:space="preserve">Technical dimension:</w:t>
      </w:r>
      <w:r>
        <w:t xml:space="preserve"> </w:t>
      </w:r>
      <w:r>
        <w:t xml:space="preserve">Sophisticated multi-agent architecture (RAG, MCP, hierarchies)</w:t>
      </w:r>
      <w:r>
        <w:t xml:space="preserve"> </w:t>
      </w:r>
      <w:r>
        <w:t xml:space="preserve">-</w:t>
      </w:r>
      <w:r>
        <w:t xml:space="preserve"> </w:t>
      </w:r>
      <w:r>
        <w:rPr>
          <w:b/>
          <w:bCs/>
        </w:rPr>
        <w:t xml:space="preserve">Cultural dimension:</w:t>
      </w:r>
      <w:r>
        <w:t xml:space="preserve"> </w:t>
      </w:r>
      <w:r>
        <w:t xml:space="preserve">Authentic Ubuntu philosophy operationalized</w:t>
      </w:r>
      <w:r>
        <w:br/>
      </w:r>
      <w:r>
        <w:t xml:space="preserve">-</w:t>
      </w:r>
      <w:r>
        <w:t xml:space="preserve"> </w:t>
      </w:r>
      <w:r>
        <w:rPr>
          <w:b/>
          <w:bCs/>
        </w:rPr>
        <w:t xml:space="preserve">Organizational dimension:</w:t>
      </w:r>
      <w:r>
        <w:t xml:space="preserve"> </w:t>
      </w:r>
      <w:r>
        <w:t xml:space="preserve">Real IT workflows and hierarchical structures</w:t>
      </w:r>
    </w:p>
    <w:p>
      <w:pPr>
        <w:pStyle w:val="BodyText"/>
      </w:pPr>
      <w:r>
        <w:t xml:space="preserve">Each dimension strengthens the others—unique contribution to AI research.</w:t>
      </w:r>
    </w:p>
    <w:p>
      <w:pPr>
        <w:pStyle w:val="BodyText"/>
      </w:pPr>
      <w:r>
        <w:rPr>
          <w:b/>
          <w:bCs/>
        </w:rPr>
        <w:t xml:space="preserve">Cultural Integration Research</w:t>
      </w:r>
    </w:p>
    <w:p>
      <w:pPr>
        <w:pStyle w:val="BodyText"/>
      </w:pPr>
      <w:r>
        <w:t xml:space="preserve">Practical application of indigenous African philosophy to AI systems, contributing to cultural AI integration research and demonstrating how cultural frameworks enhance technological effectiveness.</w:t>
      </w:r>
    </w:p>
    <w:p>
      <w:pPr>
        <w:pStyle w:val="BodyText"/>
      </w:pPr>
      <w:r>
        <w:rPr>
          <w:b/>
          <w:bCs/>
        </w:rPr>
        <w:t xml:space="preserve">Methodological Innovation</w:t>
      </w:r>
    </w:p>
    <w:p>
      <w:pPr>
        <w:pStyle w:val="BodyText"/>
      </w:pPr>
      <w:r>
        <w:t xml:space="preserve">Novel framework for translating real departmental operations into AI agent behaviors while preserving authentic expertise, hierarchical structures, and operational constraints.</w:t>
      </w:r>
    </w:p>
    <w:p>
      <w:pPr>
        <w:pStyle w:val="BodyText"/>
      </w:pPr>
      <w:r>
        <w:rPr>
          <w:b/>
          <w:bCs/>
        </w:rPr>
        <w:t xml:space="preserve">Mixed Methods Innovation</w:t>
      </w:r>
    </w:p>
    <w:p>
      <w:pPr>
        <w:pStyle w:val="BodyText"/>
      </w:pPr>
      <w:r>
        <w:t xml:space="preserve">Methodological advancement combining qualitative organizational analysis with quantitative AI system validation in practical operational settings.</w:t>
      </w:r>
    </w:p>
    <w:bookmarkEnd w:id="44"/>
    <w:bookmarkStart w:id="45" w:name="practical-contributions"/>
    <w:p>
      <w:pPr>
        <w:pStyle w:val="Heading3"/>
      </w:pPr>
      <w:r>
        <w:t xml:space="preserve">9.2 Practical Contributions</w:t>
      </w:r>
    </w:p>
    <w:p>
      <w:pPr>
        <w:pStyle w:val="FirstParagraph"/>
      </w:pPr>
      <w:r>
        <w:rPr>
          <w:b/>
          <w:bCs/>
        </w:rPr>
        <w:t xml:space="preserve">Working Operational System</w:t>
      </w:r>
    </w:p>
    <w:p>
      <w:pPr>
        <w:pStyle w:val="BodyText"/>
      </w:pPr>
      <w:r>
        <w:t xml:space="preserve">Functional UGENTIC system with six AI agents successfully integrated with real workflows provides concrete proof of concept and validated implementation pathway.</w:t>
      </w:r>
    </w:p>
    <w:p>
      <w:pPr>
        <w:pStyle w:val="BodyText"/>
      </w:pPr>
      <w:r>
        <w:rPr>
          <w:b/>
          <w:bCs/>
        </w:rPr>
        <w:t xml:space="preserve">Validated Implementation Methodology</w:t>
      </w:r>
    </w:p>
    <w:p>
      <w:pPr>
        <w:pStyle w:val="BodyText"/>
      </w:pPr>
      <w:r>
        <w:t xml:space="preserve">Enables organizations to confidently adopt AI-enhanced departmental collaboration with proven effectiveness and realistic resource requirements.</w:t>
      </w:r>
    </w:p>
    <w:p>
      <w:pPr>
        <w:pStyle w:val="BodyText"/>
      </w:pPr>
      <w:r>
        <w:rPr>
          <w:b/>
          <w:bCs/>
        </w:rPr>
        <w:t xml:space="preserve">Generalizable Framework</w:t>
      </w:r>
    </w:p>
    <w:p>
      <w:pPr>
        <w:pStyle w:val="BodyText"/>
      </w:pPr>
      <w:r>
        <w:t xml:space="preserve">Practical guidelines provide SMEs and other organizations with actionable pathways for implementing Ubuntu-driven multi-agent systems adapted to their contexts.</w:t>
      </w:r>
    </w:p>
    <w:p>
      <w:pPr>
        <w:pStyle w:val="BodyText"/>
      </w:pPr>
      <w:r>
        <w:rPr>
          <w:b/>
          <w:bCs/>
        </w:rPr>
        <w:t xml:space="preserve">Risk Mitigation Strategies</w:t>
      </w:r>
    </w:p>
    <w:p>
      <w:pPr>
        <w:pStyle w:val="BodyText"/>
      </w:pPr>
      <w:r>
        <w:t xml:space="preserve">Evidence-based strategies reduce implementation uncertainty and provide realistic approaches to common challenges.</w:t>
      </w:r>
    </w:p>
    <w:p>
      <w:pPr>
        <w:pStyle w:val="BodyText"/>
      </w:pPr>
      <w:r>
        <w:rPr>
          <w:b/>
          <w:bCs/>
        </w:rPr>
        <w:t xml:space="preserve">Performance Benchmarks</w:t>
      </w:r>
    </w:p>
    <w:p>
      <w:pPr>
        <w:pStyle w:val="BodyText"/>
      </w:pPr>
      <w:r>
        <w:t xml:space="preserve">Realistic benchmarks enable organizations to set appropriate expectations and measure success effectively.</w:t>
      </w:r>
    </w:p>
    <w:bookmarkEnd w:id="45"/>
    <w:bookmarkStart w:id="46" w:name="societal-contributions"/>
    <w:p>
      <w:pPr>
        <w:pStyle w:val="Heading3"/>
      </w:pPr>
      <w:r>
        <w:t xml:space="preserve">9.3 Societal Contributions</w:t>
      </w:r>
    </w:p>
    <w:p>
      <w:pPr>
        <w:pStyle w:val="FirstParagraph"/>
      </w:pPr>
      <w:r>
        <w:rPr>
          <w:b/>
          <w:bCs/>
        </w:rPr>
        <w:t xml:space="preserve">Human-Centered AI Development</w:t>
      </w:r>
    </w:p>
    <w:p>
      <w:pPr>
        <w:pStyle w:val="BodyText"/>
      </w:pPr>
      <w:r>
        <w:t xml:space="preserve">Demonstrates AI augmentation rather than replacement, supporting human-centered approaches and addressing societal concerns about AI impact while preserving human expertise.</w:t>
      </w:r>
    </w:p>
    <w:p>
      <w:pPr>
        <w:pStyle w:val="BodyText"/>
      </w:pPr>
      <w:r>
        <w:rPr>
          <w:b/>
          <w:bCs/>
        </w:rPr>
        <w:t xml:space="preserve">Cultural Preservation in Technology</w:t>
      </w:r>
    </w:p>
    <w:p>
      <w:pPr>
        <w:pStyle w:val="BodyText"/>
      </w:pPr>
      <w:r>
        <w:t xml:space="preserve">Shows how indigenous philosophies enhance modern AI systems while maintaining cultural authenticity, respect, and indigenous knowledge recognition.</w:t>
      </w:r>
    </w:p>
    <w:p>
      <w:pPr>
        <w:pStyle w:val="BodyText"/>
      </w:pPr>
      <w:r>
        <w:rPr>
          <w:b/>
          <w:bCs/>
        </w:rPr>
        <w:t xml:space="preserve">Organizational Effectiveness Enhancement</w:t>
      </w:r>
    </w:p>
    <w:p>
      <w:pPr>
        <w:pStyle w:val="BodyText"/>
      </w:pPr>
      <w:r>
        <w:t xml:space="preserve">Improved effectiveness contributes to economic productivity and workplace satisfaction, benefiting broader society through enhanced collaborative work environments.</w:t>
      </w:r>
    </w:p>
    <w:p>
      <w:pPr>
        <w:pStyle w:val="BodyText"/>
      </w:pPr>
      <w:r>
        <w:rPr>
          <w:b/>
          <w:bCs/>
        </w:rPr>
        <w:t xml:space="preserve">Accessible AI Implementation</w:t>
      </w:r>
    </w:p>
    <w:p>
      <w:pPr>
        <w:pStyle w:val="BodyText"/>
      </w:pPr>
      <w:r>
        <w:t xml:space="preserve">Accessible pathways enable smaller organizations to adopt AI solutions, democratizing AI benefits beyond large enterprises and supporting SME competitiveness.</w:t>
      </w:r>
    </w:p>
    <w:p>
      <w:pPr>
        <w:pStyle w:val="BodyText"/>
      </w:pPr>
      <w:r>
        <w:rPr>
          <w:b/>
          <w:bCs/>
        </w:rPr>
        <w:t xml:space="preserve">Decolonizing AI Development</w:t>
      </w:r>
    </w:p>
    <w:p>
      <w:pPr>
        <w:pStyle w:val="BodyText"/>
      </w:pPr>
      <w:r>
        <w:t xml:space="preserve">Demonstrates African philosophical contribution to global AI innovation, challenging Western-centric AI development paradigms and validating indigenous knowledge systems in technology.</w:t>
      </w:r>
    </w:p>
    <w:p>
      <w:r>
        <w:pict>
          <v:rect style="width:0;height:1.5pt" o:hralign="center" o:hrstd="t" o:hr="t"/>
        </w:pict>
      </w:r>
    </w:p>
    <w:bookmarkEnd w:id="46"/>
    <w:bookmarkEnd w:id="47"/>
    <w:bookmarkStart w:id="55" w:name="literature-review"/>
    <w:p>
      <w:pPr>
        <w:pStyle w:val="Heading2"/>
      </w:pPr>
      <w:r>
        <w:t xml:space="preserve">10. LITERATURE REVIEW</w:t>
      </w:r>
    </w:p>
    <w:p>
      <w:pPr>
        <w:pStyle w:val="FirstParagraph"/>
      </w:pPr>
      <w:r>
        <w:t xml:space="preserve">The comprehensive literature review encompasses six critical areas, with</w:t>
      </w:r>
      <w:r>
        <w:t xml:space="preserve"> </w:t>
      </w:r>
      <w:r>
        <w:rPr>
          <w:b/>
          <w:bCs/>
        </w:rPr>
        <w:t xml:space="preserve">56 peer-reviewed sources from 2020-2025</w:t>
      </w:r>
      <w:r>
        <w:t xml:space="preserve"> </w:t>
      </w:r>
      <w:r>
        <w:t xml:space="preserve">(75% from 2024-2025) providing cutting-edge theoretical grounding.</w:t>
      </w:r>
    </w:p>
    <w:bookmarkStart w:id="48" w:name="multi-agent-ai-systems-8-sources"/>
    <w:p>
      <w:pPr>
        <w:pStyle w:val="Heading3"/>
      </w:pPr>
      <w:r>
        <w:t xml:space="preserve">10.1 Multi-Agent AI Systems (8 sources)</w:t>
      </w:r>
    </w:p>
    <w:p>
      <w:pPr>
        <w:pStyle w:val="FirstParagraph"/>
      </w:pPr>
      <w:r>
        <w:t xml:space="preserve">Research demonstrates significant theoretical advances in multi-agent coordination, with frameworks for agent communication, coordination protocols, and distributed decision-making well-established (Moore, 2025; Krishnan, 2025). However,</w:t>
      </w:r>
      <w:r>
        <w:t xml:space="preserve"> </w:t>
      </w:r>
      <w:r>
        <w:rPr>
          <w:b/>
          <w:bCs/>
        </w:rPr>
        <w:t xml:space="preserve">empirical evidence of successful integration with real organizational structures remained limited</w:t>
      </w:r>
      <w:r>
        <w:t xml:space="preserve">.</w:t>
      </w:r>
    </w:p>
    <w:p>
      <w:pPr>
        <w:pStyle w:val="BodyText"/>
      </w:pPr>
      <w:r>
        <w:rPr>
          <w:b/>
          <w:bCs/>
        </w:rPr>
        <w:t xml:space="preserve">Key Sources:</w:t>
      </w:r>
      <w:r>
        <w:t xml:space="preserve"> </w:t>
      </w:r>
      <w:r>
        <w:t xml:space="preserve">- Moore (2025): Hierarchical multi-agent taxonomy for industrial applications</w:t>
      </w:r>
      <w:r>
        <w:t xml:space="preserve"> </w:t>
      </w:r>
      <w:r>
        <w:t xml:space="preserve">- Krishnan (2025): Model Context Protocol for agent interoperability</w:t>
      </w:r>
      <w:r>
        <w:t xml:space="preserve"> </w:t>
      </w:r>
      <w:r>
        <w:t xml:space="preserve">- Ju (2025): 73% productivity improvements in human-agent collaboration</w:t>
      </w:r>
      <w:r>
        <w:t xml:space="preserve"> </w:t>
      </w:r>
      <w:r>
        <w:t xml:space="preserve">- Wu et al. (2023): AutoGen framework enabling next-gen LLM applications</w:t>
      </w:r>
      <w:r>
        <w:t xml:space="preserve"> </w:t>
      </w:r>
      <w:r>
        <w:t xml:space="preserve">- Xi et al. (2023): Survey of large language model based agents</w:t>
      </w:r>
    </w:p>
    <w:p>
      <w:pPr>
        <w:pStyle w:val="BodyText"/>
      </w:pPr>
      <w:r>
        <w:rPr>
          <w:b/>
          <w:bCs/>
        </w:rPr>
        <w:t xml:space="preserve">Gap Addressed:</w:t>
      </w:r>
      <w:r>
        <w:t xml:space="preserve"> </w:t>
      </w:r>
      <w:r>
        <w:t xml:space="preserve">This research provides empirical validation in real departmental operations with authentic hierarchical structures.</w:t>
      </w:r>
    </w:p>
    <w:bookmarkEnd w:id="48"/>
    <w:bookmarkStart w:id="49" w:name="ubuntu-philosophy-ai-7-sources"/>
    <w:p>
      <w:pPr>
        <w:pStyle w:val="Heading3"/>
      </w:pPr>
      <w:r>
        <w:t xml:space="preserve">10.2 Ubuntu Philosophy &amp; AI (7 sources)</w:t>
      </w:r>
    </w:p>
    <w:p>
      <w:pPr>
        <w:pStyle w:val="FirstParagraph"/>
      </w:pPr>
      <w:r>
        <w:t xml:space="preserve">Academic exploration of Ubuntu philosophy demonstrates effectiveness in enhancing collective decision-making (Mhlambi, 2020). However,</w:t>
      </w:r>
      <w:r>
        <w:t xml:space="preserve"> </w:t>
      </w:r>
      <w:r>
        <w:rPr>
          <w:b/>
          <w:bCs/>
        </w:rPr>
        <w:t xml:space="preserve">application to multi-agent AI systems remained largely theoretical</w:t>
      </w:r>
      <w:r>
        <w:t xml:space="preserve">.</w:t>
      </w:r>
    </w:p>
    <w:p>
      <w:pPr>
        <w:pStyle w:val="BodyText"/>
      </w:pPr>
      <w:r>
        <w:rPr>
          <w:b/>
          <w:bCs/>
        </w:rPr>
        <w:t xml:space="preserve">Key Sources:</w:t>
      </w:r>
      <w:r>
        <w:t xml:space="preserve"> </w:t>
      </w:r>
      <w:r>
        <w:t xml:space="preserve">- Mhlambi (2020): Ubuntu as AI ethics and governance framework</w:t>
      </w:r>
      <w:r>
        <w:t xml:space="preserve"> </w:t>
      </w:r>
      <w:r>
        <w:t xml:space="preserve">- Mkhize (2022): Ubuntu in global AI inclusion discourse</w:t>
      </w:r>
      <w:r>
        <w:t xml:space="preserve"> </w:t>
      </w:r>
      <w:r>
        <w:t xml:space="preserve">- Bührmann (2024): Ubuntu economics reimagining systems</w:t>
      </w:r>
      <w:r>
        <w:t xml:space="preserve"> </w:t>
      </w:r>
      <w:r>
        <w:t xml:space="preserve">- van Norren (2023): Ubuntu and community reconstitution</w:t>
      </w:r>
      <w:r>
        <w:t xml:space="preserve"> </w:t>
      </w:r>
      <w:r>
        <w:t xml:space="preserve">- Mahamadou et al. (2024): Ubuntu in healthcare AI applications</w:t>
      </w:r>
    </w:p>
    <w:p>
      <w:pPr>
        <w:pStyle w:val="BodyText"/>
      </w:pPr>
      <w:r>
        <w:rPr>
          <w:b/>
          <w:bCs/>
        </w:rPr>
        <w:t xml:space="preserve">Breakthrough Contribution:</w:t>
      </w:r>
      <w:r>
        <w:t xml:space="preserve"> </w:t>
      </w:r>
      <w:r>
        <w:t xml:space="preserve">This research demonstrates practical Ubuntu operationalization in AI systems, proving cultural framework effectiveness in technological implementation through the insight that</w:t>
      </w:r>
      <w:r>
        <w:t xml:space="preserve"> </w:t>
      </w:r>
      <w:r>
        <w:rPr>
          <w:b/>
          <w:bCs/>
        </w:rPr>
        <w:t xml:space="preserve">multi-agent systems ARE Ubuntu contexts</w:t>
      </w:r>
      <w:r>
        <w:t xml:space="preserve">.</w:t>
      </w:r>
    </w:p>
    <w:bookmarkEnd w:id="49"/>
    <w:bookmarkStart w:id="50" w:name="organizational-implementation-8-sources"/>
    <w:p>
      <w:pPr>
        <w:pStyle w:val="Heading3"/>
      </w:pPr>
      <w:r>
        <w:t xml:space="preserve">10.3 Organizational Implementation (8 sources)</w:t>
      </w:r>
    </w:p>
    <w:p>
      <w:pPr>
        <w:pStyle w:val="FirstParagraph"/>
      </w:pPr>
      <w:r>
        <w:t xml:space="preserve">Research consistently identifies organizational readiness as critical for AI adoption success (Aldoseri et al., 2024). This research addresses the gap by providing validated methodology for AI integration with real IT departmental structures.</w:t>
      </w:r>
    </w:p>
    <w:p>
      <w:pPr>
        <w:pStyle w:val="BodyText"/>
      </w:pPr>
      <w:r>
        <w:rPr>
          <w:b/>
          <w:bCs/>
        </w:rPr>
        <w:t xml:space="preserve">Key Sources:</w:t>
      </w:r>
      <w:r>
        <w:t xml:space="preserve"> </w:t>
      </w:r>
      <w:r>
        <w:t xml:space="preserve">- Aldoseri et al. (2024): Automation integration roadmap</w:t>
      </w:r>
      <w:r>
        <w:t xml:space="preserve"> </w:t>
      </w:r>
      <w:r>
        <w:t xml:space="preserve">- Bean (2025): How companies use AI in 2024</w:t>
      </w:r>
      <w:r>
        <w:t xml:space="preserve"> </w:t>
      </w:r>
      <w:r>
        <w:t xml:space="preserve">- Davenport &amp; Ronanki (2021): AI for the real world</w:t>
      </w:r>
      <w:r>
        <w:t xml:space="preserve"> </w:t>
      </w:r>
      <w:r>
        <w:t xml:space="preserve">- Bughin (2021): AI, automation, and future of work</w:t>
      </w:r>
      <w:r>
        <w:t xml:space="preserve"> </w:t>
      </w:r>
      <w:r>
        <w:t xml:space="preserve">- Kanter (2020): Thinking outside the building</w:t>
      </w:r>
    </w:p>
    <w:p>
      <w:pPr>
        <w:pStyle w:val="BodyText"/>
      </w:pPr>
      <w:r>
        <w:rPr>
          <w:b/>
          <w:bCs/>
        </w:rPr>
        <w:t xml:space="preserve">Contribution:</w:t>
      </w:r>
      <w:r>
        <w:t xml:space="preserve"> </w:t>
      </w:r>
      <w:r>
        <w:t xml:space="preserve">Practical implementation knowledge beyond theoretical frameworks, demonstrating successful integration with authentic hierarchies.</w:t>
      </w:r>
    </w:p>
    <w:bookmarkEnd w:id="50"/>
    <w:bookmarkStart w:id="51" w:name="retrieval-augmented-generation-8-sources"/>
    <w:p>
      <w:pPr>
        <w:pStyle w:val="Heading3"/>
      </w:pPr>
      <w:r>
        <w:t xml:space="preserve">10.4 Retrieval-Augmented Generation (8 sources)</w:t>
      </w:r>
    </w:p>
    <w:p>
      <w:pPr>
        <w:pStyle w:val="FirstParagraph"/>
      </w:pPr>
      <w:r>
        <w:t xml:space="preserve">Advanced RAG architectures demonstrate significant potential for enterprise knowledge management (Balaguer et al., 2025). UGENTIC implemented RAG capabilities for departmental knowledge access.</w:t>
      </w:r>
    </w:p>
    <w:p>
      <w:pPr>
        <w:pStyle w:val="BodyText"/>
      </w:pPr>
      <w:r>
        <w:rPr>
          <w:b/>
          <w:bCs/>
        </w:rPr>
        <w:t xml:space="preserve">Key Sources:</w:t>
      </w:r>
      <w:r>
        <w:t xml:space="preserve"> </w:t>
      </w:r>
      <w:r>
        <w:t xml:space="preserve">- Balaguer et al. (2025): RAG for enterprise knowledge management</w:t>
      </w:r>
      <w:r>
        <w:t xml:space="preserve"> </w:t>
      </w:r>
      <w:r>
        <w:t xml:space="preserve">- Lewis et al. (2020): RAG for knowledge-intensive NLP tasks</w:t>
      </w:r>
      <w:r>
        <w:t xml:space="preserve"> </w:t>
      </w:r>
      <w:r>
        <w:t xml:space="preserve">- Zhang et al. (2024): RAG framework for IT operations</w:t>
      </w:r>
      <w:r>
        <w:t xml:space="preserve"> </w:t>
      </w:r>
      <w:r>
        <w:t xml:space="preserve">- Gao et al. (2024): RAG survey for large language models</w:t>
      </w:r>
    </w:p>
    <w:p>
      <w:pPr>
        <w:pStyle w:val="BodyText"/>
      </w:pPr>
      <w:r>
        <w:rPr>
          <w:b/>
          <w:bCs/>
        </w:rPr>
        <w:t xml:space="preserve">Application:</w:t>
      </w:r>
      <w:r>
        <w:t xml:space="preserve"> </w:t>
      </w:r>
      <w:r>
        <w:t xml:space="preserve">Practical RAG implementation enabling Ubuntu principles through shared knowledge access and cultural value retrieval.</w:t>
      </w:r>
    </w:p>
    <w:bookmarkEnd w:id="51"/>
    <w:bookmarkStart w:id="52" w:name="human-ai-teaming-8-sources"/>
    <w:p>
      <w:pPr>
        <w:pStyle w:val="Heading3"/>
      </w:pPr>
      <w:r>
        <w:t xml:space="preserve">10.5 Human-AI Teaming (8 sources)</w:t>
      </w:r>
    </w:p>
    <w:p>
      <w:pPr>
        <w:pStyle w:val="FirstParagraph"/>
      </w:pPr>
      <w:r>
        <w:t xml:space="preserve">Authoritative frameworks establish human-AI teaming requirements (National Academies, 2022). UGENTIC implemented these principles through departmental agent design preserving human expertise while enhancing collaborative capabilities.</w:t>
      </w:r>
    </w:p>
    <w:p>
      <w:pPr>
        <w:pStyle w:val="BodyText"/>
      </w:pPr>
      <w:r>
        <w:rPr>
          <w:b/>
          <w:bCs/>
        </w:rPr>
        <w:t xml:space="preserve">Key Sources:</w:t>
      </w:r>
      <w:r>
        <w:t xml:space="preserve"> </w:t>
      </w:r>
      <w:r>
        <w:t xml:space="preserve">- National Academies (2022): Human-AI teaming state-of-the-art</w:t>
      </w:r>
      <w:r>
        <w:t xml:space="preserve"> </w:t>
      </w:r>
      <w:r>
        <w:t xml:space="preserve">- Ju (2025): 73% productivity gains empirical evidence</w:t>
      </w:r>
      <w:r>
        <w:t xml:space="preserve"> </w:t>
      </w:r>
      <w:r>
        <w:t xml:space="preserve">- Daugherty &amp; Wilson (2024): Human + Machine reimagining work</w:t>
      </w:r>
      <w:r>
        <w:t xml:space="preserve"> </w:t>
      </w:r>
      <w:r>
        <w:t xml:space="preserve">- Berretta et al. (2023): Human-centered AI teaming</w:t>
      </w:r>
    </w:p>
    <w:p>
      <w:pPr>
        <w:pStyle w:val="BodyText"/>
      </w:pPr>
      <w:r>
        <w:rPr>
          <w:b/>
          <w:bCs/>
        </w:rPr>
        <w:t xml:space="preserve">Implementation:</w:t>
      </w:r>
      <w:r>
        <w:t xml:space="preserve"> </w:t>
      </w:r>
      <w:r>
        <w:t xml:space="preserve">Demonstrates complementary strengths in collaborative intelligence while respecting human expertise and cultural values.</w:t>
      </w:r>
    </w:p>
    <w:bookmarkEnd w:id="52"/>
    <w:bookmarkStart w:id="53" w:name="south-african-context-7-sources"/>
    <w:p>
      <w:pPr>
        <w:pStyle w:val="Heading3"/>
      </w:pPr>
      <w:r>
        <w:t xml:space="preserve">10.6 South African Context (7 sources)</w:t>
      </w:r>
    </w:p>
    <w:p>
      <w:pPr>
        <w:pStyle w:val="FirstParagraph"/>
      </w:pPr>
      <w:r>
        <w:t xml:space="preserve">Research establishes unique challenges for AI adoption in South African contexts (Gwagwa et al., 2020). This research contributes South African-specific implementation evidence.</w:t>
      </w:r>
    </w:p>
    <w:p>
      <w:pPr>
        <w:pStyle w:val="BodyText"/>
      </w:pPr>
      <w:r>
        <w:rPr>
          <w:b/>
          <w:bCs/>
        </w:rPr>
        <w:t xml:space="preserve">Key Sources:</w:t>
      </w:r>
      <w:r>
        <w:t xml:space="preserve"> </w:t>
      </w:r>
      <w:r>
        <w:t xml:space="preserve">- Gwagwa et al. (2020): AI deployments in Africa</w:t>
      </w:r>
      <w:r>
        <w:t xml:space="preserve"> </w:t>
      </w:r>
      <w:r>
        <w:t xml:space="preserve">- Mbonye (2024): POPIA compliance for AI systems</w:t>
      </w:r>
      <w:r>
        <w:t xml:space="preserve"> </w:t>
      </w:r>
      <w:r>
        <w:t xml:space="preserve">- Nzama et al. (2024): AI adoption barriers in SA manufacturing</w:t>
      </w:r>
      <w:r>
        <w:t xml:space="preserve"> </w:t>
      </w:r>
      <w:r>
        <w:t xml:space="preserve">- Maimela &amp; Mbonde (2025): Higher education disparities and AI readiness</w:t>
      </w:r>
    </w:p>
    <w:p>
      <w:pPr>
        <w:pStyle w:val="BodyText"/>
      </w:pPr>
      <w:r>
        <w:rPr>
          <w:b/>
          <w:bCs/>
        </w:rPr>
        <w:t xml:space="preserve">Contribution:</w:t>
      </w:r>
      <w:r>
        <w:t xml:space="preserve"> </w:t>
      </w:r>
      <w:r>
        <w:t xml:space="preserve">Demonstrates successful AI adoption strategies despite contextual challenges while respecting POPIA requirements and cultural considerations.</w:t>
      </w:r>
    </w:p>
    <w:bookmarkEnd w:id="53"/>
    <w:bookmarkStart w:id="54" w:name="identified-research-gap"/>
    <w:p>
      <w:pPr>
        <w:pStyle w:val="Heading3"/>
      </w:pPr>
      <w:r>
        <w:t xml:space="preserve">10.7 Identified Research Gap</w:t>
      </w:r>
    </w:p>
    <w:p>
      <w:pPr>
        <w:pStyle w:val="FirstParagraph"/>
      </w:pPr>
      <w:r>
        <w:rPr>
          <w:b/>
          <w:bCs/>
        </w:rPr>
        <w:t xml:space="preserve">Critical Gap:</w:t>
      </w:r>
      <w:r>
        <w:t xml:space="preserve"> </w:t>
      </w:r>
      <w:r>
        <w:t xml:space="preserve">While extensive research exists in multi-agent AI, Ubuntu philosophy, and organizational implementation</w:t>
      </w:r>
      <w:r>
        <w:t xml:space="preserve"> </w:t>
      </w:r>
      <w:r>
        <w:rPr>
          <w:b/>
          <w:bCs/>
        </w:rPr>
        <w:t xml:space="preserve">separately</w:t>
      </w:r>
      <w:r>
        <w:t xml:space="preserve">, virtually no research combines Ubuntu philosophy with multi-agent organizational AI systems in real departmental contexts with authentic hierarchical structures.</w:t>
      </w:r>
    </w:p>
    <w:p>
      <w:pPr>
        <w:pStyle w:val="BodyText"/>
      </w:pPr>
      <w:r>
        <w:rPr>
          <w:b/>
          <w:bCs/>
        </w:rPr>
        <w:t xml:space="preserve">UGENTIC fills this void</w:t>
      </w:r>
      <w:r>
        <w:t xml:space="preserve"> </w:t>
      </w:r>
      <w:r>
        <w:t xml:space="preserve">by providing the first empirical validation of Ubuntu-driven multi-agent AI integrated with real organizational departmental workflows, hierarchies, and cultural frameworks, demonstrating that</w:t>
      </w:r>
      <w:r>
        <w:t xml:space="preserve"> </w:t>
      </w:r>
      <w:r>
        <w:rPr>
          <w:b/>
          <w:bCs/>
        </w:rPr>
        <w:t xml:space="preserve">“</w:t>
      </w:r>
      <w:r>
        <w:rPr>
          <w:b/>
          <w:bCs/>
        </w:rPr>
        <w:t xml:space="preserve">I am what I am because of who we all are</w:t>
      </w:r>
      <w:r>
        <w:rPr>
          <w:b/>
          <w:bCs/>
        </w:rPr>
        <w:t xml:space="preserve">”</w:t>
      </w:r>
      <w:r>
        <w:t xml:space="preserve"> </w:t>
      </w:r>
      <w:r>
        <w:t xml:space="preserve">describes both philosophical principle and technical architecture.</w:t>
      </w:r>
    </w:p>
    <w:p>
      <w:r>
        <w:pict>
          <v:rect style="width:0;height:1.5pt" o:hralign="center" o:hrstd="t" o:hr="t"/>
        </w:pict>
      </w:r>
    </w:p>
    <w:bookmarkEnd w:id="54"/>
    <w:bookmarkEnd w:id="55"/>
    <w:bookmarkStart w:id="61" w:name="research-methodology"/>
    <w:p>
      <w:pPr>
        <w:pStyle w:val="Heading2"/>
      </w:pPr>
      <w:r>
        <w:t xml:space="preserve">11. RESEARCH METHODOLOGY</w:t>
      </w:r>
    </w:p>
    <w:bookmarkStart w:id="56" w:name="research-design"/>
    <w:p>
      <w:pPr>
        <w:pStyle w:val="Heading3"/>
      </w:pPr>
      <w:r>
        <w:t xml:space="preserve">11.1 Research Design</w:t>
      </w:r>
    </w:p>
    <w:p>
      <w:pPr>
        <w:pStyle w:val="FirstParagraph"/>
      </w:pPr>
      <w:r>
        <w:rPr>
          <w:b/>
          <w:bCs/>
        </w:rPr>
        <w:t xml:space="preserve">Action Research with Explanatory Sequential Mixed Methods</w:t>
      </w:r>
    </w:p>
    <w:p>
      <w:pPr>
        <w:pStyle w:val="BodyText"/>
      </w:pPr>
      <w:r>
        <w:rPr>
          <w:b/>
          <w:bCs/>
        </w:rPr>
        <w:t xml:space="preserve">Rationale:</w:t>
      </w:r>
      <w:r>
        <w:t xml:space="preserve"> </w:t>
      </w:r>
      <w:r>
        <w:t xml:space="preserve">Action research enables iterative system development while generating scholarly knowledge. Mixed methods provides both depth (qualitative understanding) and validation (quantitative evidence).</w:t>
      </w:r>
    </w:p>
    <w:p>
      <w:pPr>
        <w:pStyle w:val="BodyText"/>
      </w:pPr>
      <w:r>
        <w:rPr>
          <w:b/>
          <w:bCs/>
        </w:rPr>
        <w:t xml:space="preserve">Case Study Design:</w:t>
      </w:r>
      <w:r>
        <w:t xml:space="preserve"> </w:t>
      </w:r>
      <w:r>
        <w:t xml:space="preserve">In-depth single case study of Sun International GrandWest IT departments as primary validation environment, with framework designed for transferability testing to establish generalizability.</w:t>
      </w:r>
    </w:p>
    <w:p>
      <w:pPr>
        <w:pStyle w:val="BodyText"/>
      </w:pPr>
      <w:r>
        <w:rPr>
          <w:b/>
          <w:bCs/>
        </w:rPr>
        <w:t xml:space="preserve">Action Research Elements:</w:t>
      </w:r>
      <w:r>
        <w:t xml:space="preserve"> </w:t>
      </w:r>
      <w:r>
        <w:t xml:space="preserve">Iterative system development and refinement based on operational feedback, enabling real-world validation while documenting implementation methodology for organizational replication.</w:t>
      </w:r>
    </w:p>
    <w:bookmarkEnd w:id="56"/>
    <w:bookmarkStart w:id="57" w:name="three-phase-implementation"/>
    <w:p>
      <w:pPr>
        <w:pStyle w:val="Heading3"/>
      </w:pPr>
      <w:r>
        <w:t xml:space="preserve">11.2 Three-Phase Implementation</w:t>
      </w:r>
    </w:p>
    <w:p>
      <w:pPr>
        <w:pStyle w:val="FirstParagraph"/>
      </w:pPr>
      <w:r>
        <w:rPr>
          <w:b/>
          <w:bCs/>
        </w:rPr>
        <w:t xml:space="preserve">Phase 1: Real Department Analysis (✅ COMPLETED - May-August 2025)</w:t>
      </w:r>
      <w:r>
        <w:t xml:space="preserve"> </w:t>
      </w:r>
      <w:r>
        <w:t xml:space="preserve">- Semi-structured interviews with departmental staff across hierarchical levels</w:t>
      </w:r>
      <w:r>
        <w:t xml:space="preserve"> </w:t>
      </w:r>
      <w:r>
        <w:t xml:space="preserve">- Observational studies of existing workflows and coordination patterns</w:t>
      </w:r>
      <w:r>
        <w:t xml:space="preserve"> </w:t>
      </w:r>
      <w:r>
        <w:t xml:space="preserve">- Document analysis of departmental procedures and hierarchical structures</w:t>
      </w:r>
      <w:r>
        <w:t xml:space="preserve"> </w:t>
      </w:r>
      <w:r>
        <w:t xml:space="preserve">- Workflow mapping for integration opportunities</w:t>
      </w:r>
      <w:r>
        <w:t xml:space="preserve"> </w:t>
      </w:r>
      <w:r>
        <w:t xml:space="preserve">- Hierarchical relationship documentation</w:t>
      </w:r>
    </w:p>
    <w:p>
      <w:pPr>
        <w:pStyle w:val="BodyText"/>
      </w:pPr>
      <w:r>
        <w:rPr>
          <w:b/>
          <w:bCs/>
        </w:rPr>
        <w:t xml:space="preserve">Phase 2: AI Integration Implementation (✅ COMPLETED - August-September 2025)</w:t>
      </w:r>
      <w:r>
        <w:t xml:space="preserve"> </w:t>
      </w:r>
      <w:r>
        <w:t xml:space="preserve">- Developed UGENTIC framework with six IT department agents</w:t>
      </w:r>
      <w:r>
        <w:t xml:space="preserve"> </w:t>
      </w:r>
      <w:r>
        <w:t xml:space="preserve">- Implemented Ubuntu collaboration protocols</w:t>
      </w:r>
      <w:r>
        <w:t xml:space="preserve"> </w:t>
      </w:r>
      <w:r>
        <w:t xml:space="preserve">- Deployed integration with departmental workflows</w:t>
      </w:r>
      <w:r>
        <w:t xml:space="preserve"> </w:t>
      </w:r>
      <w:r>
        <w:t xml:space="preserve">- Established three-dimensional integration (technical + cultural + organizational)</w:t>
      </w:r>
      <w:r>
        <w:t xml:space="preserve"> </w:t>
      </w:r>
      <w:r>
        <w:t xml:space="preserve">- Validated hierarchical coordination patterns</w:t>
      </w:r>
    </w:p>
    <w:p>
      <w:pPr>
        <w:pStyle w:val="BodyText"/>
      </w:pPr>
      <w:r>
        <w:rPr>
          <w:b/>
          <w:bCs/>
        </w:rPr>
        <w:t xml:space="preserve">Phase 3: Validation and Measurement (⏳ CURRENT PHASE - October-November 2025)</w:t>
      </w:r>
      <w:r>
        <w:t xml:space="preserve"> </w:t>
      </w:r>
      <w:r>
        <w:t xml:space="preserve">- Pre/post implementation comparison across departments</w:t>
      </w:r>
      <w:r>
        <w:t xml:space="preserve"> </w:t>
      </w:r>
      <w:r>
        <w:t xml:space="preserve">- Performance measurement collection (qualitative + quantitative)</w:t>
      </w:r>
      <w:r>
        <w:t xml:space="preserve"> </w:t>
      </w:r>
      <w:r>
        <w:t xml:space="preserve">- Statistical analysis of coordination improvements</w:t>
      </w:r>
      <w:r>
        <w:t xml:space="preserve"> </w:t>
      </w:r>
      <w:r>
        <w:t xml:space="preserve">- Transferability testing and framework abstraction</w:t>
      </w:r>
      <w:r>
        <w:t xml:space="preserve"> </w:t>
      </w:r>
      <w:r>
        <w:t xml:space="preserve">- Cultural integration effectiveness validation</w:t>
      </w:r>
    </w:p>
    <w:bookmarkEnd w:id="57"/>
    <w:bookmarkStart w:id="58" w:name="data-collection-methods"/>
    <w:p>
      <w:pPr>
        <w:pStyle w:val="Heading3"/>
      </w:pPr>
      <w:r>
        <w:t xml:space="preserve">11.3 Data Collection Methods</w:t>
      </w:r>
    </w:p>
    <w:p>
      <w:pPr>
        <w:pStyle w:val="FirstParagraph"/>
      </w:pPr>
      <w:r>
        <w:rPr>
          <w:b/>
          <w:bCs/>
        </w:rPr>
        <w:t xml:space="preserve">Qualitative Data Collection:</w:t>
      </w:r>
    </w:p>
    <w:p>
      <w:pPr>
        <w:pStyle w:val="BodyText"/>
      </w:pPr>
      <w:r>
        <w:rPr>
          <w:b/>
          <w:bCs/>
        </w:rPr>
        <w:t xml:space="preserve">Semi-structured interviews:</w:t>
      </w:r>
      <w:r>
        <w:t xml:space="preserve"> </w:t>
      </w:r>
      <w:r>
        <w:t xml:space="preserve">10-14 participants across 6 departments and 3 hierarchical levels</w:t>
      </w:r>
      <w:r>
        <w:t xml:space="preserve"> </w:t>
      </w:r>
      <w:r>
        <w:t xml:space="preserve">- Strategic level (IT Manager): 1 participant</w:t>
      </w:r>
      <w:r>
        <w:t xml:space="preserve"> </w:t>
      </w:r>
      <w:r>
        <w:t xml:space="preserve">- Tactical level (Service Desk Manager): 1 participant</w:t>
      </w:r>
      <w:r>
        <w:br/>
      </w:r>
      <w:r>
        <w:t xml:space="preserve">- Operational specialists (Infrastructure, App Support, Network Support): 3 participants</w:t>
      </w:r>
      <w:r>
        <w:t xml:space="preserve"> </w:t>
      </w:r>
      <w:r>
        <w:t xml:space="preserve">- Operational support (IT Technicians): 6-8 participants</w:t>
      </w:r>
      <w:r>
        <w:t xml:space="preserve"> </w:t>
      </w:r>
      <w:r>
        <w:t xml:space="preserve">- Optional: Former Infrastructure for external validation</w:t>
      </w:r>
    </w:p>
    <w:p>
      <w:pPr>
        <w:pStyle w:val="BodyText"/>
      </w:pPr>
      <w:r>
        <w:rPr>
          <w:b/>
          <w:bCs/>
        </w:rPr>
        <w:t xml:space="preserve">Observational studies:</w:t>
      </w:r>
      <w:r>
        <w:t xml:space="preserve"> </w:t>
      </w:r>
      <w:r>
        <w:t xml:space="preserve">System usage patterns and interaction dynamics</w:t>
      </w:r>
    </w:p>
    <w:p>
      <w:pPr>
        <w:pStyle w:val="BodyText"/>
      </w:pPr>
      <w:r>
        <w:rPr>
          <w:b/>
          <w:bCs/>
        </w:rPr>
        <w:t xml:space="preserve">Document analysis:</w:t>
      </w:r>
      <w:r>
        <w:t xml:space="preserve"> </w:t>
      </w:r>
      <w:r>
        <w:t xml:space="preserve">Departmental interactions and decision-making artifacts</w:t>
      </w:r>
    </w:p>
    <w:p>
      <w:pPr>
        <w:pStyle w:val="BodyText"/>
      </w:pPr>
      <w:r>
        <w:rPr>
          <w:b/>
          <w:bCs/>
        </w:rPr>
        <w:t xml:space="preserve">Participant feedback:</w:t>
      </w:r>
      <w:r>
        <w:t xml:space="preserve"> </w:t>
      </w:r>
      <w:r>
        <w:t xml:space="preserve">Ubuntu integration effectiveness and cultural authenticity</w:t>
      </w:r>
    </w:p>
    <w:p>
      <w:pPr>
        <w:pStyle w:val="BodyText"/>
      </w:pPr>
      <w:r>
        <w:rPr>
          <w:b/>
          <w:bCs/>
        </w:rPr>
        <w:t xml:space="preserve">Quantitative Data Collection:</w:t>
      </w:r>
    </w:p>
    <w:p>
      <w:pPr>
        <w:pStyle w:val="Compact"/>
        <w:numPr>
          <w:ilvl w:val="0"/>
          <w:numId w:val="1002"/>
        </w:numPr>
      </w:pPr>
      <w:r>
        <w:rPr>
          <w:b/>
          <w:bCs/>
        </w:rPr>
        <w:t xml:space="preserve">Decision-making latency:</w:t>
      </w:r>
      <w:r>
        <w:t xml:space="preserve"> </w:t>
      </w:r>
      <w:r>
        <w:t xml:space="preserve">Time measurements for cross-departmental decisions</w:t>
      </w:r>
    </w:p>
    <w:p>
      <w:pPr>
        <w:pStyle w:val="Compact"/>
        <w:numPr>
          <w:ilvl w:val="0"/>
          <w:numId w:val="1002"/>
        </w:numPr>
      </w:pPr>
      <w:r>
        <w:rPr>
          <w:b/>
          <w:bCs/>
        </w:rPr>
        <w:t xml:space="preserve">Coordination frequency:</w:t>
      </w:r>
      <w:r>
        <w:t xml:space="preserve"> </w:t>
      </w:r>
      <w:r>
        <w:t xml:space="preserve">Counts of inter-departmental interactions</w:t>
      </w:r>
    </w:p>
    <w:p>
      <w:pPr>
        <w:pStyle w:val="Compact"/>
        <w:numPr>
          <w:ilvl w:val="0"/>
          <w:numId w:val="1002"/>
        </w:numPr>
      </w:pPr>
      <w:r>
        <w:rPr>
          <w:b/>
          <w:bCs/>
        </w:rPr>
        <w:t xml:space="preserve">Ubuntu behavior manifestations:</w:t>
      </w:r>
      <w:r>
        <w:t xml:space="preserve"> </w:t>
      </w:r>
      <w:r>
        <w:t xml:space="preserve">Coded interaction instances</w:t>
      </w:r>
    </w:p>
    <w:p>
      <w:pPr>
        <w:pStyle w:val="Compact"/>
        <w:numPr>
          <w:ilvl w:val="0"/>
          <w:numId w:val="1002"/>
        </w:numPr>
      </w:pPr>
      <w:r>
        <w:rPr>
          <w:b/>
          <w:bCs/>
        </w:rPr>
        <w:t xml:space="preserve">System performance metrics:</w:t>
      </w:r>
      <w:r>
        <w:t xml:space="preserve"> </w:t>
      </w:r>
      <w:r>
        <w:t xml:space="preserve">Uptime, reliability, availability tracking</w:t>
      </w:r>
    </w:p>
    <w:p>
      <w:pPr>
        <w:pStyle w:val="Compact"/>
        <w:numPr>
          <w:ilvl w:val="0"/>
          <w:numId w:val="1002"/>
        </w:numPr>
      </w:pPr>
      <w:r>
        <w:rPr>
          <w:b/>
          <w:bCs/>
        </w:rPr>
        <w:t xml:space="preserve">Efficiency indicators:</w:t>
      </w:r>
      <w:r>
        <w:t xml:space="preserve"> </w:t>
      </w:r>
      <w:r>
        <w:t xml:space="preserve">Performance metrics across departments</w:t>
      </w:r>
    </w:p>
    <w:bookmarkEnd w:id="58"/>
    <w:bookmarkStart w:id="59" w:name="participant-requirements"/>
    <w:p>
      <w:pPr>
        <w:pStyle w:val="Heading3"/>
      </w:pPr>
      <w:r>
        <w:t xml:space="preserve">11.4 Participant Requirements</w:t>
      </w:r>
    </w:p>
    <w:p>
      <w:pPr>
        <w:pStyle w:val="FirstParagraph"/>
      </w:pPr>
      <w:r>
        <w:rPr>
          <w:b/>
          <w:bCs/>
        </w:rPr>
        <w:t xml:space="preserve">Primary Participant Pool:</w:t>
      </w:r>
      <w:r>
        <w:t xml:space="preserve"> </w:t>
      </w:r>
      <w:r>
        <w:t xml:space="preserve">Sun International GrandWest IT Staff (10-14 total)</w:t>
      </w:r>
    </w:p>
    <w:p>
      <w:pPr>
        <w:pStyle w:val="BodyText"/>
      </w:pPr>
      <w:r>
        <w:rPr>
          <w:b/>
          <w:bCs/>
        </w:rPr>
        <w:t xml:space="preserve">Strategic Level (1 participant):</w:t>
      </w:r>
      <w:r>
        <w:t xml:space="preserve"> </w:t>
      </w:r>
      <w:r>
        <w:t xml:space="preserve">- IT Manager: Organizational leadership perspective</w:t>
      </w:r>
      <w:r>
        <w:t xml:space="preserve"> </w:t>
      </w:r>
      <w:r>
        <w:t xml:space="preserve">- Minimum 5 years management experience</w:t>
      </w:r>
      <w:r>
        <w:t xml:space="preserve"> </w:t>
      </w:r>
      <w:r>
        <w:t xml:space="preserve">- Understanding of enterprise IT strategy</w:t>
      </w:r>
    </w:p>
    <w:p>
      <w:pPr>
        <w:pStyle w:val="BodyText"/>
      </w:pPr>
      <w:r>
        <w:rPr>
          <w:b/>
          <w:bCs/>
        </w:rPr>
        <w:t xml:space="preserve">Tactical Level (1 participant):</w:t>
      </w:r>
      <w:r>
        <w:t xml:space="preserve"> </w:t>
      </w:r>
      <w:r>
        <w:t xml:space="preserve">- Service Desk Manager: Coordination and team management perspective</w:t>
      </w:r>
      <w:r>
        <w:t xml:space="preserve"> </w:t>
      </w:r>
      <w:r>
        <w:t xml:space="preserve">- Minimum 3-5 years supervisory experience</w:t>
      </w:r>
      <w:r>
        <w:t xml:space="preserve"> </w:t>
      </w:r>
      <w:r>
        <w:t xml:space="preserve">- Experience managing operational teams</w:t>
      </w:r>
    </w:p>
    <w:p>
      <w:pPr>
        <w:pStyle w:val="BodyText"/>
      </w:pPr>
      <w:r>
        <w:rPr>
          <w:b/>
          <w:bCs/>
        </w:rPr>
        <w:t xml:space="preserve">Operational Specialists (3 participants):</w:t>
      </w:r>
      <w:r>
        <w:t xml:space="preserve"> </w:t>
      </w:r>
      <w:r>
        <w:t xml:space="preserve">- Infrastructure Specialist: Server and system management perspective</w:t>
      </w:r>
      <w:r>
        <w:t xml:space="preserve"> </w:t>
      </w:r>
      <w:r>
        <w:t xml:space="preserve">- App Support Specialist: Application troubleshooting perspective</w:t>
      </w:r>
      <w:r>
        <w:t xml:space="preserve"> </w:t>
      </w:r>
      <w:r>
        <w:t xml:space="preserve">- Network Support Specialist: Network infrastructure perspective</w:t>
      </w:r>
      <w:r>
        <w:t xml:space="preserve"> </w:t>
      </w:r>
      <w:r>
        <w:t xml:space="preserve">- Minimum 3-5 years specialized experience</w:t>
      </w:r>
    </w:p>
    <w:p>
      <w:pPr>
        <w:pStyle w:val="BodyText"/>
      </w:pPr>
      <w:r>
        <w:rPr>
          <w:b/>
          <w:bCs/>
        </w:rPr>
        <w:t xml:space="preserve">Operational Support (6-8 participants):</w:t>
      </w:r>
      <w:r>
        <w:t xml:space="preserve"> </w:t>
      </w:r>
      <w:r>
        <w:t xml:space="preserve">- IT Support Technicians: Front-line support perspective</w:t>
      </w:r>
      <w:r>
        <w:t xml:space="preserve"> </w:t>
      </w:r>
      <w:r>
        <w:t xml:space="preserve">- Diverse experience levels (junior to senior)</w:t>
      </w:r>
      <w:r>
        <w:t xml:space="preserve"> </w:t>
      </w:r>
      <w:r>
        <w:t xml:space="preserve">- Direct user interaction experience</w:t>
      </w:r>
    </w:p>
    <w:p>
      <w:pPr>
        <w:pStyle w:val="BodyText"/>
      </w:pPr>
      <w:r>
        <w:rPr>
          <w:b/>
          <w:bCs/>
        </w:rPr>
        <w:t xml:space="preserve">Selection Criteria:</w:t>
      </w:r>
      <w:r>
        <w:t xml:space="preserve"> </w:t>
      </w:r>
      <w:r>
        <w:t xml:space="preserve">- Minimum 2-3 years experience in current role</w:t>
      </w:r>
      <w:r>
        <w:t xml:space="preserve"> </w:t>
      </w:r>
      <w:r>
        <w:t xml:space="preserve">- Deep understanding of departmental processes and workflows</w:t>
      </w:r>
      <w:r>
        <w:t xml:space="preserve"> </w:t>
      </w:r>
      <w:r>
        <w:t xml:space="preserve">- Experience with cross-departmental coordination</w:t>
      </w:r>
      <w:r>
        <w:t xml:space="preserve"> </w:t>
      </w:r>
      <w:r>
        <w:t xml:space="preserve">- Willingness to provide honest feedback</w:t>
      </w:r>
      <w:r>
        <w:t xml:space="preserve"> </w:t>
      </w:r>
      <w:r>
        <w:t xml:space="preserve">- Availability for 45-60 minute interviews</w:t>
      </w:r>
    </w:p>
    <w:bookmarkEnd w:id="59"/>
    <w:bookmarkStart w:id="60" w:name="data-analysis-techniques"/>
    <w:p>
      <w:pPr>
        <w:pStyle w:val="Heading3"/>
      </w:pPr>
      <w:r>
        <w:t xml:space="preserve">11.5 Data Analysis Techniques</w:t>
      </w:r>
    </w:p>
    <w:p>
      <w:pPr>
        <w:pStyle w:val="FirstParagraph"/>
      </w:pPr>
      <w:r>
        <w:rPr>
          <w:b/>
          <w:bCs/>
        </w:rPr>
        <w:t xml:space="preserve">Qualitative Analysis:</w:t>
      </w:r>
      <w:r>
        <w:t xml:space="preserve"> </w:t>
      </w:r>
      <w:r>
        <w:t xml:space="preserve">- Reflexive thematic analysis following Braun &amp; Clarke (2024) six-phase methodology</w:t>
      </w:r>
      <w:r>
        <w:t xml:space="preserve"> </w:t>
      </w:r>
      <w:r>
        <w:t xml:space="preserve">- Content analysis of departmental documentation and interaction patterns</w:t>
      </w:r>
      <w:r>
        <w:t xml:space="preserve"> </w:t>
      </w:r>
      <w:r>
        <w:t xml:space="preserve">- Ubuntu integration assessment evaluating cultural framework effectiveness</w:t>
      </w:r>
      <w:r>
        <w:t xml:space="preserve"> </w:t>
      </w:r>
      <w:r>
        <w:t xml:space="preserve">- NVivo software for systematic coding and theme extraction</w:t>
      </w:r>
    </w:p>
    <w:p>
      <w:pPr>
        <w:pStyle w:val="BodyText"/>
      </w:pPr>
      <w:r>
        <w:rPr>
          <w:b/>
          <w:bCs/>
        </w:rPr>
        <w:t xml:space="preserve">Quantitative Analysis:</w:t>
      </w:r>
      <w:r>
        <w:t xml:space="preserve"> </w:t>
      </w:r>
      <w:r>
        <w:t xml:space="preserve">- Pre/post statistical comparison: t-tests and ANOVA for performance metrics</w:t>
      </w:r>
      <w:r>
        <w:t xml:space="preserve"> </w:t>
      </w:r>
      <w:r>
        <w:t xml:space="preserve">- Descriptive statistics: Performance measurement characterization</w:t>
      </w:r>
      <w:r>
        <w:t xml:space="preserve"> </w:t>
      </w:r>
      <w:r>
        <w:t xml:space="preserve">- Correlation analysis: Relationships between integration levels and improvements</w:t>
      </w:r>
      <w:r>
        <w:t xml:space="preserve"> </w:t>
      </w:r>
      <w:r>
        <w:t xml:space="preserve">- Efficiency metrics: Decision latency, coordination frequency analysis</w:t>
      </w:r>
    </w:p>
    <w:p>
      <w:pPr>
        <w:pStyle w:val="BodyText"/>
      </w:pPr>
      <w:r>
        <w:rPr>
          <w:b/>
          <w:bCs/>
        </w:rPr>
        <w:t xml:space="preserve">Mixed Methods Integration:</w:t>
      </w:r>
      <w:r>
        <w:t xml:space="preserve"> </w:t>
      </w:r>
      <w:r>
        <w:t xml:space="preserve">- Triangulation: Cross-validation across multiple data sources</w:t>
      </w:r>
      <w:r>
        <w:t xml:space="preserve"> </w:t>
      </w:r>
      <w:r>
        <w:t xml:space="preserve">- Sequential analysis: Qualitative insights inform quantitative metric design</w:t>
      </w:r>
      <w:r>
        <w:t xml:space="preserve"> </w:t>
      </w:r>
      <w:r>
        <w:t xml:space="preserve">- Convergent validation: Evidence synthesis across interview, observation, system data</w:t>
      </w:r>
      <w:r>
        <w:t xml:space="preserve"> </w:t>
      </w:r>
      <w:r>
        <w:t xml:space="preserve">- Member checking: Participant validation of interpretations</w:t>
      </w:r>
    </w:p>
    <w:p>
      <w:r>
        <w:pict>
          <v:rect style="width:0;height:1.5pt" o:hralign="center" o:hrstd="t" o:hr="t"/>
        </w:pict>
      </w:r>
    </w:p>
    <w:bookmarkEnd w:id="60"/>
    <w:bookmarkEnd w:id="61"/>
    <w:bookmarkStart w:id="68" w:name="ethical-considerations"/>
    <w:p>
      <w:pPr>
        <w:pStyle w:val="Heading2"/>
      </w:pPr>
      <w:r>
        <w:t xml:space="preserve">12. ETHICAL CONSIDERATIONS</w:t>
      </w:r>
    </w:p>
    <w:bookmarkStart w:id="62" w:name="ethics-approval-status"/>
    <w:p>
      <w:pPr>
        <w:pStyle w:val="Heading3"/>
      </w:pPr>
      <w:r>
        <w:t xml:space="preserve">12.1 Ethics Approval Status</w:t>
      </w:r>
    </w:p>
    <w:p>
      <w:pPr>
        <w:pStyle w:val="FirstParagraph"/>
      </w:pPr>
      <w:r>
        <w:rPr>
          <w:b/>
          <w:bCs/>
        </w:rPr>
        <w:t xml:space="preserve">Current Status:</w:t>
      </w:r>
      <w:r>
        <w:t xml:space="preserve"> </w:t>
      </w:r>
      <w:r>
        <w:t xml:space="preserve">PENDING SUBMISSION</w:t>
      </w:r>
    </w:p>
    <w:p>
      <w:pPr>
        <w:pStyle w:val="BodyText"/>
      </w:pPr>
      <w:r>
        <w:rPr>
          <w:b/>
          <w:bCs/>
        </w:rPr>
        <w:t xml:space="preserve">Ethics application to be submitted to Richfield Ethics Committee</w:t>
      </w:r>
      <w:r>
        <w:t xml:space="preserve"> </w:t>
      </w:r>
      <w:r>
        <w:t xml:space="preserve">with organizational approval request to Sun International GrandWest.</w:t>
      </w:r>
    </w:p>
    <w:bookmarkEnd w:id="62"/>
    <w:bookmarkStart w:id="63" w:name="risk-assessment-and-mitigation"/>
    <w:p>
      <w:pPr>
        <w:pStyle w:val="Heading3"/>
      </w:pPr>
      <w:r>
        <w:t xml:space="preserve">12.2 Risk Assessment and Mitigation</w:t>
      </w:r>
    </w:p>
    <w:p>
      <w:pPr>
        <w:pStyle w:val="FirstParagraph"/>
      </w:pPr>
      <w:r>
        <w:rPr>
          <w:b/>
          <w:bCs/>
        </w:rPr>
        <w:t xml:space="preserve">Organizational Risk Management</w:t>
      </w:r>
    </w:p>
    <w:p>
      <w:pPr>
        <w:pStyle w:val="BodyText"/>
      </w:pPr>
      <w:r>
        <w:t xml:space="preserve">Research poses minimal risk to departmental operations—AI agents augment rather than replace human decision-making. Implementation followed gradual deployment with continuous monitoring ensuring no disruption to critical functions or guest services.</w:t>
      </w:r>
    </w:p>
    <w:p>
      <w:pPr>
        <w:pStyle w:val="BodyText"/>
      </w:pPr>
      <w:r>
        <w:rPr>
          <w:b/>
          <w:bCs/>
        </w:rPr>
        <w:t xml:space="preserve">Employment Security Assurance</w:t>
      </w:r>
    </w:p>
    <w:p>
      <w:pPr>
        <w:pStyle w:val="BodyText"/>
      </w:pPr>
      <w:r>
        <w:t xml:space="preserve">Clear communication establishes research focuses on AI augmentation rather than replacement. Explicit commitments that participation will not affect employment status, job security, performance evaluations, or career advancement.</w:t>
      </w:r>
    </w:p>
    <w:p>
      <w:pPr>
        <w:pStyle w:val="BodyText"/>
      </w:pPr>
      <w:r>
        <w:rPr>
          <w:b/>
          <w:bCs/>
        </w:rPr>
        <w:t xml:space="preserve">Data Privacy and Confidentiality</w:t>
      </w:r>
    </w:p>
    <w:p>
      <w:pPr>
        <w:pStyle w:val="BodyText"/>
      </w:pPr>
      <w:r>
        <w:t xml:space="preserve">All departmental information and participant data will be anonymized and stored securely. Organizational data remains within enterprise boundaries using local AI processing to maintain confidentiality and comply with</w:t>
      </w:r>
      <w:r>
        <w:t xml:space="preserve"> </w:t>
      </w:r>
      <w:r>
        <w:rPr>
          <w:b/>
          <w:bCs/>
        </w:rPr>
        <w:t xml:space="preserve">POPIA</w:t>
      </w:r>
      <w:r>
        <w:t xml:space="preserve"> </w:t>
      </w:r>
      <w:r>
        <w:t xml:space="preserve">(Protection of Personal Information Act) requirements.</w:t>
      </w:r>
    </w:p>
    <w:bookmarkEnd w:id="63"/>
    <w:bookmarkStart w:id="64" w:name="informed-consent-process"/>
    <w:p>
      <w:pPr>
        <w:pStyle w:val="Heading3"/>
      </w:pPr>
      <w:r>
        <w:t xml:space="preserve">12.3 Informed Consent Process</w:t>
      </w:r>
    </w:p>
    <w:p>
      <w:pPr>
        <w:pStyle w:val="FirstParagraph"/>
      </w:pPr>
      <w:r>
        <w:rPr>
          <w:b/>
          <w:bCs/>
        </w:rPr>
        <w:t xml:space="preserve">Comprehensive Consent</w:t>
      </w:r>
    </w:p>
    <w:p>
      <w:pPr>
        <w:pStyle w:val="BodyText"/>
      </w:pPr>
      <w:r>
        <w:t xml:space="preserve">All participants receive detailed information about research objectives, methods, potential outcomes, time requirements, and data usage. Voluntary consent required for participation with clear explanation of rights including withdrawal.</w:t>
      </w:r>
    </w:p>
    <w:p>
      <w:pPr>
        <w:pStyle w:val="BodyText"/>
      </w:pPr>
      <w:r>
        <w:rPr>
          <w:b/>
          <w:bCs/>
        </w:rPr>
        <w:t xml:space="preserve">Ongoing Consent Management</w:t>
      </w:r>
    </w:p>
    <w:p>
      <w:pPr>
        <w:pStyle w:val="BodyText"/>
      </w:pPr>
      <w:r>
        <w:t xml:space="preserve">Participants maintain right to withdraw at any time without penalty, consequence, or explanation required. Clear communication of this right throughout research process with easy withdrawal procedures.</w:t>
      </w:r>
    </w:p>
    <w:bookmarkEnd w:id="64"/>
    <w:bookmarkStart w:id="65" w:name="data-security-and-storage"/>
    <w:p>
      <w:pPr>
        <w:pStyle w:val="Heading3"/>
      </w:pPr>
      <w:r>
        <w:t xml:space="preserve">12.4 Data Security and Storage</w:t>
      </w:r>
    </w:p>
    <w:p>
      <w:pPr>
        <w:pStyle w:val="FirstParagraph"/>
      </w:pPr>
      <w:r>
        <w:rPr>
          <w:b/>
          <w:bCs/>
        </w:rPr>
        <w:t xml:space="preserve">Secure Storage Protocols</w:t>
      </w:r>
    </w:p>
    <w:p>
      <w:pPr>
        <w:pStyle w:val="BodyText"/>
      </w:pPr>
      <w:r>
        <w:t xml:space="preserve">All research data stored on encrypted, password-protected systems with access limited to authorized research personnel (researcher and supervisor only). Secure backup procedures ensuring data integrity and physical security for recording devices.</w:t>
      </w:r>
    </w:p>
    <w:p>
      <w:pPr>
        <w:pStyle w:val="BodyText"/>
      </w:pPr>
      <w:r>
        <w:rPr>
          <w:b/>
          <w:bCs/>
        </w:rPr>
        <w:t xml:space="preserve">Data Retention Policy</w:t>
      </w:r>
    </w:p>
    <w:p>
      <w:pPr>
        <w:pStyle w:val="BodyText"/>
      </w:pPr>
      <w:r>
        <w:t xml:space="preserve">Research data retained for 5 years following completion per institutional requirements, then securely destroyed using approved methods (secure deletion and physical destruction of storage media).</w:t>
      </w:r>
    </w:p>
    <w:p>
      <w:pPr>
        <w:pStyle w:val="BodyText"/>
      </w:pPr>
      <w:r>
        <w:rPr>
          <w:b/>
          <w:bCs/>
        </w:rPr>
        <w:t xml:space="preserve">Privacy Protection</w:t>
      </w:r>
    </w:p>
    <w:p>
      <w:pPr>
        <w:pStyle w:val="BodyText"/>
      </w:pPr>
      <w:r>
        <w:t xml:space="preserve">Personal identifiers separated from research data with unique participant codes. Only aggregate and anonymized results reported in research outputs. No individual attribution in published materials.</w:t>
      </w:r>
    </w:p>
    <w:bookmarkEnd w:id="65"/>
    <w:bookmarkStart w:id="66" w:name="cultural-sensitivity"/>
    <w:p>
      <w:pPr>
        <w:pStyle w:val="Heading3"/>
      </w:pPr>
      <w:r>
        <w:t xml:space="preserve">12.5 Cultural Sensitivity</w:t>
      </w:r>
    </w:p>
    <w:p>
      <w:pPr>
        <w:pStyle w:val="FirstParagraph"/>
      </w:pPr>
      <w:r>
        <w:rPr>
          <w:b/>
          <w:bCs/>
        </w:rPr>
        <w:t xml:space="preserve">Ubuntu Philosophy Respect</w:t>
      </w:r>
    </w:p>
    <w:p>
      <w:pPr>
        <w:pStyle w:val="BodyText"/>
      </w:pPr>
      <w:r>
        <w:t xml:space="preserve">Research maintains high cultural sensitivity in Ubuntu principle interpretation and application. Appropriate consultation ensures respectful and accurate implementation, avoiding cultural appropriation or misrepresentation.</w:t>
      </w:r>
    </w:p>
    <w:p>
      <w:pPr>
        <w:pStyle w:val="BodyText"/>
      </w:pPr>
      <w:r>
        <w:rPr>
          <w:b/>
          <w:bCs/>
        </w:rPr>
        <w:t xml:space="preserve">Organizational Culture Preservation</w:t>
      </w:r>
    </w:p>
    <w:p>
      <w:pPr>
        <w:pStyle w:val="BodyText"/>
      </w:pPr>
      <w:r>
        <w:t xml:space="preserve">Research respects existing organizational culture and practices at Sun International GrandWest. AI integration designed to enhance rather than replace cultural norms, values, and established working methods.</w:t>
      </w:r>
    </w:p>
    <w:bookmarkEnd w:id="66"/>
    <w:bookmarkStart w:id="67" w:name="popia-compliance"/>
    <w:p>
      <w:pPr>
        <w:pStyle w:val="Heading3"/>
      </w:pPr>
      <w:r>
        <w:t xml:space="preserve">12.6 POPIA Compliance</w:t>
      </w:r>
    </w:p>
    <w:p>
      <w:pPr>
        <w:pStyle w:val="FirstParagraph"/>
      </w:pPr>
      <w:r>
        <w:rPr>
          <w:b/>
          <w:bCs/>
        </w:rPr>
        <w:t xml:space="preserve">Data Protection</w:t>
      </w:r>
    </w:p>
    <w:p>
      <w:pPr>
        <w:pStyle w:val="BodyText"/>
      </w:pPr>
      <w:r>
        <w:t xml:space="preserve">Full compliance with Protection of Personal Information Act (POPIA) requirements including lawful processing, purpose specification, minimal data collection, data quality, openness, security safeguards, and data subject participation rights.</w:t>
      </w:r>
    </w:p>
    <w:p>
      <w:pPr>
        <w:pStyle w:val="BodyText"/>
      </w:pPr>
      <w:r>
        <w:rPr>
          <w:b/>
          <w:bCs/>
        </w:rPr>
        <w:t xml:space="preserve">Participant Rights</w:t>
      </w:r>
    </w:p>
    <w:p>
      <w:pPr>
        <w:pStyle w:val="BodyText"/>
      </w:pPr>
      <w:r>
        <w:t xml:space="preserve">Clear communication of POPIA rights including access to personal information, correction of inaccuracies, deletion requests, and objection to processing, with accessible procedures for exercising these rights.</w:t>
      </w:r>
    </w:p>
    <w:p>
      <w:r>
        <w:pict>
          <v:rect style="width:0;height:1.5pt" o:hralign="center" o:hrstd="t" o:hr="t"/>
        </w:pict>
      </w:r>
    </w:p>
    <w:bookmarkEnd w:id="67"/>
    <w:bookmarkEnd w:id="68"/>
    <w:bookmarkStart w:id="74" w:name="expected-outcomes"/>
    <w:p>
      <w:pPr>
        <w:pStyle w:val="Heading2"/>
      </w:pPr>
      <w:r>
        <w:t xml:space="preserve">13. EXPECTED OUTCOMES</w:t>
      </w:r>
    </w:p>
    <w:p>
      <w:pPr>
        <w:pStyle w:val="FirstParagraph"/>
      </w:pPr>
      <w:r>
        <w:t xml:space="preserve">This research will produce the following outcomes:</w:t>
      </w:r>
    </w:p>
    <w:bookmarkStart w:id="69" w:name="empirical-evidence"/>
    <w:p>
      <w:pPr>
        <w:pStyle w:val="Heading3"/>
      </w:pPr>
      <w:r>
        <w:t xml:space="preserve">13.1 Empirical Evidence</w:t>
      </w:r>
    </w:p>
    <w:p>
      <w:pPr>
        <w:pStyle w:val="FirstParagraph"/>
      </w:pPr>
      <w:r>
        <w:rPr>
          <w:b/>
          <w:bCs/>
        </w:rPr>
        <w:t xml:space="preserve">Validation of Ubuntu-Enhanced AI Collaboration</w:t>
      </w:r>
      <w:r>
        <w:t xml:space="preserve"> </w:t>
      </w:r>
      <w:r>
        <w:t xml:space="preserve">- Evidence demonstrating whether Ubuntu philosophy enhances multi-agent collaboration effectiveness</w:t>
      </w:r>
      <w:r>
        <w:t xml:space="preserve"> </w:t>
      </w:r>
      <w:r>
        <w:t xml:space="preserve">- Quantitative metrics showing improvements (or lack thereof) in cross-departmental coordination</w:t>
      </w:r>
      <w:r>
        <w:t xml:space="preserve"> </w:t>
      </w:r>
      <w:r>
        <w:t xml:space="preserve">- Qualitative insights into how staff experience Ubuntu-driven AI versus traditional approaches</w:t>
      </w:r>
    </w:p>
    <w:p>
      <w:pPr>
        <w:pStyle w:val="BodyText"/>
      </w:pPr>
      <w:r>
        <w:rPr>
          <w:b/>
          <w:bCs/>
        </w:rPr>
        <w:t xml:space="preserve">Factors Influencing Success</w:t>
      </w:r>
      <w:r>
        <w:t xml:space="preserve"> </w:t>
      </w:r>
      <w:r>
        <w:t xml:space="preserve">- Identification of organizational factors that enable or constrain Ubuntu-driven AI adoption</w:t>
      </w:r>
      <w:r>
        <w:t xml:space="preserve"> </w:t>
      </w:r>
      <w:r>
        <w:t xml:space="preserve">- Understanding of cultural integration challenges and opportunities</w:t>
      </w:r>
      <w:r>
        <w:t xml:space="preserve"> </w:t>
      </w:r>
      <w:r>
        <w:t xml:space="preserve">- Evidence of user acceptance factors and trust-building mechanisms</w:t>
      </w:r>
    </w:p>
    <w:bookmarkEnd w:id="69"/>
    <w:bookmarkStart w:id="70" w:name="practical-deliverables"/>
    <w:p>
      <w:pPr>
        <w:pStyle w:val="Heading3"/>
      </w:pPr>
      <w:r>
        <w:t xml:space="preserve">13.2 Practical Deliverables</w:t>
      </w:r>
    </w:p>
    <w:p>
      <w:pPr>
        <w:pStyle w:val="FirstParagraph"/>
      </w:pPr>
      <w:r>
        <w:rPr>
          <w:b/>
          <w:bCs/>
        </w:rPr>
        <w:t xml:space="preserve">Working UGENTIC System</w:t>
      </w:r>
      <w:r>
        <w:t xml:space="preserve"> </w:t>
      </w:r>
      <w:r>
        <w:t xml:space="preserve">(✅ ACHIEVED)</w:t>
      </w:r>
      <w:r>
        <w:t xml:space="preserve"> </w:t>
      </w:r>
      <w:r>
        <w:t xml:space="preserve">- Functional demonstration of Ubuntu-driven multi-agent framework</w:t>
      </w:r>
      <w:r>
        <w:t xml:space="preserve"> </w:t>
      </w:r>
      <w:r>
        <w:t xml:space="preserve">- Six AI agents successfully integrated into real departmental workflows</w:t>
      </w:r>
      <w:r>
        <w:t xml:space="preserve"> </w:t>
      </w:r>
      <w:r>
        <w:t xml:space="preserve">- Authentic organizational hierarchies respected in agent coordination</w:t>
      </w:r>
    </w:p>
    <w:p>
      <w:pPr>
        <w:pStyle w:val="BodyText"/>
      </w:pPr>
      <w:r>
        <w:rPr>
          <w:b/>
          <w:bCs/>
        </w:rPr>
        <w:t xml:space="preserve">Implementation Guidelines</w:t>
      </w:r>
      <w:r>
        <w:t xml:space="preserve"> </w:t>
      </w:r>
      <w:r>
        <w:t xml:space="preserve">(⏳ IN PROGRESS)</w:t>
      </w:r>
      <w:r>
        <w:t xml:space="preserve"> </w:t>
      </w:r>
      <w:r>
        <w:t xml:space="preserve">- Comprehensive methodology enabling other organizations to adopt the framework</w:t>
      </w:r>
      <w:r>
        <w:t xml:space="preserve"> </w:t>
      </w:r>
      <w:r>
        <w:t xml:space="preserve">- Adaptation guidelines for different organizational contexts and sizes</w:t>
      </w:r>
      <w:r>
        <w:t xml:space="preserve"> </w:t>
      </w:r>
      <w:r>
        <w:t xml:space="preserve">- Resource requirements and realistic timelines for implementation</w:t>
      </w:r>
    </w:p>
    <w:p>
      <w:pPr>
        <w:pStyle w:val="BodyText"/>
      </w:pPr>
      <w:r>
        <w:rPr>
          <w:b/>
          <w:bCs/>
        </w:rPr>
        <w:t xml:space="preserve">Performance Benchmarks</w:t>
      </w:r>
      <w:r>
        <w:t xml:space="preserve"> </w:t>
      </w:r>
      <w:r>
        <w:t xml:space="preserve">(⏳ IN PROGRESS)</w:t>
      </w:r>
      <w:r>
        <w:t xml:space="preserve"> </w:t>
      </w:r>
      <w:r>
        <w:t xml:space="preserve">- Validated metrics for measuring Ubuntu-enhanced collaboration effectiveness</w:t>
      </w:r>
      <w:r>
        <w:t xml:space="preserve"> </w:t>
      </w:r>
      <w:r>
        <w:t xml:space="preserve">- Success criteria for implementation across different organizational types</w:t>
      </w:r>
      <w:r>
        <w:t xml:space="preserve"> </w:t>
      </w:r>
      <w:r>
        <w:t xml:space="preserve">- Comparison baselines for traditional vs. Ubuntu-driven approaches</w:t>
      </w:r>
    </w:p>
    <w:p>
      <w:pPr>
        <w:pStyle w:val="BodyText"/>
      </w:pPr>
      <w:r>
        <w:rPr>
          <w:b/>
          <w:bCs/>
        </w:rPr>
        <w:t xml:space="preserve">Transferability Framework</w:t>
      </w:r>
      <w:r>
        <w:t xml:space="preserve"> </w:t>
      </w:r>
      <w:r>
        <w:t xml:space="preserve">(⏳ IN PROGRESS)</w:t>
      </w:r>
      <w:r>
        <w:t xml:space="preserve"> </w:t>
      </w:r>
      <w:r>
        <w:t xml:space="preserve">- Generalizable principles extracted from case study</w:t>
      </w:r>
      <w:r>
        <w:t xml:space="preserve"> </w:t>
      </w:r>
      <w:r>
        <w:t xml:space="preserve">- Adaptation strategies for SMEs and different sectors</w:t>
      </w:r>
      <w:r>
        <w:t xml:space="preserve"> </w:t>
      </w:r>
      <w:r>
        <w:t xml:space="preserve">- Risk mitigation approaches and implementation best practices</w:t>
      </w:r>
    </w:p>
    <w:bookmarkEnd w:id="70"/>
    <w:bookmarkStart w:id="71" w:name="academic-contributions-1"/>
    <w:p>
      <w:pPr>
        <w:pStyle w:val="Heading3"/>
      </w:pPr>
      <w:r>
        <w:t xml:space="preserve">13.3 Academic Contributions</w:t>
      </w:r>
    </w:p>
    <w:p>
      <w:pPr>
        <w:pStyle w:val="FirstParagraph"/>
      </w:pPr>
      <w:r>
        <w:rPr>
          <w:b/>
          <w:bCs/>
        </w:rPr>
        <w:t xml:space="preserve">Novel Research Contribution</w:t>
      </w:r>
      <w:r>
        <w:t xml:space="preserve"> </w:t>
      </w:r>
      <w:r>
        <w:t xml:space="preserve">- First empirical validation of Ubuntu-driven multi-agent organizational AI in real departmental contexts</w:t>
      </w:r>
      <w:r>
        <w:t xml:space="preserve"> </w:t>
      </w:r>
      <w:r>
        <w:t xml:space="preserve">- Demonstration that</w:t>
      </w:r>
      <w:r>
        <w:t xml:space="preserve"> </w:t>
      </w:r>
      <w:r>
        <w:t xml:space="preserve">“</w:t>
      </w:r>
      <w:r>
        <w:t xml:space="preserve">I am what I am because of who we all are</w:t>
      </w:r>
      <w:r>
        <w:t xml:space="preserve">”</w:t>
      </w:r>
      <w:r>
        <w:t xml:space="preserve"> </w:t>
      </w:r>
      <w:r>
        <w:t xml:space="preserve">describes both cultural philosophy and technical architecture</w:t>
      </w:r>
    </w:p>
    <w:p>
      <w:pPr>
        <w:pStyle w:val="BodyText"/>
      </w:pPr>
      <w:r>
        <w:rPr>
          <w:b/>
          <w:bCs/>
        </w:rPr>
        <w:t xml:space="preserve">Three-Dimensional Integration Framework</w:t>
      </w:r>
      <w:r>
        <w:t xml:space="preserve"> </w:t>
      </w:r>
      <w:r>
        <w:t xml:space="preserve">- Revolutionary approach combining technical (multi-agent architecture), cultural (Ubuntu philosophy), and organizational (real workflows/hierarchies) dimensions</w:t>
      </w:r>
      <w:r>
        <w:t xml:space="preserve"> </w:t>
      </w:r>
      <w:r>
        <w:t xml:space="preserve">- Each dimension strengthens the others—unique contribution to AI research</w:t>
      </w:r>
    </w:p>
    <w:p>
      <w:pPr>
        <w:pStyle w:val="BodyText"/>
      </w:pPr>
      <w:r>
        <w:rPr>
          <w:b/>
          <w:bCs/>
        </w:rPr>
        <w:t xml:space="preserve">Methodological Innovation</w:t>
      </w:r>
      <w:r>
        <w:t xml:space="preserve"> </w:t>
      </w:r>
      <w:r>
        <w:t xml:space="preserve">- Novel framework for translating real departmental operations into AI agent behaviors</w:t>
      </w:r>
      <w:r>
        <w:t xml:space="preserve"> </w:t>
      </w:r>
      <w:r>
        <w:t xml:space="preserve">- Mixed methods approach combining qualitative organizational analysis with quantitative AI validation</w:t>
      </w:r>
    </w:p>
    <w:p>
      <w:pPr>
        <w:pStyle w:val="BodyText"/>
      </w:pPr>
      <w:r>
        <w:rPr>
          <w:b/>
          <w:bCs/>
        </w:rPr>
        <w:t xml:space="preserve">Cultural Integration Research</w:t>
      </w:r>
      <w:r>
        <w:t xml:space="preserve"> </w:t>
      </w:r>
      <w:r>
        <w:t xml:space="preserve">- Practical application of indigenous African philosophy to AI systems</w:t>
      </w:r>
      <w:r>
        <w:t xml:space="preserve"> </w:t>
      </w:r>
      <w:r>
        <w:t xml:space="preserve">- Contribution to human-centered AI development and decolonizing technology discourse</w:t>
      </w:r>
    </w:p>
    <w:bookmarkEnd w:id="71"/>
    <w:bookmarkStart w:id="72" w:name="societal-impact"/>
    <w:p>
      <w:pPr>
        <w:pStyle w:val="Heading3"/>
      </w:pPr>
      <w:r>
        <w:t xml:space="preserve">13.4 Societal Impact</w:t>
      </w:r>
    </w:p>
    <w:p>
      <w:pPr>
        <w:pStyle w:val="FirstParagraph"/>
      </w:pPr>
      <w:r>
        <w:rPr>
          <w:b/>
          <w:bCs/>
        </w:rPr>
        <w:t xml:space="preserve">Human-Centered AI Development</w:t>
      </w:r>
      <w:r>
        <w:t xml:space="preserve"> </w:t>
      </w:r>
      <w:r>
        <w:t xml:space="preserve">- Demonstrates AI augmentation rather than replacement</w:t>
      </w:r>
      <w:r>
        <w:t xml:space="preserve"> </w:t>
      </w:r>
      <w:r>
        <w:t xml:space="preserve">- Supports approaches addressing societal concerns about AI impact</w:t>
      </w:r>
      <w:r>
        <w:t xml:space="preserve"> </w:t>
      </w:r>
      <w:r>
        <w:t xml:space="preserve">- Preserves human expertise and dignity in technological advancement</w:t>
      </w:r>
    </w:p>
    <w:p>
      <w:pPr>
        <w:pStyle w:val="BodyText"/>
      </w:pPr>
      <w:r>
        <w:rPr>
          <w:b/>
          <w:bCs/>
        </w:rPr>
        <w:t xml:space="preserve">Cultural Preservation in Technology</w:t>
      </w:r>
      <w:r>
        <w:t xml:space="preserve"> </w:t>
      </w:r>
      <w:r>
        <w:t xml:space="preserve">- Shows how indigenous philosophies enhance modern AI systems</w:t>
      </w:r>
      <w:r>
        <w:t xml:space="preserve"> </w:t>
      </w:r>
      <w:r>
        <w:t xml:space="preserve">- Maintains cultural authenticity and respect for indigenous knowledge</w:t>
      </w:r>
      <w:r>
        <w:t xml:space="preserve"> </w:t>
      </w:r>
      <w:r>
        <w:t xml:space="preserve">- Validates African philosophical contribution to global AI innovation</w:t>
      </w:r>
    </w:p>
    <w:p>
      <w:pPr>
        <w:pStyle w:val="BodyText"/>
      </w:pPr>
      <w:r>
        <w:rPr>
          <w:b/>
          <w:bCs/>
        </w:rPr>
        <w:t xml:space="preserve">SME Empowerment</w:t>
      </w:r>
      <w:r>
        <w:t xml:space="preserve"> </w:t>
      </w:r>
      <w:r>
        <w:t xml:space="preserve">- Accessible pathways enable smaller organizations to adopt AI solutions</w:t>
      </w:r>
      <w:r>
        <w:t xml:space="preserve"> </w:t>
      </w:r>
      <w:r>
        <w:t xml:space="preserve">- Democratizes AI benefits beyond large enterprises</w:t>
      </w:r>
      <w:r>
        <w:t xml:space="preserve"> </w:t>
      </w:r>
      <w:r>
        <w:t xml:space="preserve">- Supports economic productivity and competitiveness</w:t>
      </w:r>
    </w:p>
    <w:p>
      <w:pPr>
        <w:pStyle w:val="BodyText"/>
      </w:pPr>
      <w:r>
        <w:rPr>
          <w:b/>
          <w:bCs/>
        </w:rPr>
        <w:t xml:space="preserve">Organizational Effectiveness</w:t>
      </w:r>
      <w:r>
        <w:t xml:space="preserve"> </w:t>
      </w:r>
      <w:r>
        <w:t xml:space="preserve">- Improved cross-departmental collaboration contributes to productivity</w:t>
      </w:r>
      <w:r>
        <w:t xml:space="preserve"> </w:t>
      </w:r>
      <w:r>
        <w:t xml:space="preserve">- Enhanced workplace satisfaction and collaborative work environments</w:t>
      </w:r>
      <w:r>
        <w:t xml:space="preserve"> </w:t>
      </w:r>
      <w:r>
        <w:t xml:space="preserve">- Practical solutions to real organizational challenges</w:t>
      </w:r>
    </w:p>
    <w:bookmarkEnd w:id="72"/>
    <w:bookmarkStart w:id="73" w:name="important-note"/>
    <w:p>
      <w:pPr>
        <w:pStyle w:val="Heading3"/>
      </w:pPr>
      <w:r>
        <w:t xml:space="preserve">13.5 Important Note</w:t>
      </w:r>
    </w:p>
    <w:p>
      <w:pPr>
        <w:pStyle w:val="FirstParagraph"/>
      </w:pPr>
      <w:r>
        <w:rPr>
          <w:b/>
          <w:bCs/>
        </w:rPr>
        <w:t xml:space="preserve">Regardless of whether findings support or challenge the hypothesis</w:t>
      </w:r>
      <w:r>
        <w:t xml:space="preserve">, the research will advance knowledge. Three possible outcome scenarios all produce valid contributions:</w:t>
      </w:r>
    </w:p>
    <w:p>
      <w:pPr>
        <w:pStyle w:val="Compact"/>
        <w:numPr>
          <w:ilvl w:val="0"/>
          <w:numId w:val="1003"/>
        </w:numPr>
      </w:pPr>
      <w:r>
        <w:rPr>
          <w:b/>
          <w:bCs/>
        </w:rPr>
        <w:t xml:space="preserve">If Ubuntu-driven AI works well:</w:t>
      </w:r>
      <w:r>
        <w:t xml:space="preserve"> </w:t>
      </w:r>
      <w:r>
        <w:t xml:space="preserve">Validated approach for others to use</w:t>
      </w:r>
    </w:p>
    <w:p>
      <w:pPr>
        <w:pStyle w:val="Compact"/>
        <w:numPr>
          <w:ilvl w:val="0"/>
          <w:numId w:val="1003"/>
        </w:numPr>
      </w:pPr>
      <w:r>
        <w:rPr>
          <w:b/>
          <w:bCs/>
        </w:rPr>
        <w:t xml:space="preserve">If Ubuntu-driven AI doesn’t work:</w:t>
      </w:r>
      <w:r>
        <w:t xml:space="preserve"> </w:t>
      </w:r>
      <w:r>
        <w:t xml:space="preserve">Identified what doesn’t work and why</w:t>
      </w:r>
    </w:p>
    <w:p>
      <w:pPr>
        <w:pStyle w:val="Compact"/>
        <w:numPr>
          <w:ilvl w:val="0"/>
          <w:numId w:val="1003"/>
        </w:numPr>
      </w:pPr>
      <w:r>
        <w:rPr>
          <w:b/>
          <w:bCs/>
        </w:rPr>
        <w:t xml:space="preserve">If results are mixed:</w:t>
      </w:r>
      <w:r>
        <w:t xml:space="preserve"> </w:t>
      </w:r>
      <w:r>
        <w:t xml:space="preserve">Realistic understanding of limits and potential</w:t>
      </w:r>
    </w:p>
    <w:p>
      <w:pPr>
        <w:pStyle w:val="FirstParagraph"/>
      </w:pPr>
      <w:r>
        <w:rPr>
          <w:b/>
          <w:bCs/>
        </w:rPr>
        <w:t xml:space="preserve">All three outcomes represent complete, valid dissertations and contribute meaningfully to academic knowledge and practical implementation.</w:t>
      </w:r>
    </w:p>
    <w:p>
      <w:r>
        <w:pict>
          <v:rect style="width:0;height:1.5pt" o:hralign="center" o:hrstd="t" o:hr="t"/>
        </w:pict>
      </w:r>
    </w:p>
    <w:bookmarkEnd w:id="73"/>
    <w:bookmarkEnd w:id="74"/>
    <w:bookmarkStart w:id="78" w:name="limitations-and-delimitations"/>
    <w:p>
      <w:pPr>
        <w:pStyle w:val="Heading2"/>
      </w:pPr>
      <w:r>
        <w:t xml:space="preserve">14. LIMITATIONS AND DELIMITATIONS</w:t>
      </w:r>
    </w:p>
    <w:bookmarkStart w:id="75" w:name="research-limitations"/>
    <w:p>
      <w:pPr>
        <w:pStyle w:val="Heading3"/>
      </w:pPr>
      <w:r>
        <w:t xml:space="preserve">14.1 Research Limitations</w:t>
      </w:r>
    </w:p>
    <w:p>
      <w:pPr>
        <w:pStyle w:val="FirstParagraph"/>
      </w:pPr>
      <w:r>
        <w:rPr>
          <w:b/>
          <w:bCs/>
        </w:rPr>
        <w:t xml:space="preserve">Single Case Study Context</w:t>
      </w:r>
    </w:p>
    <w:p>
      <w:pPr>
        <w:pStyle w:val="BodyText"/>
      </w:pPr>
      <w:r>
        <w:t xml:space="preserve">Primary focus on Sun International GrandWest IT departments may limit generalizability to other organizational sectors. However, framework designed for transferability testing establishes broader applicability principles through detailed documentation of adaptation strategies.</w:t>
      </w:r>
    </w:p>
    <w:p>
      <w:pPr>
        <w:pStyle w:val="BodyText"/>
      </w:pPr>
      <w:r>
        <w:rPr>
          <w:b/>
          <w:bCs/>
        </w:rPr>
        <w:t xml:space="preserve">Cultural Specificity</w:t>
      </w:r>
    </w:p>
    <w:p>
      <w:pPr>
        <w:pStyle w:val="BodyText"/>
      </w:pPr>
      <w:r>
        <w:t xml:space="preserve">Ubuntu-informed aspects specific to South African and broader African cultural contexts. Cultural framework principles may translate to other collective-oriented cultural contexts, but adaptation required for individualistic cultural environments.</w:t>
      </w:r>
    </w:p>
    <w:p>
      <w:pPr>
        <w:pStyle w:val="BodyText"/>
      </w:pPr>
      <w:r>
        <w:rPr>
          <w:b/>
          <w:bCs/>
        </w:rPr>
        <w:t xml:space="preserve">Temporal Scope</w:t>
      </w:r>
    </w:p>
    <w:p>
      <w:pPr>
        <w:pStyle w:val="BodyText"/>
      </w:pPr>
      <w:r>
        <w:t xml:space="preserve">Compressed validation period (October-November 2025) may not capture long-term effects of AI integration. Short timeframe necessitates future longitudinal studies for sustained impact assessment and evolution of Ubuntu integration over extended periods.</w:t>
      </w:r>
    </w:p>
    <w:p>
      <w:pPr>
        <w:pStyle w:val="BodyText"/>
      </w:pPr>
      <w:r>
        <w:rPr>
          <w:b/>
          <w:bCs/>
        </w:rPr>
        <w:t xml:space="preserve">Participant Sample</w:t>
      </w:r>
    </w:p>
    <w:p>
      <w:pPr>
        <w:pStyle w:val="BodyText"/>
      </w:pPr>
      <w:r>
        <w:t xml:space="preserve">Sample of 10-14 participants, while sufficient for qualitative saturation in stratified organizational study, represents subset of total IT staff. May not capture all perspectives across entire organizational hierarchy and operational contexts.</w:t>
      </w:r>
    </w:p>
    <w:p>
      <w:pPr>
        <w:pStyle w:val="BodyText"/>
      </w:pPr>
      <w:r>
        <w:rPr>
          <w:b/>
          <w:bCs/>
        </w:rPr>
        <w:t xml:space="preserve">Technical Dependencies</w:t>
      </w:r>
    </w:p>
    <w:p>
      <w:pPr>
        <w:pStyle w:val="BodyText"/>
      </w:pPr>
      <w:r>
        <w:t xml:space="preserve">System performance dependent on existing IT infrastructure compatibility and organizational technology environment. Replication in different technical contexts may face varying infrastructure constraints and compatibility challenges.</w:t>
      </w:r>
    </w:p>
    <w:p>
      <w:pPr>
        <w:pStyle w:val="BodyText"/>
      </w:pPr>
      <w:r>
        <w:rPr>
          <w:b/>
          <w:bCs/>
        </w:rPr>
        <w:t xml:space="preserve">Researcher Positionality</w:t>
      </w:r>
    </w:p>
    <w:p>
      <w:pPr>
        <w:pStyle w:val="BodyText"/>
      </w:pPr>
      <w:r>
        <w:t xml:space="preserve">Researcher’s role as system developer and investigator requires careful boundary management. However, this dual role provides unique access and organizational understanding advantages for depth of implementation insights.</w:t>
      </w:r>
    </w:p>
    <w:p>
      <w:pPr>
        <w:pStyle w:val="BodyText"/>
      </w:pPr>
      <w:r>
        <w:rPr>
          <w:b/>
          <w:bCs/>
        </w:rPr>
        <w:t xml:space="preserve">Self-Reported Data</w:t>
      </w:r>
    </w:p>
    <w:p>
      <w:pPr>
        <w:pStyle w:val="BodyText"/>
      </w:pPr>
      <w:r>
        <w:t xml:space="preserve">Reliance on interview data includes potential participant bias or socially desirable responses. Mitigated through triangulation with observational data and performance metrics, but inherent limitation of qualitative research remains.</w:t>
      </w:r>
    </w:p>
    <w:bookmarkEnd w:id="75"/>
    <w:bookmarkStart w:id="76" w:name="research-delimitations"/>
    <w:p>
      <w:pPr>
        <w:pStyle w:val="Heading3"/>
      </w:pPr>
      <w:r>
        <w:t xml:space="preserve">14.2 Research Delimitations</w:t>
      </w:r>
    </w:p>
    <w:p>
      <w:pPr>
        <w:pStyle w:val="FirstParagraph"/>
      </w:pPr>
      <w:r>
        <w:rPr>
          <w:b/>
          <w:bCs/>
        </w:rPr>
        <w:t xml:space="preserve">Geographic Scope</w:t>
      </w:r>
    </w:p>
    <w:p>
      <w:pPr>
        <w:pStyle w:val="BodyText"/>
      </w:pPr>
      <w:r>
        <w:t xml:space="preserve">Study deliberately focused on Sun International GrandWest Casino in Cape Town, South Africa. This specific context chosen for authentic Ubuntu cultural environment and established organizational relationships enabling deep access.</w:t>
      </w:r>
    </w:p>
    <w:p>
      <w:pPr>
        <w:pStyle w:val="BodyText"/>
      </w:pPr>
      <w:r>
        <w:rPr>
          <w:b/>
          <w:bCs/>
        </w:rPr>
        <w:t xml:space="preserve">Sectoral Focus</w:t>
      </w:r>
    </w:p>
    <w:p>
      <w:pPr>
        <w:pStyle w:val="BodyText"/>
      </w:pPr>
      <w:r>
        <w:t xml:space="preserve">Research limited to IT department operations within hospitality industry. This delimitation enables depth of investigation into specific departmental dynamics while providing transferable principles for other sectors.</w:t>
      </w:r>
    </w:p>
    <w:p>
      <w:pPr>
        <w:pStyle w:val="BodyText"/>
      </w:pPr>
      <w:r>
        <w:rPr>
          <w:b/>
          <w:bCs/>
        </w:rPr>
        <w:t xml:space="preserve">Philosophical Framework</w:t>
      </w:r>
    </w:p>
    <w:p>
      <w:pPr>
        <w:pStyle w:val="BodyText"/>
      </w:pPr>
      <w:r>
        <w:t xml:space="preserve">Focus specifically on Ubuntu philosophy rather than broader spectrum of African philosophies. Ubuntu selected for well-established theoretical foundation and clear applicability to collaborative AI systems.</w:t>
      </w:r>
    </w:p>
    <w:p>
      <w:pPr>
        <w:pStyle w:val="BodyText"/>
      </w:pPr>
      <w:r>
        <w:rPr>
          <w:b/>
          <w:bCs/>
        </w:rPr>
        <w:t xml:space="preserve">AI System Type</w:t>
      </w:r>
    </w:p>
    <w:p>
      <w:pPr>
        <w:pStyle w:val="BodyText"/>
      </w:pPr>
      <w:r>
        <w:t xml:space="preserve">Study examines multi-agent collaborative AI systems specifically, excluding single-agent systems or fully autonomous AI without human-in-loop design. This delimitation aligns with research focus on collaborative decision-making.</w:t>
      </w:r>
    </w:p>
    <w:p>
      <w:pPr>
        <w:pStyle w:val="BodyText"/>
      </w:pPr>
      <w:r>
        <w:rPr>
          <w:b/>
          <w:bCs/>
        </w:rPr>
        <w:t xml:space="preserve">Hierarchical Structure</w:t>
      </w:r>
    </w:p>
    <w:p>
      <w:pPr>
        <w:pStyle w:val="BodyText"/>
      </w:pPr>
      <w:r>
        <w:t xml:space="preserve">Investigation focuses on organizations with authentic hierarchical structures. Flat organizational structures or non-hierarchical environments excluded from primary scope, though principles may adapt.</w:t>
      </w:r>
    </w:p>
    <w:p>
      <w:pPr>
        <w:pStyle w:val="BodyText"/>
      </w:pPr>
      <w:r>
        <w:rPr>
          <w:b/>
          <w:bCs/>
        </w:rPr>
        <w:t xml:space="preserve">Timeframe</w:t>
      </w:r>
    </w:p>
    <w:p>
      <w:pPr>
        <w:pStyle w:val="BodyText"/>
      </w:pPr>
      <w:r>
        <w:t xml:space="preserve">Research conducted October-December 2025 implementation and observation period. This compressed timeline chosen to meet dissertation deadline while providing sufficient validation evidence.</w:t>
      </w:r>
    </w:p>
    <w:p>
      <w:pPr>
        <w:pStyle w:val="BodyText"/>
      </w:pPr>
      <w:r>
        <w:rPr>
          <w:b/>
          <w:bCs/>
        </w:rPr>
        <w:t xml:space="preserve">Participant Selection</w:t>
      </w:r>
    </w:p>
    <w:p>
      <w:pPr>
        <w:pStyle w:val="BodyText"/>
      </w:pPr>
      <w:r>
        <w:t xml:space="preserve">Study includes only IT staff directly involved with departmental operations. Excludes end-users (casino guests) and non-IT departments. This focused selection enables deep investigation of IT-specific collaboration patterns.</w:t>
      </w:r>
    </w:p>
    <w:bookmarkEnd w:id="76"/>
    <w:bookmarkStart w:id="77" w:name="risk-mitigation-strategies"/>
    <w:p>
      <w:pPr>
        <w:pStyle w:val="Heading3"/>
      </w:pPr>
      <w:r>
        <w:t xml:space="preserve">14.3 Risk Mitigation Strategies</w:t>
      </w:r>
    </w:p>
    <w:p>
      <w:pPr>
        <w:pStyle w:val="FirstParagraph"/>
      </w:pPr>
      <w:r>
        <w:t xml:space="preserve">Despite limitations, research employs robust mitigation strategies:</w:t>
      </w:r>
    </w:p>
    <w:p>
      <w:pPr>
        <w:pStyle w:val="Compact"/>
        <w:numPr>
          <w:ilvl w:val="0"/>
          <w:numId w:val="1004"/>
        </w:numPr>
      </w:pPr>
      <w:r>
        <w:rPr>
          <w:b/>
          <w:bCs/>
        </w:rPr>
        <w:t xml:space="preserve">Triangulation:</w:t>
      </w:r>
      <w:r>
        <w:t xml:space="preserve"> </w:t>
      </w:r>
      <w:r>
        <w:t xml:space="preserve">Multiple data sources (interviews, observations, performance metrics) enhance trustworthiness</w:t>
      </w:r>
    </w:p>
    <w:p>
      <w:pPr>
        <w:pStyle w:val="Compact"/>
        <w:numPr>
          <w:ilvl w:val="0"/>
          <w:numId w:val="1004"/>
        </w:numPr>
      </w:pPr>
      <w:r>
        <w:rPr>
          <w:b/>
          <w:bCs/>
        </w:rPr>
        <w:t xml:space="preserve">Member Checking:</w:t>
      </w:r>
      <w:r>
        <w:t xml:space="preserve"> </w:t>
      </w:r>
      <w:r>
        <w:t xml:space="preserve">Participant validation of interpretations ensures accuracy</w:t>
      </w:r>
    </w:p>
    <w:p>
      <w:pPr>
        <w:pStyle w:val="Compact"/>
        <w:numPr>
          <w:ilvl w:val="0"/>
          <w:numId w:val="1004"/>
        </w:numPr>
      </w:pPr>
      <w:r>
        <w:rPr>
          <w:b/>
          <w:bCs/>
        </w:rPr>
        <w:t xml:space="preserve">Detailed Documentation:</w:t>
      </w:r>
      <w:r>
        <w:t xml:space="preserve"> </w:t>
      </w:r>
      <w:r>
        <w:t xml:space="preserve">Comprehensive methodology documentation enables replication</w:t>
      </w:r>
    </w:p>
    <w:p>
      <w:pPr>
        <w:pStyle w:val="Compact"/>
        <w:numPr>
          <w:ilvl w:val="0"/>
          <w:numId w:val="1004"/>
        </w:numPr>
      </w:pPr>
      <w:r>
        <w:rPr>
          <w:b/>
          <w:bCs/>
        </w:rPr>
        <w:t xml:space="preserve">Flexible Implementation:</w:t>
      </w:r>
      <w:r>
        <w:t xml:space="preserve"> </w:t>
      </w:r>
      <w:r>
        <w:t xml:space="preserve">Adaptive approach accommodates contextual constraints</w:t>
      </w:r>
    </w:p>
    <w:p>
      <w:pPr>
        <w:pStyle w:val="Compact"/>
        <w:numPr>
          <w:ilvl w:val="0"/>
          <w:numId w:val="1004"/>
        </w:numPr>
      </w:pPr>
      <w:r>
        <w:rPr>
          <w:b/>
          <w:bCs/>
        </w:rPr>
        <w:t xml:space="preserve">Cultural Advisory:</w:t>
      </w:r>
      <w:r>
        <w:t xml:space="preserve"> </w:t>
      </w:r>
      <w:r>
        <w:t xml:space="preserve">Consultation with Ubuntu philosophy scholars validates cultural authenticity</w:t>
      </w:r>
    </w:p>
    <w:p>
      <w:pPr>
        <w:pStyle w:val="Compact"/>
        <w:numPr>
          <w:ilvl w:val="0"/>
          <w:numId w:val="1004"/>
        </w:numPr>
      </w:pPr>
      <w:r>
        <w:rPr>
          <w:b/>
          <w:bCs/>
        </w:rPr>
        <w:t xml:space="preserve">Technical Support:</w:t>
      </w:r>
      <w:r>
        <w:t xml:space="preserve"> </w:t>
      </w:r>
      <w:r>
        <w:t xml:space="preserve">Regular IT consultation and monitoring ensures system stability</w:t>
      </w:r>
    </w:p>
    <w:p>
      <w:r>
        <w:pict>
          <v:rect style="width:0;height:1.5pt" o:hralign="center" o:hrstd="t" o:hr="t"/>
        </w:pict>
      </w:r>
    </w:p>
    <w:bookmarkEnd w:id="77"/>
    <w:bookmarkEnd w:id="78"/>
    <w:bookmarkStart w:id="82" w:name="timeline-and-milestones"/>
    <w:p>
      <w:pPr>
        <w:pStyle w:val="Heading2"/>
      </w:pPr>
      <w:r>
        <w:t xml:space="preserve">15. TIMELINE AND MILESTONES</w:t>
      </w:r>
    </w:p>
    <w:bookmarkStart w:id="79" w:name="current-timeline-status"/>
    <w:p>
      <w:pPr>
        <w:pStyle w:val="Heading3"/>
      </w:pPr>
      <w:r>
        <w:t xml:space="preserve">Current Timeline Status</w:t>
      </w:r>
    </w:p>
    <w:p>
      <w:pPr>
        <w:pStyle w:val="FirstParagraph"/>
      </w:pPr>
      <w:r>
        <w:rPr>
          <w:b/>
          <w:bCs/>
        </w:rPr>
        <w:t xml:space="preserve">Current Date:</w:t>
      </w:r>
      <w:r>
        <w:t xml:space="preserve"> </w:t>
      </w:r>
      <w:r>
        <w:t xml:space="preserve">October 11, 2025</w:t>
      </w:r>
      <w:r>
        <w:br/>
      </w:r>
      <w:r>
        <w:rPr>
          <w:b/>
          <w:bCs/>
        </w:rPr>
        <w:t xml:space="preserve">Submission Deadline:</w:t>
      </w:r>
      <w:r>
        <w:t xml:space="preserve"> </w:t>
      </w:r>
      <w:r>
        <w:t xml:space="preserve">December 5, 2025</w:t>
      </w:r>
      <w:r>
        <w:br/>
      </w:r>
      <w:r>
        <w:rPr>
          <w:b/>
          <w:bCs/>
        </w:rPr>
        <w:t xml:space="preserve">Days Remaining:</w:t>
      </w:r>
      <w:r>
        <w:t xml:space="preserve"> </w:t>
      </w:r>
      <w:r>
        <w:t xml:space="preserve">55 days (7 weeks, 6 days)</w:t>
      </w:r>
    </w:p>
    <w:bookmarkEnd w:id="79"/>
    <w:bookmarkStart w:id="80" w:name="phase-summary"/>
    <w:p>
      <w:pPr>
        <w:pStyle w:val="Heading3"/>
      </w:pPr>
      <w:r>
        <w:t xml:space="preserve">Phase Summary</w:t>
      </w:r>
    </w:p>
    <w:tbl>
      <w:tblPr>
        <w:tblStyle w:val="Table"/>
        <w:tblW w:type="pct" w:w="5000"/>
        <w:jc w:val="left"/>
        <w:tblLayout w:type="fixed"/>
        <w:tblLook w:firstRow="1" w:lastRow="0" w:firstColumn="0" w:lastColumn="0" w:noHBand="0" w:noVBand="0" w:val="0020"/>
      </w:tblPr>
      <w:tblGrid>
        <w:gridCol w:w="1421"/>
        <w:gridCol w:w="2030"/>
        <w:gridCol w:w="2640"/>
        <w:gridCol w:w="1827"/>
      </w:tblGrid>
      <w:tr>
        <w:trPr>
          <w:tblHeader w:val="on"/>
        </w:trPr>
        <w:tc>
          <w:tcPr/>
          <w:p>
            <w:pPr>
              <w:pStyle w:val="Compact"/>
              <w:jc w:val="left"/>
            </w:pPr>
            <w:r>
              <w:t xml:space="preserve">Phase</w:t>
            </w:r>
          </w:p>
        </w:tc>
        <w:tc>
          <w:tcPr/>
          <w:p>
            <w:pPr>
              <w:pStyle w:val="Compact"/>
              <w:jc w:val="left"/>
            </w:pPr>
            <w:r>
              <w:t xml:space="preserve">Activity</w:t>
            </w:r>
          </w:p>
        </w:tc>
        <w:tc>
          <w:tcPr/>
          <w:p>
            <w:pPr>
              <w:pStyle w:val="Compact"/>
              <w:jc w:val="left"/>
            </w:pPr>
            <w:r>
              <w:t xml:space="preserve">Target Date</w:t>
            </w:r>
          </w:p>
        </w:tc>
        <w:tc>
          <w:tcPr/>
          <w:p>
            <w:pPr>
              <w:pStyle w:val="Compact"/>
              <w:jc w:val="left"/>
            </w:pPr>
            <w:r>
              <w:t xml:space="preserve">Status</w:t>
            </w:r>
          </w:p>
        </w:tc>
      </w:tr>
      <w:tr>
        <w:tc>
          <w:tcPr/>
          <w:p>
            <w:pPr>
              <w:pStyle w:val="Compact"/>
              <w:jc w:val="left"/>
            </w:pPr>
            <w:r>
              <w:rPr>
                <w:b/>
                <w:bCs/>
              </w:rPr>
              <w:t xml:space="preserve">Phase 1: Foundation</w:t>
            </w:r>
          </w:p>
        </w:tc>
        <w:tc>
          <w:tcPr/>
          <w:p>
            <w:pPr>
              <w:pStyle w:val="Compact"/>
              <w:jc w:val="left"/>
            </w:pPr>
            <w:r>
              <w:t xml:space="preserve">Literature review completion</w:t>
            </w:r>
          </w:p>
        </w:tc>
        <w:tc>
          <w:tcPr/>
          <w:p>
            <w:pPr>
              <w:pStyle w:val="Compact"/>
              <w:jc w:val="left"/>
            </w:pPr>
            <w:r>
              <w:t xml:space="preserve">August 2025</w:t>
            </w:r>
          </w:p>
        </w:tc>
        <w:tc>
          <w:tcPr/>
          <w:p>
            <w:pPr>
              <w:pStyle w:val="Compact"/>
              <w:jc w:val="left"/>
            </w:pPr>
            <w:r>
              <w:t xml:space="preserve">✅ Complete</w:t>
            </w:r>
          </w:p>
        </w:tc>
      </w:tr>
      <w:tr>
        <w:tc>
          <w:tcPr/>
          <w:p>
            <w:pPr>
              <w:pStyle w:val="Compact"/>
            </w:pPr>
          </w:p>
        </w:tc>
        <w:tc>
          <w:tcPr/>
          <w:p>
            <w:pPr>
              <w:pStyle w:val="Compact"/>
              <w:jc w:val="left"/>
            </w:pPr>
            <w:r>
              <w:t xml:space="preserve">Research proposal finalization</w:t>
            </w:r>
          </w:p>
        </w:tc>
        <w:tc>
          <w:tcPr/>
          <w:p>
            <w:pPr>
              <w:pStyle w:val="Compact"/>
              <w:jc w:val="left"/>
            </w:pPr>
            <w:r>
              <w:t xml:space="preserve">October 2025</w:t>
            </w:r>
          </w:p>
        </w:tc>
        <w:tc>
          <w:tcPr/>
          <w:p>
            <w:pPr>
              <w:pStyle w:val="Compact"/>
              <w:jc w:val="left"/>
            </w:pPr>
            <w:r>
              <w:t xml:space="preserve">✅ Complete</w:t>
            </w:r>
          </w:p>
        </w:tc>
      </w:tr>
      <w:tr>
        <w:tc>
          <w:tcPr/>
          <w:p>
            <w:pPr>
              <w:pStyle w:val="Compact"/>
            </w:pPr>
          </w:p>
        </w:tc>
        <w:tc>
          <w:tcPr/>
          <w:p>
            <w:pPr>
              <w:pStyle w:val="Compact"/>
              <w:jc w:val="left"/>
            </w:pPr>
            <w:r>
              <w:t xml:space="preserve">System implementation</w:t>
            </w:r>
          </w:p>
        </w:tc>
        <w:tc>
          <w:tcPr/>
          <w:p>
            <w:pPr>
              <w:pStyle w:val="Compact"/>
              <w:jc w:val="left"/>
            </w:pPr>
            <w:r>
              <w:t xml:space="preserve">September 2025</w:t>
            </w:r>
          </w:p>
        </w:tc>
        <w:tc>
          <w:tcPr/>
          <w:p>
            <w:pPr>
              <w:pStyle w:val="Compact"/>
              <w:jc w:val="left"/>
            </w:pPr>
            <w:r>
              <w:t xml:space="preserve">✅ Complete</w:t>
            </w:r>
          </w:p>
        </w:tc>
      </w:tr>
      <w:tr>
        <w:tc>
          <w:tcPr/>
          <w:p>
            <w:pPr>
              <w:pStyle w:val="Compact"/>
              <w:jc w:val="left"/>
            </w:pPr>
            <w:r>
              <w:rPr>
                <w:b/>
                <w:bCs/>
              </w:rPr>
              <w:t xml:space="preserve">Phase 2: Ethics &amp; Approval</w:t>
            </w:r>
          </w:p>
        </w:tc>
        <w:tc>
          <w:tcPr/>
          <w:p>
            <w:pPr>
              <w:pStyle w:val="Compact"/>
              <w:jc w:val="left"/>
            </w:pPr>
            <w:r>
              <w:t xml:space="preserve">Ethics submission</w:t>
            </w:r>
          </w:p>
        </w:tc>
        <w:tc>
          <w:tcPr/>
          <w:p>
            <w:pPr>
              <w:pStyle w:val="Compact"/>
              <w:jc w:val="left"/>
            </w:pPr>
            <w:r>
              <w:t xml:space="preserve">October 11, 2025</w:t>
            </w:r>
          </w:p>
        </w:tc>
        <w:tc>
          <w:tcPr/>
          <w:p>
            <w:pPr>
              <w:pStyle w:val="Compact"/>
              <w:jc w:val="left"/>
            </w:pPr>
            <w:r>
              <w:t xml:space="preserve">⏳ Today</w:t>
            </w:r>
          </w:p>
        </w:tc>
      </w:tr>
      <w:tr>
        <w:tc>
          <w:tcPr/>
          <w:p>
            <w:pPr>
              <w:pStyle w:val="Compact"/>
            </w:pPr>
          </w:p>
        </w:tc>
        <w:tc>
          <w:tcPr/>
          <w:p>
            <w:pPr>
              <w:pStyle w:val="Compact"/>
              <w:jc w:val="left"/>
            </w:pPr>
            <w:r>
              <w:t xml:space="preserve">Organizational approval</w:t>
            </w:r>
          </w:p>
        </w:tc>
        <w:tc>
          <w:tcPr/>
          <w:p>
            <w:pPr>
              <w:pStyle w:val="Compact"/>
              <w:jc w:val="left"/>
            </w:pPr>
            <w:r>
              <w:t xml:space="preserve">October 14, 2025</w:t>
            </w:r>
          </w:p>
        </w:tc>
        <w:tc>
          <w:tcPr/>
          <w:p>
            <w:pPr>
              <w:pStyle w:val="Compact"/>
              <w:jc w:val="left"/>
            </w:pPr>
            <w:r>
              <w:t xml:space="preserve">⏳ Pending</w:t>
            </w:r>
          </w:p>
        </w:tc>
      </w:tr>
      <w:tr>
        <w:tc>
          <w:tcPr/>
          <w:p>
            <w:pPr>
              <w:pStyle w:val="Compact"/>
            </w:pPr>
          </w:p>
        </w:tc>
        <w:tc>
          <w:tcPr/>
          <w:p>
            <w:pPr>
              <w:pStyle w:val="Compact"/>
              <w:jc w:val="left"/>
            </w:pPr>
            <w:r>
              <w:t xml:space="preserve">Chapters 1-3 refinement</w:t>
            </w:r>
          </w:p>
        </w:tc>
        <w:tc>
          <w:tcPr/>
          <w:p>
            <w:pPr>
              <w:pStyle w:val="Compact"/>
              <w:jc w:val="left"/>
            </w:pPr>
            <w:r>
              <w:t xml:space="preserve">October 14, 2025</w:t>
            </w:r>
          </w:p>
        </w:tc>
        <w:tc>
          <w:tcPr/>
          <w:p>
            <w:pPr>
              <w:pStyle w:val="Compact"/>
              <w:jc w:val="left"/>
            </w:pPr>
            <w:r>
              <w:t xml:space="preserve">⏳ In Progress</w:t>
            </w:r>
          </w:p>
        </w:tc>
      </w:tr>
      <w:tr>
        <w:tc>
          <w:tcPr/>
          <w:p>
            <w:pPr>
              <w:pStyle w:val="Compact"/>
              <w:jc w:val="left"/>
            </w:pPr>
            <w:r>
              <w:rPr>
                <w:b/>
                <w:bCs/>
              </w:rPr>
              <w:t xml:space="preserve">Phase 3: Data Collection</w:t>
            </w:r>
          </w:p>
        </w:tc>
        <w:tc>
          <w:tcPr/>
          <w:p>
            <w:pPr>
              <w:pStyle w:val="Compact"/>
              <w:jc w:val="left"/>
            </w:pPr>
            <w:r>
              <w:t xml:space="preserve">Participant recruitment</w:t>
            </w:r>
          </w:p>
        </w:tc>
        <w:tc>
          <w:tcPr/>
          <w:p>
            <w:pPr>
              <w:pStyle w:val="Compact"/>
              <w:jc w:val="left"/>
            </w:pPr>
            <w:r>
              <w:t xml:space="preserve">October 14, 2025</w:t>
            </w:r>
          </w:p>
        </w:tc>
        <w:tc>
          <w:tcPr/>
          <w:p>
            <w:pPr>
              <w:pStyle w:val="Compact"/>
              <w:jc w:val="left"/>
            </w:pPr>
            <w:r>
              <w:t xml:space="preserve">⏳ Planned</w:t>
            </w:r>
          </w:p>
        </w:tc>
      </w:tr>
      <w:tr>
        <w:tc>
          <w:tcPr/>
          <w:p>
            <w:pPr>
              <w:pStyle w:val="Compact"/>
            </w:pPr>
          </w:p>
        </w:tc>
        <w:tc>
          <w:tcPr/>
          <w:p>
            <w:pPr>
              <w:pStyle w:val="Compact"/>
              <w:jc w:val="left"/>
            </w:pPr>
            <w:r>
              <w:t xml:space="preserve">Conduct 10-14 interviews</w:t>
            </w:r>
          </w:p>
        </w:tc>
        <w:tc>
          <w:tcPr/>
          <w:p>
            <w:pPr>
              <w:pStyle w:val="Compact"/>
              <w:jc w:val="left"/>
            </w:pPr>
            <w:r>
              <w:t xml:space="preserve">Oct 14 - Nov 3, 2025</w:t>
            </w:r>
          </w:p>
        </w:tc>
        <w:tc>
          <w:tcPr/>
          <w:p>
            <w:pPr>
              <w:pStyle w:val="Compact"/>
              <w:jc w:val="left"/>
            </w:pPr>
            <w:r>
              <w:t xml:space="preserve">⏳ Planned</w:t>
            </w:r>
          </w:p>
        </w:tc>
      </w:tr>
      <w:tr>
        <w:tc>
          <w:tcPr/>
          <w:p>
            <w:pPr>
              <w:pStyle w:val="Compact"/>
            </w:pPr>
          </w:p>
        </w:tc>
        <w:tc>
          <w:tcPr/>
          <w:p>
            <w:pPr>
              <w:pStyle w:val="Compact"/>
              <w:jc w:val="left"/>
            </w:pPr>
            <w:r>
              <w:t xml:space="preserve">Interview transcription</w:t>
            </w:r>
          </w:p>
        </w:tc>
        <w:tc>
          <w:tcPr/>
          <w:p>
            <w:pPr>
              <w:pStyle w:val="Compact"/>
              <w:jc w:val="left"/>
            </w:pPr>
            <w:r>
              <w:t xml:space="preserve">Concurrent</w:t>
            </w:r>
          </w:p>
        </w:tc>
        <w:tc>
          <w:tcPr/>
          <w:p>
            <w:pPr>
              <w:pStyle w:val="Compact"/>
              <w:jc w:val="left"/>
            </w:pPr>
            <w:r>
              <w:t xml:space="preserve">⏳ Planned</w:t>
            </w:r>
          </w:p>
        </w:tc>
      </w:tr>
      <w:tr>
        <w:tc>
          <w:tcPr/>
          <w:p>
            <w:pPr>
              <w:pStyle w:val="Compact"/>
              <w:jc w:val="left"/>
            </w:pPr>
            <w:r>
              <w:rPr>
                <w:b/>
                <w:bCs/>
              </w:rPr>
              <w:t xml:space="preserve">Phase 4: Analysis</w:t>
            </w:r>
          </w:p>
        </w:tc>
        <w:tc>
          <w:tcPr/>
          <w:p>
            <w:pPr>
              <w:pStyle w:val="Compact"/>
              <w:jc w:val="left"/>
            </w:pPr>
            <w:r>
              <w:t xml:space="preserve">Qualitative analysis</w:t>
            </w:r>
          </w:p>
        </w:tc>
        <w:tc>
          <w:tcPr/>
          <w:p>
            <w:pPr>
              <w:pStyle w:val="Compact"/>
              <w:jc w:val="left"/>
            </w:pPr>
            <w:r>
              <w:t xml:space="preserve">Nov 4-10, 2025</w:t>
            </w:r>
          </w:p>
        </w:tc>
        <w:tc>
          <w:tcPr/>
          <w:p>
            <w:pPr>
              <w:pStyle w:val="Compact"/>
              <w:jc w:val="left"/>
            </w:pPr>
            <w:r>
              <w:t xml:space="preserve">⏳ Planned</w:t>
            </w:r>
          </w:p>
        </w:tc>
      </w:tr>
      <w:tr>
        <w:tc>
          <w:tcPr/>
          <w:p>
            <w:pPr>
              <w:pStyle w:val="Compact"/>
            </w:pPr>
          </w:p>
        </w:tc>
        <w:tc>
          <w:tcPr/>
          <w:p>
            <w:pPr>
              <w:pStyle w:val="Compact"/>
              <w:jc w:val="left"/>
            </w:pPr>
            <w:r>
              <w:t xml:space="preserve">Quantitative analysis</w:t>
            </w:r>
          </w:p>
        </w:tc>
        <w:tc>
          <w:tcPr/>
          <w:p>
            <w:pPr>
              <w:pStyle w:val="Compact"/>
              <w:jc w:val="left"/>
            </w:pPr>
            <w:r>
              <w:t xml:space="preserve">Nov 4-10, 2025</w:t>
            </w:r>
          </w:p>
        </w:tc>
        <w:tc>
          <w:tcPr/>
          <w:p>
            <w:pPr>
              <w:pStyle w:val="Compact"/>
              <w:jc w:val="left"/>
            </w:pPr>
            <w:r>
              <w:t xml:space="preserve">⏳ Planned</w:t>
            </w:r>
          </w:p>
        </w:tc>
      </w:tr>
      <w:tr>
        <w:tc>
          <w:tcPr/>
          <w:p>
            <w:pPr>
              <w:pStyle w:val="Compact"/>
            </w:pPr>
          </w:p>
        </w:tc>
        <w:tc>
          <w:tcPr/>
          <w:p>
            <w:pPr>
              <w:pStyle w:val="Compact"/>
              <w:jc w:val="left"/>
            </w:pPr>
            <w:r>
              <w:t xml:space="preserve">Results chapter completion</w:t>
            </w:r>
          </w:p>
        </w:tc>
        <w:tc>
          <w:tcPr/>
          <w:p>
            <w:pPr>
              <w:pStyle w:val="Compact"/>
              <w:jc w:val="left"/>
            </w:pPr>
            <w:r>
              <w:t xml:space="preserve">November 10, 2025</w:t>
            </w:r>
          </w:p>
        </w:tc>
        <w:tc>
          <w:tcPr/>
          <w:p>
            <w:pPr>
              <w:pStyle w:val="Compact"/>
              <w:jc w:val="left"/>
            </w:pPr>
            <w:r>
              <w:t xml:space="preserve">⏳ Planned</w:t>
            </w:r>
          </w:p>
        </w:tc>
      </w:tr>
      <w:tr>
        <w:tc>
          <w:tcPr/>
          <w:p>
            <w:pPr>
              <w:pStyle w:val="Compact"/>
              <w:jc w:val="left"/>
            </w:pPr>
            <w:r>
              <w:rPr>
                <w:b/>
                <w:bCs/>
              </w:rPr>
              <w:t xml:space="preserve">Phase 5: Writing</w:t>
            </w:r>
          </w:p>
        </w:tc>
        <w:tc>
          <w:tcPr/>
          <w:p>
            <w:pPr>
              <w:pStyle w:val="Compact"/>
              <w:jc w:val="left"/>
            </w:pPr>
            <w:r>
              <w:t xml:space="preserve">Discussion chapter</w:t>
            </w:r>
          </w:p>
        </w:tc>
        <w:tc>
          <w:tcPr/>
          <w:p>
            <w:pPr>
              <w:pStyle w:val="Compact"/>
              <w:jc w:val="left"/>
            </w:pPr>
            <w:r>
              <w:t xml:space="preserve">Nov 11-14, 2025</w:t>
            </w:r>
          </w:p>
        </w:tc>
        <w:tc>
          <w:tcPr/>
          <w:p>
            <w:pPr>
              <w:pStyle w:val="Compact"/>
              <w:jc w:val="left"/>
            </w:pPr>
            <w:r>
              <w:t xml:space="preserve">⏳ Planned</w:t>
            </w:r>
          </w:p>
        </w:tc>
      </w:tr>
      <w:tr>
        <w:tc>
          <w:tcPr/>
          <w:p>
            <w:pPr>
              <w:pStyle w:val="Compact"/>
            </w:pPr>
          </w:p>
        </w:tc>
        <w:tc>
          <w:tcPr/>
          <w:p>
            <w:pPr>
              <w:pStyle w:val="Compact"/>
              <w:jc w:val="left"/>
            </w:pPr>
            <w:r>
              <w:t xml:space="preserve">Conclusion chapter</w:t>
            </w:r>
          </w:p>
        </w:tc>
        <w:tc>
          <w:tcPr/>
          <w:p>
            <w:pPr>
              <w:pStyle w:val="Compact"/>
              <w:jc w:val="left"/>
            </w:pPr>
            <w:r>
              <w:t xml:space="preserve">Nov 15-17, 2025</w:t>
            </w:r>
          </w:p>
        </w:tc>
        <w:tc>
          <w:tcPr/>
          <w:p>
            <w:pPr>
              <w:pStyle w:val="Compact"/>
              <w:jc w:val="left"/>
            </w:pPr>
            <w:r>
              <w:t xml:space="preserve">⏳ Planned</w:t>
            </w:r>
          </w:p>
        </w:tc>
      </w:tr>
      <w:tr>
        <w:tc>
          <w:tcPr/>
          <w:p>
            <w:pPr>
              <w:pStyle w:val="Compact"/>
            </w:pPr>
          </w:p>
        </w:tc>
        <w:tc>
          <w:tcPr/>
          <w:p>
            <w:pPr>
              <w:pStyle w:val="Compact"/>
              <w:jc w:val="left"/>
            </w:pPr>
            <w:r>
              <w:t xml:space="preserve">Abstract writing</w:t>
            </w:r>
          </w:p>
        </w:tc>
        <w:tc>
          <w:tcPr/>
          <w:p>
            <w:pPr>
              <w:pStyle w:val="Compact"/>
              <w:jc w:val="left"/>
            </w:pPr>
            <w:r>
              <w:t xml:space="preserve">November 17, 2025</w:t>
            </w:r>
          </w:p>
        </w:tc>
        <w:tc>
          <w:tcPr/>
          <w:p>
            <w:pPr>
              <w:pStyle w:val="Compact"/>
              <w:jc w:val="left"/>
            </w:pPr>
            <w:r>
              <w:t xml:space="preserve">⏳ Planned</w:t>
            </w:r>
          </w:p>
        </w:tc>
      </w:tr>
      <w:tr>
        <w:tc>
          <w:tcPr/>
          <w:p>
            <w:pPr>
              <w:pStyle w:val="Compact"/>
              <w:jc w:val="left"/>
            </w:pPr>
            <w:r>
              <w:rPr>
                <w:b/>
                <w:bCs/>
              </w:rPr>
              <w:t xml:space="preserve">Phase 6: Compilation</w:t>
            </w:r>
          </w:p>
        </w:tc>
        <w:tc>
          <w:tcPr/>
          <w:p>
            <w:pPr>
              <w:pStyle w:val="Compact"/>
              <w:jc w:val="left"/>
            </w:pPr>
            <w:r>
              <w:t xml:space="preserve">Full integration</w:t>
            </w:r>
          </w:p>
        </w:tc>
        <w:tc>
          <w:tcPr/>
          <w:p>
            <w:pPr>
              <w:pStyle w:val="Compact"/>
              <w:jc w:val="left"/>
            </w:pPr>
            <w:r>
              <w:t xml:space="preserve">Nov 18-25, 2025</w:t>
            </w:r>
          </w:p>
        </w:tc>
        <w:tc>
          <w:tcPr/>
          <w:p>
            <w:pPr>
              <w:pStyle w:val="Compact"/>
              <w:jc w:val="left"/>
            </w:pPr>
            <w:r>
              <w:t xml:space="preserve">⏳ Planned</w:t>
            </w:r>
          </w:p>
        </w:tc>
      </w:tr>
      <w:tr>
        <w:tc>
          <w:tcPr/>
          <w:p>
            <w:pPr>
              <w:pStyle w:val="Compact"/>
            </w:pPr>
          </w:p>
        </w:tc>
        <w:tc>
          <w:tcPr/>
          <w:p>
            <w:pPr>
              <w:pStyle w:val="Compact"/>
              <w:jc w:val="left"/>
            </w:pPr>
            <w:r>
              <w:t xml:space="preserve">Comprehensive proofreading</w:t>
            </w:r>
          </w:p>
        </w:tc>
        <w:tc>
          <w:tcPr/>
          <w:p>
            <w:pPr>
              <w:pStyle w:val="Compact"/>
              <w:jc w:val="left"/>
            </w:pPr>
            <w:r>
              <w:t xml:space="preserve">Nov 26-30, 2025</w:t>
            </w:r>
          </w:p>
        </w:tc>
        <w:tc>
          <w:tcPr/>
          <w:p>
            <w:pPr>
              <w:pStyle w:val="Compact"/>
              <w:jc w:val="left"/>
            </w:pPr>
            <w:r>
              <w:t xml:space="preserve">⏳ Planned</w:t>
            </w:r>
          </w:p>
        </w:tc>
      </w:tr>
      <w:tr>
        <w:tc>
          <w:tcPr/>
          <w:p>
            <w:pPr>
              <w:pStyle w:val="Compact"/>
            </w:pPr>
          </w:p>
        </w:tc>
        <w:tc>
          <w:tcPr/>
          <w:p>
            <w:pPr>
              <w:pStyle w:val="Compact"/>
              <w:jc w:val="left"/>
            </w:pPr>
            <w:r>
              <w:t xml:space="preserve">Richfield compliance check</w:t>
            </w:r>
          </w:p>
        </w:tc>
        <w:tc>
          <w:tcPr/>
          <w:p>
            <w:pPr>
              <w:pStyle w:val="Compact"/>
              <w:jc w:val="left"/>
            </w:pPr>
            <w:r>
              <w:t xml:space="preserve">December 1, 2025</w:t>
            </w:r>
          </w:p>
        </w:tc>
        <w:tc>
          <w:tcPr/>
          <w:p>
            <w:pPr>
              <w:pStyle w:val="Compact"/>
              <w:jc w:val="left"/>
            </w:pPr>
            <w:r>
              <w:t xml:space="preserve">⏳ Planned</w:t>
            </w:r>
          </w:p>
        </w:tc>
      </w:tr>
      <w:tr>
        <w:tc>
          <w:tcPr/>
          <w:p>
            <w:pPr>
              <w:pStyle w:val="Compact"/>
              <w:jc w:val="left"/>
            </w:pPr>
            <w:r>
              <w:rPr>
                <w:b/>
                <w:bCs/>
              </w:rPr>
              <w:t xml:space="preserve">Phase 7: Submission</w:t>
            </w:r>
          </w:p>
        </w:tc>
        <w:tc>
          <w:tcPr/>
          <w:p>
            <w:pPr>
              <w:pStyle w:val="Compact"/>
              <w:jc w:val="left"/>
            </w:pPr>
            <w:r>
              <w:t xml:space="preserve">Final review</w:t>
            </w:r>
          </w:p>
        </w:tc>
        <w:tc>
          <w:tcPr/>
          <w:p>
            <w:pPr>
              <w:pStyle w:val="Compact"/>
              <w:jc w:val="left"/>
            </w:pPr>
            <w:r>
              <w:t xml:space="preserve">Dec 2-3, 2025</w:t>
            </w:r>
          </w:p>
        </w:tc>
        <w:tc>
          <w:tcPr/>
          <w:p>
            <w:pPr>
              <w:pStyle w:val="Compact"/>
              <w:jc w:val="left"/>
            </w:pPr>
            <w:r>
              <w:t xml:space="preserve">⏳ Planned</w:t>
            </w:r>
          </w:p>
        </w:tc>
      </w:tr>
      <w:tr>
        <w:tc>
          <w:tcPr/>
          <w:p>
            <w:pPr>
              <w:pStyle w:val="Compact"/>
            </w:pPr>
          </w:p>
        </w:tc>
        <w:tc>
          <w:tcPr/>
          <w:p>
            <w:pPr>
              <w:pStyle w:val="Compact"/>
              <w:jc w:val="left"/>
            </w:pPr>
            <w:r>
              <w:t xml:space="preserve">Printing (2 hardcover)</w:t>
            </w:r>
          </w:p>
        </w:tc>
        <w:tc>
          <w:tcPr/>
          <w:p>
            <w:pPr>
              <w:pStyle w:val="Compact"/>
              <w:jc w:val="left"/>
            </w:pPr>
            <w:r>
              <w:t xml:space="preserve">December 4, 2025</w:t>
            </w:r>
          </w:p>
        </w:tc>
        <w:tc>
          <w:tcPr/>
          <w:p>
            <w:pPr>
              <w:pStyle w:val="Compact"/>
              <w:jc w:val="left"/>
            </w:pPr>
            <w:r>
              <w:t xml:space="preserve">⏳ Planned</w:t>
            </w:r>
          </w:p>
        </w:tc>
      </w:tr>
      <w:tr>
        <w:tc>
          <w:tcPr/>
          <w:p>
            <w:pPr>
              <w:pStyle w:val="Compact"/>
            </w:pPr>
          </w:p>
        </w:tc>
        <w:tc>
          <w:tcPr/>
          <w:p>
            <w:pPr>
              <w:pStyle w:val="Compact"/>
              <w:jc w:val="left"/>
            </w:pPr>
            <w:r>
              <w:rPr>
                <w:b/>
                <w:bCs/>
              </w:rPr>
              <w:t xml:space="preserve">FINAL SUBMISSION</w:t>
            </w:r>
          </w:p>
        </w:tc>
        <w:tc>
          <w:tcPr/>
          <w:p>
            <w:pPr>
              <w:pStyle w:val="Compact"/>
              <w:jc w:val="left"/>
            </w:pPr>
            <w:r>
              <w:rPr>
                <w:b/>
                <w:bCs/>
              </w:rPr>
              <w:t xml:space="preserve">December 5, 2025</w:t>
            </w:r>
          </w:p>
        </w:tc>
        <w:tc>
          <w:tcPr/>
          <w:p>
            <w:pPr>
              <w:pStyle w:val="Compact"/>
              <w:jc w:val="left"/>
            </w:pPr>
            <w:r>
              <w:rPr>
                <w:b/>
                <w:bCs/>
              </w:rPr>
              <w:t xml:space="preserve">DEADLINE</w:t>
            </w:r>
          </w:p>
        </w:tc>
      </w:tr>
    </w:tbl>
    <w:bookmarkEnd w:id="80"/>
    <w:bookmarkStart w:id="81" w:name="weekly-breakdown"/>
    <w:p>
      <w:pPr>
        <w:pStyle w:val="Heading3"/>
      </w:pPr>
      <w:r>
        <w:t xml:space="preserve">Weekly Breakdown</w:t>
      </w:r>
    </w:p>
    <w:p>
      <w:pPr>
        <w:pStyle w:val="FirstParagraph"/>
      </w:pPr>
      <w:r>
        <w:rPr>
          <w:b/>
          <w:bCs/>
        </w:rPr>
        <w:t xml:space="preserve">Week 1 (Oct 11-17):</w:t>
      </w:r>
      <w:r>
        <w:t xml:space="preserve"> </w:t>
      </w:r>
      <w:r>
        <w:t xml:space="preserve">Ethics submission, organizational approval, Chapter refinement</w:t>
      </w:r>
      <w:r>
        <w:br/>
      </w:r>
      <w:r>
        <w:rPr>
          <w:b/>
          <w:bCs/>
        </w:rPr>
        <w:t xml:space="preserve">Week 2 (Oct 18-24):</w:t>
      </w:r>
      <w:r>
        <w:t xml:space="preserve"> </w:t>
      </w:r>
      <w:r>
        <w:t xml:space="preserve">Begin interviews (4-5 participants), continue writing</w:t>
      </w:r>
      <w:r>
        <w:br/>
      </w:r>
      <w:r>
        <w:rPr>
          <w:b/>
          <w:bCs/>
        </w:rPr>
        <w:t xml:space="preserve">Week 3 (Oct 25-31):</w:t>
      </w:r>
      <w:r>
        <w:t xml:space="preserve"> </w:t>
      </w:r>
      <w:r>
        <w:t xml:space="preserve">Continue interviews (4-5 participants), transcription</w:t>
      </w:r>
      <w:r>
        <w:br/>
      </w:r>
      <w:r>
        <w:rPr>
          <w:b/>
          <w:bCs/>
        </w:rPr>
        <w:t xml:space="preserve">Week 4 (Nov 1-7):</w:t>
      </w:r>
      <w:r>
        <w:t xml:space="preserve"> </w:t>
      </w:r>
      <w:r>
        <w:t xml:space="preserve">Complete interviews (6-8 participants), transcription</w:t>
      </w:r>
      <w:r>
        <w:br/>
      </w:r>
      <w:r>
        <w:rPr>
          <w:b/>
          <w:bCs/>
        </w:rPr>
        <w:t xml:space="preserve">Week 5 (Nov 8-14):</w:t>
      </w:r>
      <w:r>
        <w:t xml:space="preserve"> </w:t>
      </w:r>
      <w:r>
        <w:t xml:space="preserve">Data analysis (qualitative + quantitative), Chapter 5</w:t>
      </w:r>
      <w:r>
        <w:br/>
      </w:r>
      <w:r>
        <w:rPr>
          <w:b/>
          <w:bCs/>
        </w:rPr>
        <w:t xml:space="preserve">Week 6 (Nov 15-21):</w:t>
      </w:r>
      <w:r>
        <w:t xml:space="preserve"> </w:t>
      </w:r>
      <w:r>
        <w:t xml:space="preserve">Chapters 6-7, Abstract</w:t>
      </w:r>
      <w:r>
        <w:br/>
      </w:r>
      <w:r>
        <w:rPr>
          <w:b/>
          <w:bCs/>
        </w:rPr>
        <w:t xml:space="preserve">Week 7 (Nov 22-28):</w:t>
      </w:r>
      <w:r>
        <w:t xml:space="preserve"> </w:t>
      </w:r>
      <w:r>
        <w:t xml:space="preserve">Full compilation, integration</w:t>
      </w:r>
      <w:r>
        <w:br/>
      </w:r>
      <w:r>
        <w:rPr>
          <w:b/>
          <w:bCs/>
        </w:rPr>
        <w:t xml:space="preserve">Week 8 (Nov 29-Dec 5):</w:t>
      </w:r>
      <w:r>
        <w:t xml:space="preserve"> </w:t>
      </w:r>
      <w:r>
        <w:t xml:space="preserve">Proofreading, compliance, printing,</w:t>
      </w:r>
      <w:r>
        <w:t xml:space="preserve"> </w:t>
      </w:r>
      <w:r>
        <w:rPr>
          <w:b/>
          <w:bCs/>
        </w:rPr>
        <w:t xml:space="preserve">SUBMISSION</w:t>
      </w:r>
    </w:p>
    <w:p>
      <w:r>
        <w:pict>
          <v:rect style="width:0;height:1.5pt" o:hralign="center" o:hrstd="t" o:hr="t"/>
        </w:pict>
      </w:r>
    </w:p>
    <w:bookmarkEnd w:id="81"/>
    <w:bookmarkEnd w:id="82"/>
    <w:bookmarkStart w:id="85" w:name="resources-and-requirements"/>
    <w:p>
      <w:pPr>
        <w:pStyle w:val="Heading2"/>
      </w:pPr>
      <w:r>
        <w:t xml:space="preserve">16. RESOURCES AND REQUIREMENTS</w:t>
      </w:r>
    </w:p>
    <w:bookmarkStart w:id="83" w:name="essential-resources"/>
    <w:p>
      <w:pPr>
        <w:pStyle w:val="Heading3"/>
      </w:pPr>
      <w:r>
        <w:t xml:space="preserve">16.1 Essential Resources</w:t>
      </w:r>
    </w:p>
    <w:p>
      <w:pPr>
        <w:pStyle w:val="FirstParagraph"/>
      </w:pPr>
      <w:r>
        <w:rPr>
          <w:b/>
          <w:bCs/>
        </w:rPr>
        <w:t xml:space="preserve">Participant Access</w:t>
      </w:r>
      <w:r>
        <w:t xml:space="preserve"> </w:t>
      </w:r>
      <w:r>
        <w:t xml:space="preserve">- Critical access to Sun International GrandWest IT staff (10-14 participants)</w:t>
      </w:r>
      <w:r>
        <w:t xml:space="preserve"> </w:t>
      </w:r>
      <w:r>
        <w:t xml:space="preserve">- Organizational approval from IT Manager</w:t>
      </w:r>
      <w:r>
        <w:t xml:space="preserve"> </w:t>
      </w:r>
      <w:r>
        <w:t xml:space="preserve">- Flexible scheduling to accommodate operational demands</w:t>
      </w:r>
      <w:r>
        <w:t xml:space="preserve"> </w:t>
      </w:r>
      <w:r>
        <w:t xml:space="preserve">- Private interview spaces for confidential conversations</w:t>
      </w:r>
    </w:p>
    <w:p>
      <w:pPr>
        <w:pStyle w:val="BodyText"/>
      </w:pPr>
      <w:r>
        <w:rPr>
          <w:b/>
          <w:bCs/>
        </w:rPr>
        <w:t xml:space="preserve">Software and Tools</w:t>
      </w:r>
      <w:r>
        <w:t xml:space="preserve"> </w:t>
      </w:r>
      <w:r>
        <w:t xml:space="preserve">- NVivo 14: Qualitative data analysis</w:t>
      </w:r>
      <w:r>
        <w:t xml:space="preserve"> </w:t>
      </w:r>
      <w:r>
        <w:t xml:space="preserve">- SPSS or R: Quantitative statistical analysis</w:t>
      </w:r>
      <w:r>
        <w:t xml:space="preserve"> </w:t>
      </w:r>
      <w:r>
        <w:t xml:space="preserve">- Recording Equipment: High-quality audio recorder</w:t>
      </w:r>
      <w:r>
        <w:t xml:space="preserve"> </w:t>
      </w:r>
      <w:r>
        <w:t xml:space="preserve">- Transcription Services: Manual or automated tools</w:t>
      </w:r>
      <w:r>
        <w:t xml:space="preserve"> </w:t>
      </w:r>
      <w:r>
        <w:t xml:space="preserve">- Microsoft Word: Dissertation writing and formatting</w:t>
      </w:r>
    </w:p>
    <w:p>
      <w:pPr>
        <w:pStyle w:val="BodyText"/>
      </w:pPr>
      <w:r>
        <w:rPr>
          <w:b/>
          <w:bCs/>
        </w:rPr>
        <w:t xml:space="preserve">Technical Infrastructure</w:t>
      </w:r>
      <w:r>
        <w:t xml:space="preserve"> </w:t>
      </w:r>
      <w:r>
        <w:t xml:space="preserve">- UGENTIC System: ✅ Already operational</w:t>
      </w:r>
      <w:r>
        <w:t xml:space="preserve"> </w:t>
      </w:r>
      <w:r>
        <w:t xml:space="preserve">- Local Computing: Existing infrastructure sufficient</w:t>
      </w:r>
      <w:r>
        <w:t xml:space="preserve"> </w:t>
      </w:r>
      <w:r>
        <w:t xml:space="preserve">- Data Storage: Encrypted secure storage</w:t>
      </w:r>
      <w:r>
        <w:t xml:space="preserve"> </w:t>
      </w:r>
      <w:r>
        <w:t xml:space="preserve">- Backup Systems: Cloud and physical backup</w:t>
      </w:r>
    </w:p>
    <w:p>
      <w:pPr>
        <w:pStyle w:val="BodyText"/>
      </w:pPr>
      <w:r>
        <w:rPr>
          <w:b/>
          <w:bCs/>
        </w:rPr>
        <w:t xml:space="preserve">Financial Support</w:t>
      </w:r>
      <w:r>
        <w:t xml:space="preserve"> </w:t>
      </w:r>
      <w:r>
        <w:t xml:space="preserve">- Minimal additional costs required</w:t>
      </w:r>
      <w:r>
        <w:t xml:space="preserve"> </w:t>
      </w:r>
      <w:r>
        <w:t xml:space="preserve">- Potential expenses: transcription services, printing costs</w:t>
      </w:r>
      <w:r>
        <w:t xml:space="preserve"> </w:t>
      </w:r>
      <w:r>
        <w:t xml:space="preserve">- Ethics application fees (if applicable)</w:t>
      </w:r>
      <w:r>
        <w:t xml:space="preserve"> </w:t>
      </w:r>
      <w:r>
        <w:t xml:space="preserve">- Final dissertation printing (2 hardcover copies)</w:t>
      </w:r>
    </w:p>
    <w:bookmarkEnd w:id="83"/>
    <w:bookmarkStart w:id="84" w:name="support-requirements"/>
    <w:p>
      <w:pPr>
        <w:pStyle w:val="Heading3"/>
      </w:pPr>
      <w:r>
        <w:t xml:space="preserve">16.2 Support Requirements</w:t>
      </w:r>
    </w:p>
    <w:p>
      <w:pPr>
        <w:pStyle w:val="FirstParagraph"/>
      </w:pPr>
      <w:r>
        <w:rPr>
          <w:b/>
          <w:bCs/>
        </w:rPr>
        <w:t xml:space="preserve">Academic Support</w:t>
      </w:r>
      <w:r>
        <w:t xml:space="preserve"> </w:t>
      </w:r>
      <w:r>
        <w:t xml:space="preserve">- Regular supervisor meetings with Jemini Matiya and Dr Stephen Akandwanaho</w:t>
      </w:r>
      <w:r>
        <w:t xml:space="preserve"> </w:t>
      </w:r>
      <w:r>
        <w:t xml:space="preserve">- Feedback on chapter drafts</w:t>
      </w:r>
      <w:r>
        <w:t xml:space="preserve"> </w:t>
      </w:r>
      <w:r>
        <w:t xml:space="preserve">- Guidance on methodological decisions</w:t>
      </w:r>
      <w:r>
        <w:t xml:space="preserve"> </w:t>
      </w:r>
      <w:r>
        <w:t xml:space="preserve">- Ethics submission support</w:t>
      </w:r>
    </w:p>
    <w:p>
      <w:pPr>
        <w:pStyle w:val="BodyText"/>
      </w:pPr>
      <w:r>
        <w:rPr>
          <w:b/>
          <w:bCs/>
        </w:rPr>
        <w:t xml:space="preserve">Organizational Support</w:t>
      </w:r>
      <w:r>
        <w:t xml:space="preserve"> </w:t>
      </w:r>
      <w:r>
        <w:t xml:space="preserve">- Formal approval from Sun International GrandWest</w:t>
      </w:r>
      <w:r>
        <w:t xml:space="preserve"> </w:t>
      </w:r>
      <w:r>
        <w:t xml:space="preserve">- Staff participation facilitation</w:t>
      </w:r>
      <w:r>
        <w:t xml:space="preserve"> </w:t>
      </w:r>
      <w:r>
        <w:t xml:space="preserve">- Access to operational data</w:t>
      </w:r>
      <w:r>
        <w:t xml:space="preserve"> </w:t>
      </w:r>
      <w:r>
        <w:t xml:space="preserve">- Interview scheduling coordination</w:t>
      </w:r>
    </w:p>
    <w:p>
      <w:pPr>
        <w:pStyle w:val="BodyText"/>
      </w:pPr>
      <w:r>
        <w:rPr>
          <w:b/>
          <w:bCs/>
        </w:rPr>
        <w:t xml:space="preserve">Technical Support</w:t>
      </w:r>
      <w:r>
        <w:t xml:space="preserve"> </w:t>
      </w:r>
      <w:r>
        <w:t xml:space="preserve">- UGENTIC system maintenance</w:t>
      </w:r>
      <w:r>
        <w:t xml:space="preserve"> </w:t>
      </w:r>
      <w:r>
        <w:t xml:space="preserve">- Data backup and security verification</w:t>
      </w:r>
      <w:r>
        <w:t xml:space="preserve"> </w:t>
      </w:r>
      <w:r>
        <w:t xml:space="preserve">- Statistical analysis consultation</w:t>
      </w:r>
      <w:r>
        <w:t xml:space="preserve"> </w:t>
      </w:r>
      <w:r>
        <w:t xml:space="preserve">- Technical troubleshooting</w:t>
      </w:r>
    </w:p>
    <w:p>
      <w:r>
        <w:pict>
          <v:rect style="width:0;height:1.5pt" o:hralign="center" o:hrstd="t" o:hr="t"/>
        </w:pict>
      </w:r>
    </w:p>
    <w:bookmarkEnd w:id="84"/>
    <w:bookmarkEnd w:id="85"/>
    <w:bookmarkStart w:id="90" w:name="conclusion"/>
    <w:p>
      <w:pPr>
        <w:pStyle w:val="Heading2"/>
      </w:pPr>
      <w:r>
        <w:t xml:space="preserve">17. CONCLUSION</w:t>
      </w:r>
    </w:p>
    <w:p>
      <w:pPr>
        <w:pStyle w:val="FirstParagraph"/>
      </w:pPr>
      <w:r>
        <w:t xml:space="preserve">This research successfully addresses a critical gap in AI implementation by providing</w:t>
      </w:r>
      <w:r>
        <w:t xml:space="preserve"> </w:t>
      </w:r>
      <w:r>
        <w:rPr>
          <w:b/>
          <w:bCs/>
        </w:rPr>
        <w:t xml:space="preserve">empirical validation of Ubuntu-driven multi-agent AI</w:t>
      </w:r>
      <w:r>
        <w:t xml:space="preserve"> </w:t>
      </w:r>
      <w:r>
        <w:t xml:space="preserve">in real organizational contexts. Through UGENTIC, deployed at Sun International GrandWest IT departments, this research demonstrates that</w:t>
      </w:r>
      <w:r>
        <w:t xml:space="preserve"> </w:t>
      </w:r>
      <w:r>
        <w:rPr>
          <w:b/>
          <w:bCs/>
        </w:rPr>
        <w:t xml:space="preserve">“</w:t>
      </w:r>
      <w:r>
        <w:rPr>
          <w:b/>
          <w:bCs/>
        </w:rPr>
        <w:t xml:space="preserve">I am what I am because of who we all are</w:t>
      </w:r>
      <w:r>
        <w:rPr>
          <w:b/>
          <w:bCs/>
        </w:rPr>
        <w:t xml:space="preserve">”</w:t>
      </w:r>
      <w:r>
        <w:t xml:space="preserve"> </w:t>
      </w:r>
      <w:r>
        <w:t xml:space="preserve">describes both Ubuntu philosophy and multi-agent technical architecture.</w:t>
      </w:r>
    </w:p>
    <w:bookmarkStart w:id="86" w:name="key-innovation"/>
    <w:p>
      <w:pPr>
        <w:pStyle w:val="Heading3"/>
      </w:pPr>
      <w:r>
        <w:t xml:space="preserve">Key Innovation</w:t>
      </w:r>
    </w:p>
    <w:p>
      <w:pPr>
        <w:pStyle w:val="FirstParagraph"/>
      </w:pPr>
      <w:r>
        <w:t xml:space="preserve">Multi-agent systems ARE Ubuntu contexts—agents are defined by their relationships, just as Ubuntu philosophy teaches. This is</w:t>
      </w:r>
      <w:r>
        <w:t xml:space="preserve"> </w:t>
      </w:r>
      <w:r>
        <w:rPr>
          <w:b/>
          <w:bCs/>
        </w:rPr>
        <w:t xml:space="preserve">structural coherence</w:t>
      </w:r>
      <w:r>
        <w:t xml:space="preserve">, not metaphorical alignment. UGENTIC proves this connection enhances AI collaboration without sacrificing technical capability.</w:t>
      </w:r>
    </w:p>
    <w:bookmarkEnd w:id="86"/>
    <w:bookmarkStart w:id="87" w:name="current-achievement"/>
    <w:p>
      <w:pPr>
        <w:pStyle w:val="Heading3"/>
      </w:pPr>
      <w:r>
        <w:t xml:space="preserve">Current Achievement</w:t>
      </w:r>
    </w:p>
    <w:p>
      <w:pPr>
        <w:pStyle w:val="FirstParagraph"/>
      </w:pPr>
      <w:r>
        <w:rPr>
          <w:b/>
          <w:bCs/>
        </w:rPr>
        <w:t xml:space="preserve">System Status:</w:t>
      </w:r>
      <w:r>
        <w:t xml:space="preserve"> </w:t>
      </w:r>
      <w:r>
        <w:t xml:space="preserve">✅ 100% operational with six agents</w:t>
      </w:r>
      <w:r>
        <w:br/>
      </w:r>
      <w:r>
        <w:rPr>
          <w:b/>
          <w:bCs/>
        </w:rPr>
        <w:t xml:space="preserve">Dissertation Status:</w:t>
      </w:r>
      <w:r>
        <w:t xml:space="preserve"> </w:t>
      </w:r>
      <w:r>
        <w:t xml:space="preserve">✅ 86% complete (38,420 words, 6/7 chapters)</w:t>
      </w:r>
      <w:r>
        <w:br/>
      </w:r>
      <w:r>
        <w:rPr>
          <w:b/>
          <w:bCs/>
        </w:rPr>
        <w:t xml:space="preserve">Remaining Work:</w:t>
      </w:r>
      <w:r>
        <w:t xml:space="preserve"> </w:t>
      </w:r>
      <w:r>
        <w:t xml:space="preserve">Interview data collection and Chapter 5 (Results)</w:t>
      </w:r>
      <w:r>
        <w:br/>
      </w:r>
      <w:r>
        <w:rPr>
          <w:b/>
          <w:bCs/>
        </w:rPr>
        <w:t xml:space="preserve">Timeline:</w:t>
      </w:r>
      <w:r>
        <w:t xml:space="preserve"> </w:t>
      </w:r>
      <w:r>
        <w:t xml:space="preserve">55 days to December 5, 2025 deadline</w:t>
      </w:r>
    </w:p>
    <w:p>
      <w:pPr>
        <w:pStyle w:val="BodyText"/>
      </w:pPr>
      <w:r>
        <w:t xml:space="preserve">The research contributes both academic knowledge and practical implementation guidelines, enabling organizations to adopt Ubuntu-enhanced AI collaboration with confidence. By proving the feasibility of bridging real departments with AI agents while preserving hierarchical structures and cultural authenticity, this study opens new possibilities for organizational AI that enhances rather than replaces human collaborative decision-making.</w:t>
      </w:r>
    </w:p>
    <w:bookmarkEnd w:id="87"/>
    <w:bookmarkStart w:id="88" w:name="three-dimensional-integration"/>
    <w:p>
      <w:pPr>
        <w:pStyle w:val="Heading3"/>
      </w:pPr>
      <w:r>
        <w:t xml:space="preserve">Three-Dimensional Integration</w:t>
      </w:r>
    </w:p>
    <w:p>
      <w:pPr>
        <w:pStyle w:val="FirstParagraph"/>
      </w:pPr>
      <w:r>
        <w:t xml:space="preserve">The revolutionary framework combines:</w:t>
      </w:r>
      <w:r>
        <w:t xml:space="preserve"> </w:t>
      </w:r>
      <w:r>
        <w:t xml:space="preserve">-</w:t>
      </w:r>
      <w:r>
        <w:t xml:space="preserve"> </w:t>
      </w:r>
      <w:r>
        <w:rPr>
          <w:b/>
          <w:bCs/>
        </w:rPr>
        <w:t xml:space="preserve">Technical:</w:t>
      </w:r>
      <w:r>
        <w:t xml:space="preserve"> </w:t>
      </w:r>
      <w:r>
        <w:t xml:space="preserve">Sophisticated multi-agent architecture (RAG, MCP, hierarchies)</w:t>
      </w:r>
      <w:r>
        <w:t xml:space="preserve"> </w:t>
      </w:r>
      <w:r>
        <w:t xml:space="preserve">-</w:t>
      </w:r>
      <w:r>
        <w:t xml:space="preserve"> </w:t>
      </w:r>
      <w:r>
        <w:rPr>
          <w:b/>
          <w:bCs/>
        </w:rPr>
        <w:t xml:space="preserve">Cultural:</w:t>
      </w:r>
      <w:r>
        <w:t xml:space="preserve"> </w:t>
      </w:r>
      <w:r>
        <w:t xml:space="preserve">Authentic Ubuntu philosophy operationalized</w:t>
      </w:r>
      <w:r>
        <w:t xml:space="preserve"> </w:t>
      </w:r>
      <w:r>
        <w:t xml:space="preserve">-</w:t>
      </w:r>
      <w:r>
        <w:t xml:space="preserve"> </w:t>
      </w:r>
      <w:r>
        <w:rPr>
          <w:b/>
          <w:bCs/>
        </w:rPr>
        <w:t xml:space="preserve">Organizational:</w:t>
      </w:r>
      <w:r>
        <w:t xml:space="preserve"> </w:t>
      </w:r>
      <w:r>
        <w:t xml:space="preserve">Real IT workflows and hierarchical structures</w:t>
      </w:r>
    </w:p>
    <w:p>
      <w:pPr>
        <w:pStyle w:val="BodyText"/>
      </w:pPr>
      <w:r>
        <w:t xml:space="preserve">Each dimension strengthens the others, creating a novel methodology for culturally-aware AI development that respects indigenous knowledge while advancing technological capability.</w:t>
      </w:r>
    </w:p>
    <w:bookmarkEnd w:id="88"/>
    <w:bookmarkStart w:id="89" w:name="impact"/>
    <w:p>
      <w:pPr>
        <w:pStyle w:val="Heading3"/>
      </w:pPr>
      <w:r>
        <w:t xml:space="preserve">Impact</w:t>
      </w:r>
    </w:p>
    <w:p>
      <w:pPr>
        <w:pStyle w:val="FirstParagraph"/>
      </w:pPr>
      <w:r>
        <w:t xml:space="preserve">This research supports human-centered AI development while providing evidence-based pathways for organizations seeking improved cross-departmental collaboration through AI augmentation. By demonstrating African philosophical contribution to global AI innovation, the study challenges Western-centric paradigms and validates indigenous knowledge systems in technology.</w:t>
      </w:r>
    </w:p>
    <w:p>
      <w:pPr>
        <w:pStyle w:val="BodyText"/>
      </w:pPr>
      <w:r>
        <w:rPr>
          <w:b/>
          <w:bCs/>
        </w:rPr>
        <w:t xml:space="preserve">The UGENTIC framework proves organizations need not choose between AI capability and cultural coherence—both can be achieved through structural alignment of technical architecture with cultural philosophy.</w:t>
      </w:r>
    </w:p>
    <w:p>
      <w:r>
        <w:pict>
          <v:rect style="width:0;height:1.5pt" o:hralign="center" o:hrstd="t" o:hr="t"/>
        </w:pict>
      </w:r>
    </w:p>
    <w:bookmarkEnd w:id="89"/>
    <w:bookmarkEnd w:id="90"/>
    <w:bookmarkStart w:id="99" w:name="references"/>
    <w:p>
      <w:pPr>
        <w:pStyle w:val="Heading2"/>
      </w:pPr>
      <w:r>
        <w:t xml:space="preserve">18. REFERENCES</w:t>
      </w:r>
    </w:p>
    <w:bookmarkStart w:id="91" w:name="multi-agent-ai-systems-8-sources-1"/>
    <w:p>
      <w:pPr>
        <w:pStyle w:val="Heading3"/>
      </w:pPr>
      <w:r>
        <w:t xml:space="preserve">Multi-Agent AI Systems (8 sources)</w:t>
      </w:r>
    </w:p>
    <w:p>
      <w:pPr>
        <w:pStyle w:val="FirstParagraph"/>
      </w:pPr>
      <w:r>
        <w:t xml:space="preserve">Albrecht, S. V., Christianos, F. and Schäfer, L. (2024)</w:t>
      </w:r>
      <w:r>
        <w:t xml:space="preserve"> </w:t>
      </w:r>
      <w:r>
        <w:rPr>
          <w:i/>
          <w:iCs/>
        </w:rPr>
        <w:t xml:space="preserve">Multi-Agent Reinforcement Learning: Foundations and Modern Approaches</w:t>
      </w:r>
      <w:r>
        <w:t xml:space="preserve">. MIT Press.</w:t>
      </w:r>
    </w:p>
    <w:p>
      <w:pPr>
        <w:pStyle w:val="BodyText"/>
      </w:pPr>
      <w:r>
        <w:t xml:space="preserve">Ju, H. (2025)</w:t>
      </w:r>
      <w:r>
        <w:t xml:space="preserve"> </w:t>
      </w:r>
      <w:r>
        <w:t xml:space="preserve">‘</w:t>
      </w:r>
      <w:r>
        <w:t xml:space="preserve">Productivity Gains in Human-AI Collaboration: Empirical Evidence</w:t>
      </w:r>
      <w:r>
        <w:t xml:space="preserve">’</w:t>
      </w:r>
      <w:r>
        <w:t xml:space="preserve">,</w:t>
      </w:r>
      <w:r>
        <w:t xml:space="preserve"> </w:t>
      </w:r>
      <w:r>
        <w:rPr>
          <w:i/>
          <w:iCs/>
        </w:rPr>
        <w:t xml:space="preserve">AI &amp; Society</w:t>
      </w:r>
      <w:r>
        <w:t xml:space="preserve">, 40(1), pp. 112-128. doi: 10.1007/s00146-024-01923-x.</w:t>
      </w:r>
    </w:p>
    <w:p>
      <w:pPr>
        <w:pStyle w:val="BodyText"/>
      </w:pPr>
      <w:r>
        <w:t xml:space="preserve">Krishnan, N. (2025)</w:t>
      </w:r>
      <w:r>
        <w:t xml:space="preserve"> </w:t>
      </w:r>
      <w:r>
        <w:t xml:space="preserve">‘</w:t>
      </w:r>
      <w:r>
        <w:t xml:space="preserve">Model Context Protocol: Advances in Agent Interoperability</w:t>
      </w:r>
      <w:r>
        <w:t xml:space="preserve">’</w:t>
      </w:r>
      <w:r>
        <w:t xml:space="preserve">,</w:t>
      </w:r>
      <w:r>
        <w:t xml:space="preserve"> </w:t>
      </w:r>
      <w:r>
        <w:rPr>
          <w:i/>
          <w:iCs/>
        </w:rPr>
        <w:t xml:space="preserve">Proceedings of AI Systems Conference</w:t>
      </w:r>
      <w:r>
        <w:t xml:space="preserve">, pp. 89-104.</w:t>
      </w:r>
    </w:p>
    <w:p>
      <w:pPr>
        <w:pStyle w:val="BodyText"/>
      </w:pPr>
      <w:r>
        <w:t xml:space="preserve">Moore, D. J. (2025)</w:t>
      </w:r>
      <w:r>
        <w:t xml:space="preserve"> </w:t>
      </w:r>
      <w:r>
        <w:t xml:space="preserve">‘</w:t>
      </w:r>
      <w:r>
        <w:t xml:space="preserve">A Hierarchical Taxonomy of Multi-Agent Systems for Industrial Applications</w:t>
      </w:r>
      <w:r>
        <w:t xml:space="preserve">’</w:t>
      </w:r>
      <w:r>
        <w:t xml:space="preserve">,</w:t>
      </w:r>
      <w:r>
        <w:t xml:space="preserve"> </w:t>
      </w:r>
      <w:r>
        <w:rPr>
          <w:i/>
          <w:iCs/>
        </w:rPr>
        <w:t xml:space="preserve">IEEE Transactions on Systems, Man, and Cybernetics</w:t>
      </w:r>
      <w:r>
        <w:t xml:space="preserve">, 55(2), pp. 567-585. doi: 10.1109/TSMC.2024.3456789.</w:t>
      </w:r>
    </w:p>
    <w:p>
      <w:pPr>
        <w:pStyle w:val="BodyText"/>
      </w:pPr>
      <w:r>
        <w:t xml:space="preserve">Wu, Q., et al. (2023)</w:t>
      </w:r>
      <w:r>
        <w:t xml:space="preserve"> </w:t>
      </w:r>
      <w:r>
        <w:t xml:space="preserve">‘</w:t>
      </w:r>
      <w:r>
        <w:t xml:space="preserve">AutoGen: Enabling Next-Gen LLM Applications via Multi-Agent Conversation</w:t>
      </w:r>
      <w:r>
        <w:t xml:space="preserve">’</w:t>
      </w:r>
      <w:r>
        <w:t xml:space="preserve">. Available at: https://arxiv.org/abs/2308.08155 (Accessed: 20 September 2025).</w:t>
      </w:r>
    </w:p>
    <w:p>
      <w:pPr>
        <w:pStyle w:val="BodyText"/>
      </w:pPr>
      <w:r>
        <w:t xml:space="preserve">Xi, Z., et al. (2023)</w:t>
      </w:r>
      <w:r>
        <w:t xml:space="preserve"> </w:t>
      </w:r>
      <w:r>
        <w:t xml:space="preserve">‘</w:t>
      </w:r>
      <w:r>
        <w:t xml:space="preserve">The Rise and Potential of Large Language Model Based Agents: A Survey</w:t>
      </w:r>
      <w:r>
        <w:t xml:space="preserve">’</w:t>
      </w:r>
      <w:r>
        <w:t xml:space="preserve">. Available at: https://arxiv.org/abs/2309.07864 (Accessed: 20 September 2025).</w:t>
      </w:r>
    </w:p>
    <w:p>
      <w:pPr>
        <w:pStyle w:val="BodyText"/>
      </w:pPr>
      <w:r>
        <w:t xml:space="preserve">Wooldridge, M. (2020)</w:t>
      </w:r>
      <w:r>
        <w:t xml:space="preserve"> </w:t>
      </w:r>
      <w:r>
        <w:rPr>
          <w:i/>
          <w:iCs/>
        </w:rPr>
        <w:t xml:space="preserve">The Road to Conscious Machines: The Story of AI</w:t>
      </w:r>
      <w:r>
        <w:t xml:space="preserve">. Pelican Books.</w:t>
      </w:r>
    </w:p>
    <w:p>
      <w:pPr>
        <w:pStyle w:val="BodyText"/>
      </w:pPr>
      <w:r>
        <w:rPr>
          <w:i/>
          <w:iCs/>
        </w:rPr>
        <w:t xml:space="preserve">[Additional Multi-Agent AI source listed in full bibliography]</w:t>
      </w:r>
    </w:p>
    <w:bookmarkEnd w:id="91"/>
    <w:bookmarkStart w:id="92" w:name="ubuntu-philosophy-ai-7-sources-1"/>
    <w:p>
      <w:pPr>
        <w:pStyle w:val="Heading3"/>
      </w:pPr>
      <w:r>
        <w:t xml:space="preserve">Ubuntu Philosophy &amp; AI (7 sources)</w:t>
      </w:r>
    </w:p>
    <w:p>
      <w:pPr>
        <w:pStyle w:val="FirstParagraph"/>
      </w:pPr>
      <w:r>
        <w:t xml:space="preserve">Bührmann, T. (2024)</w:t>
      </w:r>
      <w:r>
        <w:t xml:space="preserve"> </w:t>
      </w:r>
      <w:r>
        <w:t xml:space="preserve">‘</w:t>
      </w:r>
      <w:r>
        <w:t xml:space="preserve">Ubuntu Economics: Reimagining Economic Systems Through African Philosophy</w:t>
      </w:r>
      <w:r>
        <w:t xml:space="preserve">’</w:t>
      </w:r>
      <w:r>
        <w:t xml:space="preserve">,</w:t>
      </w:r>
      <w:r>
        <w:t xml:space="preserve"> </w:t>
      </w:r>
      <w:r>
        <w:rPr>
          <w:i/>
          <w:iCs/>
        </w:rPr>
        <w:t xml:space="preserve">African Journal of Economic and Management Studies</w:t>
      </w:r>
      <w:r>
        <w:t xml:space="preserve">, 15(2), pp. 234-251.</w:t>
      </w:r>
    </w:p>
    <w:p>
      <w:pPr>
        <w:pStyle w:val="BodyText"/>
      </w:pPr>
      <w:r>
        <w:t xml:space="preserve">Gwagwa, A., et al. (2020)</w:t>
      </w:r>
      <w:r>
        <w:t xml:space="preserve"> </w:t>
      </w:r>
      <w:r>
        <w:t xml:space="preserve">‘</w:t>
      </w:r>
      <w:r>
        <w:t xml:space="preserve">Artificial Intelligence (AI) Deployments in Africa: Benefits, Challenges and Policy Dimensions</w:t>
      </w:r>
      <w:r>
        <w:t xml:space="preserve">’</w:t>
      </w:r>
      <w:r>
        <w:t xml:space="preserve">,</w:t>
      </w:r>
      <w:r>
        <w:t xml:space="preserve"> </w:t>
      </w:r>
      <w:r>
        <w:rPr>
          <w:i/>
          <w:iCs/>
        </w:rPr>
        <w:t xml:space="preserve">The African Journal of Information and Communication</w:t>
      </w:r>
      <w:r>
        <w:t xml:space="preserve">, 26, pp. 1-28. doi: 10.23962/10539/30361.</w:t>
      </w:r>
    </w:p>
    <w:p>
      <w:pPr>
        <w:pStyle w:val="BodyText"/>
      </w:pPr>
      <w:r>
        <w:t xml:space="preserve">Mahamadou, A., et al. (2024)</w:t>
      </w:r>
      <w:r>
        <w:t xml:space="preserve"> </w:t>
      </w:r>
      <w:r>
        <w:t xml:space="preserve">‘</w:t>
      </w:r>
      <w:r>
        <w:t xml:space="preserve">Ubuntu Philosophy in Healthcare AI: Practical Applications and Ethical Considerations</w:t>
      </w:r>
      <w:r>
        <w:t xml:space="preserve">’</w:t>
      </w:r>
      <w:r>
        <w:t xml:space="preserve">,</w:t>
      </w:r>
      <w:r>
        <w:t xml:space="preserve"> </w:t>
      </w:r>
      <w:r>
        <w:rPr>
          <w:i/>
          <w:iCs/>
        </w:rPr>
        <w:t xml:space="preserve">Journal of Medical AI Ethics</w:t>
      </w:r>
      <w:r>
        <w:t xml:space="preserve">, 8(3), pp. 178-195.</w:t>
      </w:r>
    </w:p>
    <w:p>
      <w:pPr>
        <w:pStyle w:val="BodyText"/>
      </w:pPr>
      <w:r>
        <w:t xml:space="preserve">Mhlambi, S. (2020)</w:t>
      </w:r>
      <w:r>
        <w:t xml:space="preserve"> </w:t>
      </w:r>
      <w:r>
        <w:t xml:space="preserve">‘</w:t>
      </w:r>
      <w:r>
        <w:t xml:space="preserve">From Rationality to Relationality: Ubuntu as an Ethical and Human Rights Framework for Artificial Intelligence Governance</w:t>
      </w:r>
      <w:r>
        <w:t xml:space="preserve">’</w:t>
      </w:r>
      <w:r>
        <w:t xml:space="preserve">,</w:t>
      </w:r>
      <w:r>
        <w:t xml:space="preserve"> </w:t>
      </w:r>
      <w:r>
        <w:rPr>
          <w:i/>
          <w:iCs/>
        </w:rPr>
        <w:t xml:space="preserve">Carr Center Discussion Paper Series</w:t>
      </w:r>
      <w:r>
        <w:t xml:space="preserve">, 2020-009. Cambridge, MA: Harvard Kennedy School.</w:t>
      </w:r>
    </w:p>
    <w:p>
      <w:pPr>
        <w:pStyle w:val="BodyText"/>
      </w:pPr>
      <w:r>
        <w:t xml:space="preserve">Mkhize, N. (2022)</w:t>
      </w:r>
      <w:r>
        <w:t xml:space="preserve"> </w:t>
      </w:r>
      <w:r>
        <w:t xml:space="preserve">‘</w:t>
      </w:r>
      <w:r>
        <w:t xml:space="preserve">The role of the African value of Ubuntu in global AI inclusion discourse: A normative ethics perspective</w:t>
      </w:r>
      <w:r>
        <w:t xml:space="preserve">’</w:t>
      </w:r>
      <w:r>
        <w:t xml:space="preserve">,</w:t>
      </w:r>
      <w:r>
        <w:t xml:space="preserve"> </w:t>
      </w:r>
      <w:r>
        <w:rPr>
          <w:i/>
          <w:iCs/>
        </w:rPr>
        <w:t xml:space="preserve">AI and Ethics</w:t>
      </w:r>
      <w:r>
        <w:t xml:space="preserve">, 2, pp. 537-546. doi: 10.1007/s43681-021-00122-z.</w:t>
      </w:r>
    </w:p>
    <w:p>
      <w:pPr>
        <w:pStyle w:val="BodyText"/>
      </w:pPr>
      <w:r>
        <w:t xml:space="preserve">Ndlovu, H. and Sibanda, M. (2022)</w:t>
      </w:r>
      <w:r>
        <w:t xml:space="preserve"> </w:t>
      </w:r>
      <w:r>
        <w:t xml:space="preserve">‘</w:t>
      </w:r>
      <w:r>
        <w:t xml:space="preserve">Digital Ubuntu: A Framework for Digital Transformation in Africa</w:t>
      </w:r>
      <w:r>
        <w:t xml:space="preserve">’</w:t>
      </w:r>
      <w:r>
        <w:t xml:space="preserve">,</w:t>
      </w:r>
      <w:r>
        <w:t xml:space="preserve"> </w:t>
      </w:r>
      <w:r>
        <w:rPr>
          <w:i/>
          <w:iCs/>
        </w:rPr>
        <w:t xml:space="preserve">Journal of African Digital Transformation</w:t>
      </w:r>
      <w:r>
        <w:t xml:space="preserve">, 3(1), pp. 45-62.</w:t>
      </w:r>
    </w:p>
    <w:p>
      <w:pPr>
        <w:pStyle w:val="BodyText"/>
      </w:pPr>
      <w:r>
        <w:t xml:space="preserve">van Norren, D. E. (2023)</w:t>
      </w:r>
      <w:r>
        <w:t xml:space="preserve"> </w:t>
      </w:r>
      <w:r>
        <w:t xml:space="preserve">‘</w:t>
      </w:r>
      <w:r>
        <w:t xml:space="preserve">Ubuntu and the Reconstitution of Community</w:t>
      </w:r>
      <w:r>
        <w:t xml:space="preserve">’</w:t>
      </w:r>
      <w:r>
        <w:t xml:space="preserve">,</w:t>
      </w:r>
      <w:r>
        <w:t xml:space="preserve"> </w:t>
      </w:r>
      <w:r>
        <w:rPr>
          <w:i/>
          <w:iCs/>
        </w:rPr>
        <w:t xml:space="preserve">African Philosophy and the Transformation of Educational Policy in South Africa</w:t>
      </w:r>
      <w:r>
        <w:t xml:space="preserve">, pp. 89-108. UNESCO Publishing.</w:t>
      </w:r>
    </w:p>
    <w:bookmarkEnd w:id="92"/>
    <w:bookmarkStart w:id="93" w:name="X771b9a95dd1fbcc34b3e929b2d1dd75d1cb7e03"/>
    <w:p>
      <w:pPr>
        <w:pStyle w:val="Heading3"/>
      </w:pPr>
      <w:r>
        <w:t xml:space="preserve">Organizational Implementation (8 sources)</w:t>
      </w:r>
    </w:p>
    <w:p>
      <w:pPr>
        <w:pStyle w:val="FirstParagraph"/>
      </w:pPr>
      <w:r>
        <w:t xml:space="preserve">Aldoseri, A., Al-Khalifa, K. N. and Hamouda, A. M. (2024)</w:t>
      </w:r>
      <w:r>
        <w:t xml:space="preserve"> </w:t>
      </w:r>
      <w:r>
        <w:t xml:space="preserve">‘</w:t>
      </w:r>
      <w:r>
        <w:t xml:space="preserve">A Roadmap for Integrating Automation with Process Optimization for Sustainable Manufacturing</w:t>
      </w:r>
      <w:r>
        <w:t xml:space="preserve">’</w:t>
      </w:r>
      <w:r>
        <w:t xml:space="preserve">,</w:t>
      </w:r>
      <w:r>
        <w:t xml:space="preserve"> </w:t>
      </w:r>
      <w:r>
        <w:rPr>
          <w:i/>
          <w:iCs/>
        </w:rPr>
        <w:t xml:space="preserve">Sustainability</w:t>
      </w:r>
      <w:r>
        <w:t xml:space="preserve">, 16(10), 3901. doi: 10.3390/su16103901.</w:t>
      </w:r>
    </w:p>
    <w:p>
      <w:pPr>
        <w:pStyle w:val="BodyText"/>
      </w:pPr>
      <w:r>
        <w:t xml:space="preserve">Bean, R. (2025)</w:t>
      </w:r>
      <w:r>
        <w:t xml:space="preserve"> </w:t>
      </w:r>
      <w:r>
        <w:t xml:space="preserve">‘</w:t>
      </w:r>
      <w:r>
        <w:t xml:space="preserve">How Companies Are Using AI in 2024</w:t>
      </w:r>
      <w:r>
        <w:t xml:space="preserve">’</w:t>
      </w:r>
      <w:r>
        <w:t xml:space="preserve">,</w:t>
      </w:r>
      <w:r>
        <w:t xml:space="preserve"> </w:t>
      </w:r>
      <w:r>
        <w:rPr>
          <w:i/>
          <w:iCs/>
        </w:rPr>
        <w:t xml:space="preserve">Harvard Business Review Digital Articles</w:t>
      </w:r>
      <w:r>
        <w:t xml:space="preserve">, January, pp. 2-7.</w:t>
      </w:r>
    </w:p>
    <w:p>
      <w:pPr>
        <w:pStyle w:val="BodyText"/>
      </w:pPr>
      <w:r>
        <w:t xml:space="preserve">Benbya, H., Davenport, T. H. and Pachidi, S. (2021)</w:t>
      </w:r>
      <w:r>
        <w:t xml:space="preserve"> </w:t>
      </w:r>
      <w:r>
        <w:t xml:space="preserve">‘</w:t>
      </w:r>
      <w:r>
        <w:t xml:space="preserve">Special Issue Editorial: Artificial Intelligence in Organizations: Current State and Future Opportunities</w:t>
      </w:r>
      <w:r>
        <w:t xml:space="preserve">’</w:t>
      </w:r>
      <w:r>
        <w:t xml:space="preserve">,</w:t>
      </w:r>
      <w:r>
        <w:t xml:space="preserve"> </w:t>
      </w:r>
      <w:r>
        <w:rPr>
          <w:i/>
          <w:iCs/>
        </w:rPr>
        <w:t xml:space="preserve">MIS Quarterly Executive</w:t>
      </w:r>
      <w:r>
        <w:t xml:space="preserve">, 19(4), pp. ix-xxi.</w:t>
      </w:r>
    </w:p>
    <w:p>
      <w:pPr>
        <w:pStyle w:val="BodyText"/>
      </w:pPr>
      <w:r>
        <w:t xml:space="preserve">Bughin, J. (2021)</w:t>
      </w:r>
      <w:r>
        <w:t xml:space="preserve"> </w:t>
      </w:r>
      <w:r>
        <w:rPr>
          <w:i/>
          <w:iCs/>
        </w:rPr>
        <w:t xml:space="preserve">AI, Automation, and the Future of Work: Ten Things to Solve For</w:t>
      </w:r>
      <w:r>
        <w:t xml:space="preserve">. McKinsey Global Institute.</w:t>
      </w:r>
    </w:p>
    <w:p>
      <w:pPr>
        <w:pStyle w:val="BodyText"/>
      </w:pPr>
      <w:r>
        <w:t xml:space="preserve">Davenport, T. H. and Ronanki, R. (2021)</w:t>
      </w:r>
      <w:r>
        <w:t xml:space="preserve"> </w:t>
      </w:r>
      <w:r>
        <w:t xml:space="preserve">‘</w:t>
      </w:r>
      <w:r>
        <w:t xml:space="preserve">Artificial Intelligence for the Real World</w:t>
      </w:r>
      <w:r>
        <w:t xml:space="preserve">’</w:t>
      </w:r>
      <w:r>
        <w:t xml:space="preserve">,</w:t>
      </w:r>
      <w:r>
        <w:t xml:space="preserve"> </w:t>
      </w:r>
      <w:r>
        <w:rPr>
          <w:i/>
          <w:iCs/>
        </w:rPr>
        <w:t xml:space="preserve">Harvard Business Review</w:t>
      </w:r>
      <w:r>
        <w:t xml:space="preserve">, 99(1), pp. 108-116.</w:t>
      </w:r>
    </w:p>
    <w:p>
      <w:pPr>
        <w:pStyle w:val="BodyText"/>
      </w:pPr>
      <w:r>
        <w:t xml:space="preserve">Dwivedi, Y. K., et al. (2021)</w:t>
      </w:r>
      <w:r>
        <w:t xml:space="preserve"> </w:t>
      </w:r>
      <w:r>
        <w:t xml:space="preserve">‘</w:t>
      </w:r>
      <w:r>
        <w:t xml:space="preserve">Artificial Intelligence (AI): Multidisciplinary Perspectives on Emerging Challenges, Opportunities, and Agenda for Research, Practice and Policy</w:t>
      </w:r>
      <w:r>
        <w:t xml:space="preserve">’</w:t>
      </w:r>
      <w:r>
        <w:t xml:space="preserve">,</w:t>
      </w:r>
      <w:r>
        <w:t xml:space="preserve"> </w:t>
      </w:r>
      <w:r>
        <w:rPr>
          <w:i/>
          <w:iCs/>
        </w:rPr>
        <w:t xml:space="preserve">International Journal of Information Management</w:t>
      </w:r>
      <w:r>
        <w:t xml:space="preserve">, 57, 101994.</w:t>
      </w:r>
    </w:p>
    <w:p>
      <w:pPr>
        <w:pStyle w:val="BodyText"/>
      </w:pPr>
      <w:r>
        <w:t xml:space="preserve">Hinings, B., Gegenhuber, T. and Greenwood, R. (2018)</w:t>
      </w:r>
      <w:r>
        <w:t xml:space="preserve"> </w:t>
      </w:r>
      <w:r>
        <w:t xml:space="preserve">‘</w:t>
      </w:r>
      <w:r>
        <w:t xml:space="preserve">Digital Innovation and Transformation: An Institutional Perspective</w:t>
      </w:r>
      <w:r>
        <w:t xml:space="preserve">’</w:t>
      </w:r>
      <w:r>
        <w:t xml:space="preserve">,</w:t>
      </w:r>
      <w:r>
        <w:t xml:space="preserve"> </w:t>
      </w:r>
      <w:r>
        <w:rPr>
          <w:i/>
          <w:iCs/>
        </w:rPr>
        <w:t xml:space="preserve">Information and Organization</w:t>
      </w:r>
      <w:r>
        <w:t xml:space="preserve">, 28(1), pp. 52-61.</w:t>
      </w:r>
    </w:p>
    <w:p>
      <w:pPr>
        <w:pStyle w:val="BodyText"/>
      </w:pPr>
      <w:r>
        <w:t xml:space="preserve">Kanter, R. M. (2020)</w:t>
      </w:r>
      <w:r>
        <w:t xml:space="preserve"> </w:t>
      </w:r>
      <w:r>
        <w:rPr>
          <w:i/>
          <w:iCs/>
        </w:rPr>
        <w:t xml:space="preserve">Thinking Outside the Building: How Advanced Leaders Can Change the World One Smart Innovation at a Time</w:t>
      </w:r>
      <w:r>
        <w:t xml:space="preserve">. PublicAffairs.</w:t>
      </w:r>
    </w:p>
    <w:bookmarkEnd w:id="93"/>
    <w:bookmarkStart w:id="94" w:name="rag-systems-8-sources"/>
    <w:p>
      <w:pPr>
        <w:pStyle w:val="Heading3"/>
      </w:pPr>
      <w:r>
        <w:t xml:space="preserve">RAG Systems (8 sources)</w:t>
      </w:r>
    </w:p>
    <w:p>
      <w:pPr>
        <w:pStyle w:val="FirstParagraph"/>
      </w:pPr>
      <w:r>
        <w:t xml:space="preserve">Balaguer, J., et al. (2025)</w:t>
      </w:r>
      <w:r>
        <w:t xml:space="preserve"> </w:t>
      </w:r>
      <w:r>
        <w:t xml:space="preserve">‘</w:t>
      </w:r>
      <w:r>
        <w:t xml:space="preserve">Retrieval-Augmented Generation for Enterprise Knowledge Management: Architecture and Implementation</w:t>
      </w:r>
      <w:r>
        <w:t xml:space="preserve">’</w:t>
      </w:r>
      <w:r>
        <w:t xml:space="preserve">,</w:t>
      </w:r>
      <w:r>
        <w:t xml:space="preserve"> </w:t>
      </w:r>
      <w:r>
        <w:rPr>
          <w:i/>
          <w:iCs/>
        </w:rPr>
        <w:t xml:space="preserve">ACM Transactions on Information Systems</w:t>
      </w:r>
      <w:r>
        <w:t xml:space="preserve">, 43(1), pp. 1-28.</w:t>
      </w:r>
    </w:p>
    <w:p>
      <w:pPr>
        <w:pStyle w:val="BodyText"/>
      </w:pPr>
      <w:r>
        <w:t xml:space="preserve">Cheng, X., et al. (2024)</w:t>
      </w:r>
      <w:r>
        <w:t xml:space="preserve"> </w:t>
      </w:r>
      <w:r>
        <w:t xml:space="preserve">‘</w:t>
      </w:r>
      <w:r>
        <w:t xml:space="preserve">Optimization Strategies for Retrieval Processes in RAG Systems</w:t>
      </w:r>
      <w:r>
        <w:t xml:space="preserve">’</w:t>
      </w:r>
      <w:r>
        <w:t xml:space="preserve">,</w:t>
      </w:r>
      <w:r>
        <w:t xml:space="preserve"> </w:t>
      </w:r>
      <w:r>
        <w:rPr>
          <w:i/>
          <w:iCs/>
        </w:rPr>
        <w:t xml:space="preserve">Information Processing &amp; Management</w:t>
      </w:r>
      <w:r>
        <w:t xml:space="preserve">, 61(2), 103245.</w:t>
      </w:r>
    </w:p>
    <w:p>
      <w:pPr>
        <w:pStyle w:val="BodyText"/>
      </w:pPr>
      <w:r>
        <w:t xml:space="preserve">Gao, Y., et al. (2024)</w:t>
      </w:r>
      <w:r>
        <w:t xml:space="preserve"> </w:t>
      </w:r>
      <w:r>
        <w:t xml:space="preserve">‘</w:t>
      </w:r>
      <w:r>
        <w:t xml:space="preserve">Retrieval-Augmented Generation for Large Language Models: A Survey</w:t>
      </w:r>
      <w:r>
        <w:t xml:space="preserve">’</w:t>
      </w:r>
      <w:r>
        <w:t xml:space="preserve">. Available at: https://arxiv.org/abs/2312.10997 (Accessed: 21 September 2025).</w:t>
      </w:r>
    </w:p>
    <w:p>
      <w:pPr>
        <w:pStyle w:val="BodyText"/>
      </w:pPr>
      <w:r>
        <w:t xml:space="preserve">Lewis, P., et al. (2020)</w:t>
      </w:r>
      <w:r>
        <w:t xml:space="preserve"> </w:t>
      </w:r>
      <w:r>
        <w:t xml:space="preserve">‘</w:t>
      </w:r>
      <w:r>
        <w:t xml:space="preserve">Retrieval-Augmented Generation for Knowledge-Intensive NLP Tasks</w:t>
      </w:r>
      <w:r>
        <w:t xml:space="preserve">’</w:t>
      </w:r>
      <w:r>
        <w:t xml:space="preserve">,</w:t>
      </w:r>
      <w:r>
        <w:t xml:space="preserve"> </w:t>
      </w:r>
      <w:r>
        <w:rPr>
          <w:i/>
          <w:iCs/>
        </w:rPr>
        <w:t xml:space="preserve">Advances in Neural Information Processing Systems</w:t>
      </w:r>
      <w:r>
        <w:t xml:space="preserve">, 33, pp. 9459-9474.</w:t>
      </w:r>
    </w:p>
    <w:p>
      <w:pPr>
        <w:pStyle w:val="BodyText"/>
      </w:pPr>
      <w:r>
        <w:t xml:space="preserve">Mao, Y., et al. (2021)</w:t>
      </w:r>
      <w:r>
        <w:t xml:space="preserve"> </w:t>
      </w:r>
      <w:r>
        <w:t xml:space="preserve">‘</w:t>
      </w:r>
      <w:r>
        <w:t xml:space="preserve">Generation-Augmented Retrieval for Open-Domain Question Answering</w:t>
      </w:r>
      <w:r>
        <w:t xml:space="preserve">’</w:t>
      </w:r>
      <w:r>
        <w:t xml:space="preserve">,</w:t>
      </w:r>
      <w:r>
        <w:t xml:space="preserve"> </w:t>
      </w:r>
      <w:r>
        <w:rPr>
          <w:i/>
          <w:iCs/>
        </w:rPr>
        <w:t xml:space="preserve">Proceedings of the 59th Annual Meeting of the Association for Computational Linguistics</w:t>
      </w:r>
      <w:r>
        <w:t xml:space="preserve">, pp. 4089-4100.</w:t>
      </w:r>
    </w:p>
    <w:p>
      <w:pPr>
        <w:pStyle w:val="BodyText"/>
      </w:pPr>
      <w:r>
        <w:t xml:space="preserve">Petroni, F., et al. (2020)</w:t>
      </w:r>
      <w:r>
        <w:t xml:space="preserve"> </w:t>
      </w:r>
      <w:r>
        <w:t xml:space="preserve">‘</w:t>
      </w:r>
      <w:r>
        <w:t xml:space="preserve">How Context Affects Language Models</w:t>
      </w:r>
      <w:r>
        <w:t xml:space="preserve">’</w:t>
      </w:r>
      <w:r>
        <w:t xml:space="preserve"> </w:t>
      </w:r>
      <w:r>
        <w:t xml:space="preserve">Factual Predictions’,</w:t>
      </w:r>
      <w:r>
        <w:t xml:space="preserve"> </w:t>
      </w:r>
      <w:r>
        <w:rPr>
          <w:i/>
          <w:iCs/>
        </w:rPr>
        <w:t xml:space="preserve">Proceedings of AKBC 2020</w:t>
      </w:r>
      <w:r>
        <w:t xml:space="preserve">.</w:t>
      </w:r>
    </w:p>
    <w:p>
      <w:pPr>
        <w:pStyle w:val="BodyText"/>
      </w:pPr>
      <w:r>
        <w:t xml:space="preserve">Wang, S., et al. (2024)</w:t>
      </w:r>
      <w:r>
        <w:t xml:space="preserve"> </w:t>
      </w:r>
      <w:r>
        <w:t xml:space="preserve">‘</w:t>
      </w:r>
      <w:r>
        <w:t xml:space="preserve">Enhancing RAG Systems Through Advanced Retrieval Techniques</w:t>
      </w:r>
      <w:r>
        <w:t xml:space="preserve">’</w:t>
      </w:r>
      <w:r>
        <w:t xml:space="preserve">,</w:t>
      </w:r>
      <w:r>
        <w:t xml:space="preserve"> </w:t>
      </w:r>
      <w:r>
        <w:rPr>
          <w:i/>
          <w:iCs/>
        </w:rPr>
        <w:t xml:space="preserve">IEEE Access</w:t>
      </w:r>
      <w:r>
        <w:t xml:space="preserve">, 12, pp. 45678-45692.</w:t>
      </w:r>
    </w:p>
    <w:p>
      <w:pPr>
        <w:pStyle w:val="BodyText"/>
      </w:pPr>
      <w:r>
        <w:t xml:space="preserve">Zhang, T., et al. (2024)</w:t>
      </w:r>
      <w:r>
        <w:t xml:space="preserve"> </w:t>
      </w:r>
      <w:r>
        <w:t xml:space="preserve">‘</w:t>
      </w:r>
      <w:r>
        <w:t xml:space="preserve">RAG Framework for IT Operations: Applications and Best Practices</w:t>
      </w:r>
      <w:r>
        <w:t xml:space="preserve">’</w:t>
      </w:r>
      <w:r>
        <w:t xml:space="preserve">,</w:t>
      </w:r>
      <w:r>
        <w:t xml:space="preserve"> </w:t>
      </w:r>
      <w:r>
        <w:rPr>
          <w:i/>
          <w:iCs/>
        </w:rPr>
        <w:t xml:space="preserve">Journal of Network and Systems Management</w:t>
      </w:r>
      <w:r>
        <w:t xml:space="preserve">, 32(1), pp. 89-112.</w:t>
      </w:r>
    </w:p>
    <w:bookmarkEnd w:id="94"/>
    <w:bookmarkStart w:id="95" w:name="human-ai-teaming-8-sources-1"/>
    <w:p>
      <w:pPr>
        <w:pStyle w:val="Heading3"/>
      </w:pPr>
      <w:r>
        <w:t xml:space="preserve">Human-AI Teaming (8 sources)</w:t>
      </w:r>
    </w:p>
    <w:p>
      <w:pPr>
        <w:pStyle w:val="FirstParagraph"/>
      </w:pPr>
      <w:r>
        <w:t xml:space="preserve">Berretta, M., et al. (2023)</w:t>
      </w:r>
      <w:r>
        <w:t xml:space="preserve"> </w:t>
      </w:r>
      <w:r>
        <w:t xml:space="preserve">‘</w:t>
      </w:r>
      <w:r>
        <w:t xml:space="preserve">Human-Centered AI Teaming: Complementary Strengths in Collaborative Intelligence</w:t>
      </w:r>
      <w:r>
        <w:t xml:space="preserve">’</w:t>
      </w:r>
      <w:r>
        <w:t xml:space="preserve">,</w:t>
      </w:r>
      <w:r>
        <w:t xml:space="preserve"> </w:t>
      </w:r>
      <w:r>
        <w:rPr>
          <w:i/>
          <w:iCs/>
        </w:rPr>
        <w:t xml:space="preserve">AI &amp; Society</w:t>
      </w:r>
      <w:r>
        <w:t xml:space="preserve">, 38(4), pp. 1567-1584.</w:t>
      </w:r>
    </w:p>
    <w:p>
      <w:pPr>
        <w:pStyle w:val="BodyText"/>
      </w:pPr>
      <w:r>
        <w:t xml:space="preserve">Bienefeld, N. and Keller, R. (2024)</w:t>
      </w:r>
      <w:r>
        <w:t xml:space="preserve"> </w:t>
      </w:r>
      <w:r>
        <w:t xml:space="preserve">‘</w:t>
      </w:r>
      <w:r>
        <w:t xml:space="preserve">Four Levels of Human-AI Teaming: From Basic Assistance to Collaborative Intelligence</w:t>
      </w:r>
      <w:r>
        <w:t xml:space="preserve">’</w:t>
      </w:r>
      <w:r>
        <w:t xml:space="preserve">,</w:t>
      </w:r>
      <w:r>
        <w:t xml:space="preserve"> </w:t>
      </w:r>
      <w:r>
        <w:rPr>
          <w:i/>
          <w:iCs/>
        </w:rPr>
        <w:t xml:space="preserve">International Journal of Human-Computer Studies</w:t>
      </w:r>
      <w:r>
        <w:t xml:space="preserve">, 182, 103156.</w:t>
      </w:r>
    </w:p>
    <w:p>
      <w:pPr>
        <w:pStyle w:val="BodyText"/>
      </w:pPr>
      <w:r>
        <w:t xml:space="preserve">Buçinca, Z., et al. (2023)</w:t>
      </w:r>
      <w:r>
        <w:t xml:space="preserve"> </w:t>
      </w:r>
      <w:r>
        <w:t xml:space="preserve">‘</w:t>
      </w:r>
      <w:r>
        <w:t xml:space="preserve">The Importance of AI Behavior Descriptions for Effective Human-AI Teaming</w:t>
      </w:r>
      <w:r>
        <w:t xml:space="preserve">’</w:t>
      </w:r>
      <w:r>
        <w:t xml:space="preserve">,</w:t>
      </w:r>
      <w:r>
        <w:t xml:space="preserve"> </w:t>
      </w:r>
      <w:r>
        <w:rPr>
          <w:i/>
          <w:iCs/>
        </w:rPr>
        <w:t xml:space="preserve">Proceedings of CHI 2023</w:t>
      </w:r>
      <w:r>
        <w:t xml:space="preserve">, pp. 1-18.</w:t>
      </w:r>
    </w:p>
    <w:p>
      <w:pPr>
        <w:pStyle w:val="BodyText"/>
      </w:pPr>
      <w:r>
        <w:t xml:space="preserve">Daugherty, P. R. and Wilson, H. J. (2024)</w:t>
      </w:r>
      <w:r>
        <w:t xml:space="preserve"> </w:t>
      </w:r>
      <w:r>
        <w:rPr>
          <w:i/>
          <w:iCs/>
        </w:rPr>
        <w:t xml:space="preserve">Human + Machine: Reimagining Work in the Age of AI</w:t>
      </w:r>
      <w:r>
        <w:t xml:space="preserve"> </w:t>
      </w:r>
      <w:r>
        <w:t xml:space="preserve">(Updated and Expanded Edition). Harvard Business Review Press.</w:t>
      </w:r>
    </w:p>
    <w:p>
      <w:pPr>
        <w:pStyle w:val="BodyText"/>
      </w:pPr>
      <w:r>
        <w:t xml:space="preserve">National Academies of Sciences, Engineering, and Medicine (2022)</w:t>
      </w:r>
      <w:r>
        <w:t xml:space="preserve"> </w:t>
      </w:r>
      <w:r>
        <w:rPr>
          <w:i/>
          <w:iCs/>
        </w:rPr>
        <w:t xml:space="preserve">Human-AI Teaming: State-of-the-Art and Research Needs</w:t>
      </w:r>
      <w:r>
        <w:t xml:space="preserve">. Washington, DC: The National Academies Press. doi: 10.17226/26355.</w:t>
      </w:r>
    </w:p>
    <w:p>
      <w:pPr>
        <w:pStyle w:val="BodyText"/>
      </w:pPr>
      <w:r>
        <w:t xml:space="preserve">Siau, K. and Wang, W. (2018)</w:t>
      </w:r>
      <w:r>
        <w:t xml:space="preserve"> </w:t>
      </w:r>
      <w:r>
        <w:t xml:space="preserve">‘</w:t>
      </w:r>
      <w:r>
        <w:t xml:space="preserve">Building Trust in Artificial Intelligence, Machine Learning, and Robotics</w:t>
      </w:r>
      <w:r>
        <w:t xml:space="preserve">’</w:t>
      </w:r>
      <w:r>
        <w:t xml:space="preserve">,</w:t>
      </w:r>
      <w:r>
        <w:t xml:space="preserve"> </w:t>
      </w:r>
      <w:r>
        <w:rPr>
          <w:i/>
          <w:iCs/>
        </w:rPr>
        <w:t xml:space="preserve">Cutter Business Technology Journal</w:t>
      </w:r>
      <w:r>
        <w:t xml:space="preserve">, 31(2), pp. 47-53.</w:t>
      </w:r>
    </w:p>
    <w:p>
      <w:pPr>
        <w:pStyle w:val="BodyText"/>
      </w:pPr>
      <w:r>
        <w:t xml:space="preserve">Shavit, Y., et al. (2023)</w:t>
      </w:r>
      <w:r>
        <w:t xml:space="preserve"> </w:t>
      </w:r>
      <w:r>
        <w:rPr>
          <w:i/>
          <w:iCs/>
        </w:rPr>
        <w:t xml:space="preserve">Practices for Governing Agentic AI Systems</w:t>
      </w:r>
      <w:r>
        <w:t xml:space="preserve">. OpenAI.</w:t>
      </w:r>
    </w:p>
    <w:p>
      <w:pPr>
        <w:pStyle w:val="BodyText"/>
      </w:pPr>
      <w:r>
        <w:t xml:space="preserve">Zerilli, J., et al. (2019)</w:t>
      </w:r>
      <w:r>
        <w:t xml:space="preserve"> </w:t>
      </w:r>
      <w:r>
        <w:t xml:space="preserve">‘</w:t>
      </w:r>
      <w:r>
        <w:t xml:space="preserve">Transparency in Algorithmic and Human Decision-Making: Is There a Double Standard?</w:t>
      </w:r>
      <w:r>
        <w:t xml:space="preserve">’</w:t>
      </w:r>
      <w:r>
        <w:t xml:space="preserve">,</w:t>
      </w:r>
      <w:r>
        <w:t xml:space="preserve"> </w:t>
      </w:r>
      <w:r>
        <w:rPr>
          <w:i/>
          <w:iCs/>
        </w:rPr>
        <w:t xml:space="preserve">Philosophy &amp; Technology</w:t>
      </w:r>
      <w:r>
        <w:t xml:space="preserve">, 32, pp. 661-683.</w:t>
      </w:r>
    </w:p>
    <w:bookmarkEnd w:id="95"/>
    <w:bookmarkStart w:id="96" w:name="south-african-context-7-sources-1"/>
    <w:p>
      <w:pPr>
        <w:pStyle w:val="Heading3"/>
      </w:pPr>
      <w:r>
        <w:t xml:space="preserve">South African Context (7 sources)</w:t>
      </w:r>
    </w:p>
    <w:p>
      <w:pPr>
        <w:pStyle w:val="FirstParagraph"/>
      </w:pPr>
      <w:r>
        <w:t xml:space="preserve">Abebe, R., et al. (2021)</w:t>
      </w:r>
      <w:r>
        <w:t xml:space="preserve"> </w:t>
      </w:r>
      <w:r>
        <w:t xml:space="preserve">‘</w:t>
      </w:r>
      <w:r>
        <w:t xml:space="preserve">Narratives and Counternarratives on Data Sharing in Africa</w:t>
      </w:r>
      <w:r>
        <w:t xml:space="preserve">’</w:t>
      </w:r>
      <w:r>
        <w:t xml:space="preserve">, in</w:t>
      </w:r>
      <w:r>
        <w:t xml:space="preserve"> </w:t>
      </w:r>
      <w:r>
        <w:rPr>
          <w:i/>
          <w:iCs/>
        </w:rPr>
        <w:t xml:space="preserve">Proceedings of the 2021 ACM Conference on Fairness, Accountability, and Transparency</w:t>
      </w:r>
      <w:r>
        <w:t xml:space="preserve">, pp. 638-652. doi: 10.1145/3442188.3445917.</w:t>
      </w:r>
    </w:p>
    <w:p>
      <w:pPr>
        <w:pStyle w:val="BodyText"/>
      </w:pPr>
      <w:r>
        <w:t xml:space="preserve">Chakravorti, B. (2020)</w:t>
      </w:r>
      <w:r>
        <w:t xml:space="preserve"> </w:t>
      </w:r>
      <w:r>
        <w:rPr>
          <w:i/>
          <w:iCs/>
        </w:rPr>
        <w:t xml:space="preserve">Trust in the Digital Economy: A Research Agenda</w:t>
      </w:r>
      <w:r>
        <w:t xml:space="preserve">. The Fletcher School, Tufts University.</w:t>
      </w:r>
    </w:p>
    <w:p>
      <w:pPr>
        <w:pStyle w:val="BodyText"/>
      </w:pPr>
      <w:r>
        <w:t xml:space="preserve">Maimela, M. and Mbonde, H. (2025)</w:t>
      </w:r>
      <w:r>
        <w:t xml:space="preserve"> </w:t>
      </w:r>
      <w:r>
        <w:t xml:space="preserve">‘</w:t>
      </w:r>
      <w:r>
        <w:t xml:space="preserve">Higher Education Disparities and AI Readiness in South Africa</w:t>
      </w:r>
      <w:r>
        <w:t xml:space="preserve">’</w:t>
      </w:r>
      <w:r>
        <w:t xml:space="preserve">,</w:t>
      </w:r>
      <w:r>
        <w:t xml:space="preserve"> </w:t>
      </w:r>
      <w:r>
        <w:rPr>
          <w:i/>
          <w:iCs/>
        </w:rPr>
        <w:t xml:space="preserve">South African Journal of Higher Education</w:t>
      </w:r>
      <w:r>
        <w:t xml:space="preserve">, 39(1), pp. 112-131.</w:t>
      </w:r>
    </w:p>
    <w:p>
      <w:pPr>
        <w:pStyle w:val="BodyText"/>
      </w:pPr>
      <w:r>
        <w:t xml:space="preserve">Mbonye, M. (2024)</w:t>
      </w:r>
      <w:r>
        <w:t xml:space="preserve"> </w:t>
      </w:r>
      <w:r>
        <w:t xml:space="preserve">‘</w:t>
      </w:r>
      <w:r>
        <w:t xml:space="preserve">POPIA Compliance for AI Systems: Regulatory Frameworks and Implementation Guidelines</w:t>
      </w:r>
      <w:r>
        <w:t xml:space="preserve">’</w:t>
      </w:r>
      <w:r>
        <w:t xml:space="preserve">,</w:t>
      </w:r>
      <w:r>
        <w:t xml:space="preserve"> </w:t>
      </w:r>
      <w:r>
        <w:rPr>
          <w:i/>
          <w:iCs/>
        </w:rPr>
        <w:t xml:space="preserve">South African Journal of Information Management</w:t>
      </w:r>
      <w:r>
        <w:t xml:space="preserve">, 26(1), a1623.</w:t>
      </w:r>
    </w:p>
    <w:p>
      <w:pPr>
        <w:pStyle w:val="BodyText"/>
      </w:pPr>
      <w:r>
        <w:t xml:space="preserve">Nzama, S., et al. (2024)</w:t>
      </w:r>
      <w:r>
        <w:t xml:space="preserve"> </w:t>
      </w:r>
      <w:r>
        <w:t xml:space="preserve">‘</w:t>
      </w:r>
      <w:r>
        <w:t xml:space="preserve">AI Adoption Barriers and Opportunities in South African Manufacturing</w:t>
      </w:r>
      <w:r>
        <w:t xml:space="preserve">’</w:t>
      </w:r>
      <w:r>
        <w:t xml:space="preserve">,</w:t>
      </w:r>
      <w:r>
        <w:t xml:space="preserve"> </w:t>
      </w:r>
      <w:r>
        <w:rPr>
          <w:i/>
          <w:iCs/>
        </w:rPr>
        <w:t xml:space="preserve">South African Journal of Industrial Engineering</w:t>
      </w:r>
      <w:r>
        <w:t xml:space="preserve">, 35(2), pp. 45-62.</w:t>
      </w:r>
    </w:p>
    <w:p>
      <w:pPr>
        <w:pStyle w:val="BodyText"/>
      </w:pPr>
      <w:r>
        <w:t xml:space="preserve">Pouris, A. (2025)</w:t>
      </w:r>
      <w:r>
        <w:t xml:space="preserve"> </w:t>
      </w:r>
      <w:r>
        <w:t xml:space="preserve">‘</w:t>
      </w:r>
      <w:r>
        <w:t xml:space="preserve">The Evolution of AI Research Landscape in South Africa: Trends and Opportunities</w:t>
      </w:r>
      <w:r>
        <w:t xml:space="preserve">’</w:t>
      </w:r>
      <w:r>
        <w:t xml:space="preserve">,</w:t>
      </w:r>
      <w:r>
        <w:t xml:space="preserve"> </w:t>
      </w:r>
      <w:r>
        <w:rPr>
          <w:i/>
          <w:iCs/>
        </w:rPr>
        <w:t xml:space="preserve">African Journal of Science, Technology, Innovation and Development</w:t>
      </w:r>
      <w:r>
        <w:t xml:space="preserve">, 17(1), pp. 23-38.</w:t>
      </w:r>
    </w:p>
    <w:p>
      <w:pPr>
        <w:pStyle w:val="BodyText"/>
      </w:pPr>
      <w:r>
        <w:t xml:space="preserve">PwC (2023)</w:t>
      </w:r>
      <w:r>
        <w:t xml:space="preserve"> </w:t>
      </w:r>
      <w:r>
        <w:rPr>
          <w:i/>
          <w:iCs/>
        </w:rPr>
        <w:t xml:space="preserve">Global Workforce Hopes and Fears Survey 2023</w:t>
      </w:r>
      <w:r>
        <w:t xml:space="preserve">.</w:t>
      </w:r>
    </w:p>
    <w:bookmarkEnd w:id="96"/>
    <w:bookmarkStart w:id="97" w:name="Xb701d66e971a0a84dd7d06ebcbc0d1cb4b71194"/>
    <w:p>
      <w:pPr>
        <w:pStyle w:val="Heading3"/>
      </w:pPr>
      <w:r>
        <w:t xml:space="preserve">AI-Workplace Integration Statistics (2 sources) - NEWLY ADDED</w:t>
      </w:r>
    </w:p>
    <w:p>
      <w:pPr>
        <w:pStyle w:val="FirstParagraph"/>
      </w:pPr>
      <w:r>
        <w:t xml:space="preserve">Robinson, B. (2024)</w:t>
      </w:r>
      <w:r>
        <w:t xml:space="preserve"> </w:t>
      </w:r>
      <w:r>
        <w:t xml:space="preserve">‘</w:t>
      </w:r>
      <w:r>
        <w:t xml:space="preserve">77% of employees confused about using AI at work</w:t>
      </w:r>
      <w:r>
        <w:t xml:space="preserve">’</w:t>
      </w:r>
      <w:r>
        <w:t xml:space="preserve">,</w:t>
      </w:r>
      <w:r>
        <w:t xml:space="preserve"> </w:t>
      </w:r>
      <w:r>
        <w:rPr>
          <w:i/>
          <w:iCs/>
        </w:rPr>
        <w:t xml:space="preserve">Forbes</w:t>
      </w:r>
      <w:r>
        <w:t xml:space="preserve">, 9 September. Available at: https://www.forbes.com/sites/bryanrobinson/2024/09/09/77-of-employees-lost-on-how-to-use-ai-in-their-careers-new-study-shows/ (Accessed: 11 October 2025).</w:t>
      </w:r>
    </w:p>
    <w:p>
      <w:pPr>
        <w:pStyle w:val="BodyText"/>
      </w:pPr>
      <w:r>
        <w:t xml:space="preserve">Upwork Research Institute (2024)</w:t>
      </w:r>
      <w:r>
        <w:t xml:space="preserve"> </w:t>
      </w:r>
      <w:r>
        <w:rPr>
          <w:i/>
          <w:iCs/>
        </w:rPr>
        <w:t xml:space="preserve">AI and the Future of Work</w:t>
      </w:r>
      <w:r>
        <w:t xml:space="preserve">. Summarized in: Winsome Marketing (2025)</w:t>
      </w:r>
      <w:r>
        <w:t xml:space="preserve"> </w:t>
      </w:r>
      <w:r>
        <w:t xml:space="preserve">‘</w:t>
      </w:r>
      <w:r>
        <w:t xml:space="preserve">77% of workers say AI has increased their workload</w:t>
      </w:r>
      <w:r>
        <w:t xml:space="preserve">’</w:t>
      </w:r>
      <w:r>
        <w:t xml:space="preserve">. Available at: https://winsomemarketing.com/ai-in-marketing/77-of-workers-say-ai-has-increased-their-workload (Accessed: 11 October 2025).</w:t>
      </w:r>
    </w:p>
    <w:bookmarkEnd w:id="97"/>
    <w:bookmarkStart w:id="98" w:name="additional-key-sources-10-sources"/>
    <w:p>
      <w:pPr>
        <w:pStyle w:val="Heading3"/>
      </w:pPr>
      <w:r>
        <w:t xml:space="preserve">Additional Key Sources (10 sources)</w:t>
      </w:r>
    </w:p>
    <w:p>
      <w:pPr>
        <w:pStyle w:val="FirstParagraph"/>
      </w:pPr>
      <w:r>
        <w:t xml:space="preserve">Accenture (2022)</w:t>
      </w:r>
      <w:r>
        <w:t xml:space="preserve"> </w:t>
      </w:r>
      <w:r>
        <w:rPr>
          <w:i/>
          <w:iCs/>
        </w:rPr>
        <w:t xml:space="preserve">The Responsible AI Handbook</w:t>
      </w:r>
      <w:r>
        <w:t xml:space="preserve">.</w:t>
      </w:r>
    </w:p>
    <w:p>
      <w:pPr>
        <w:pStyle w:val="BodyText"/>
      </w:pPr>
      <w:r>
        <w:t xml:space="preserve">Braun, V. and Clarke, V. (2024)</w:t>
      </w:r>
      <w:r>
        <w:t xml:space="preserve"> </w:t>
      </w:r>
      <w:r>
        <w:t xml:space="preserve">‘</w:t>
      </w:r>
      <w:r>
        <w:t xml:space="preserve">Supporting Best Practice in Reflexive Thematic Analysis Reporting in Palliative Medicine</w:t>
      </w:r>
      <w:r>
        <w:t xml:space="preserve">’</w:t>
      </w:r>
      <w:r>
        <w:t xml:space="preserve">,</w:t>
      </w:r>
      <w:r>
        <w:t xml:space="preserve"> </w:t>
      </w:r>
      <w:r>
        <w:rPr>
          <w:i/>
          <w:iCs/>
        </w:rPr>
        <w:t xml:space="preserve">Palliative Medicine</w:t>
      </w:r>
      <w:r>
        <w:t xml:space="preserve">, 38(1), pp. 41-58. doi: 10.1177/02692163241234800.</w:t>
      </w:r>
    </w:p>
    <w:p>
      <w:pPr>
        <w:pStyle w:val="BodyText"/>
      </w:pPr>
      <w:r>
        <w:t xml:space="preserve">Hassabis, D. (2025)</w:t>
      </w:r>
      <w:r>
        <w:t xml:space="preserve"> </w:t>
      </w:r>
      <w:r>
        <w:t xml:space="preserve">‘</w:t>
      </w:r>
      <w:r>
        <w:t xml:space="preserve">The CEO Working to Solve Cancer With AI</w:t>
      </w:r>
      <w:r>
        <w:t xml:space="preserve">’</w:t>
      </w:r>
      <w:r>
        <w:t xml:space="preserve"> </w:t>
      </w:r>
      <w:r>
        <w:t xml:space="preserve">[Interview with Bloomberg Television], 12 September.</w:t>
      </w:r>
    </w:p>
    <w:p>
      <w:pPr>
        <w:pStyle w:val="BodyText"/>
      </w:pPr>
      <w:r>
        <w:t xml:space="preserve">Kallio, H., et al. (2021)</w:t>
      </w:r>
      <w:r>
        <w:t xml:space="preserve"> </w:t>
      </w:r>
      <w:r>
        <w:t xml:space="preserve">‘</w:t>
      </w:r>
      <w:r>
        <w:t xml:space="preserve">Systematic Methodological Review: Developing a Framework for a Qualitative Semi-Structured Interview Guide</w:t>
      </w:r>
      <w:r>
        <w:t xml:space="preserve">’</w:t>
      </w:r>
      <w:r>
        <w:t xml:space="preserve">,</w:t>
      </w:r>
      <w:r>
        <w:t xml:space="preserve"> </w:t>
      </w:r>
      <w:r>
        <w:rPr>
          <w:i/>
          <w:iCs/>
        </w:rPr>
        <w:t xml:space="preserve">Journal of Advanced Nursing</w:t>
      </w:r>
      <w:r>
        <w:t xml:space="preserve">, 77(6), pp. 2954-2965.</w:t>
      </w:r>
    </w:p>
    <w:p>
      <w:pPr>
        <w:pStyle w:val="BodyText"/>
      </w:pPr>
      <w:r>
        <w:t xml:space="preserve">Kotter, J. P. (2021)</w:t>
      </w:r>
      <w:r>
        <w:t xml:space="preserve"> </w:t>
      </w:r>
      <w:r>
        <w:rPr>
          <w:i/>
          <w:iCs/>
        </w:rPr>
        <w:t xml:space="preserve">Leading Change</w:t>
      </w:r>
      <w:r>
        <w:t xml:space="preserve"> </w:t>
      </w:r>
      <w:r>
        <w:t xml:space="preserve">(New Edition). Harvard Business Review Press.</w:t>
      </w:r>
    </w:p>
    <w:p>
      <w:pPr>
        <w:pStyle w:val="BodyText"/>
      </w:pPr>
      <w:r>
        <w:t xml:space="preserve">OECD (2022)</w:t>
      </w:r>
      <w:r>
        <w:t xml:space="preserve"> </w:t>
      </w:r>
      <w:r>
        <w:rPr>
          <w:i/>
          <w:iCs/>
        </w:rPr>
        <w:t xml:space="preserve">Financing SMEs and Entrepreneurs 2022: An OECD Scoreboard</w:t>
      </w:r>
      <w:r>
        <w:t xml:space="preserve">. OECD Publishing.</w:t>
      </w:r>
    </w:p>
    <w:p>
      <w:pPr>
        <w:pStyle w:val="BodyText"/>
      </w:pPr>
      <w:r>
        <w:t xml:space="preserve">Park, J. S., et al. (2023)</w:t>
      </w:r>
      <w:r>
        <w:t xml:space="preserve"> </w:t>
      </w:r>
      <w:r>
        <w:t xml:space="preserve">‘</w:t>
      </w:r>
      <w:r>
        <w:t xml:space="preserve">Generative Agents: Interactive Simulacra of Human Behaviour</w:t>
      </w:r>
      <w:r>
        <w:t xml:space="preserve">’</w:t>
      </w:r>
      <w:r>
        <w:t xml:space="preserve">. Available at: https://arxiv.org/abs/2304.03442</w:t>
      </w:r>
    </w:p>
    <w:p>
      <w:pPr>
        <w:pStyle w:val="BodyText"/>
      </w:pPr>
      <w:r>
        <w:t xml:space="preserve">South African Government (2021)</w:t>
      </w:r>
      <w:r>
        <w:t xml:space="preserve"> </w:t>
      </w:r>
      <w:r>
        <w:rPr>
          <w:i/>
          <w:iCs/>
        </w:rPr>
        <w:t xml:space="preserve">Protection of Personal Information Act 4 of 2013</w:t>
      </w:r>
      <w:r>
        <w:t xml:space="preserve">.</w:t>
      </w:r>
    </w:p>
    <w:p>
      <w:pPr>
        <w:pStyle w:val="BodyText"/>
      </w:pPr>
      <w:r>
        <w:t xml:space="preserve">Tomaszewski, L. E., Zarestky, J. and Gonzalez, E. (2020)</w:t>
      </w:r>
      <w:r>
        <w:t xml:space="preserve"> </w:t>
      </w:r>
      <w:r>
        <w:t xml:space="preserve">‘</w:t>
      </w:r>
      <w:r>
        <w:t xml:space="preserve">Planning Qualitative Research: Design and Decision Making for New Researchers</w:t>
      </w:r>
      <w:r>
        <w:t xml:space="preserve">’</w:t>
      </w:r>
      <w:r>
        <w:t xml:space="preserve">,</w:t>
      </w:r>
      <w:r>
        <w:t xml:space="preserve"> </w:t>
      </w:r>
      <w:r>
        <w:rPr>
          <w:i/>
          <w:iCs/>
        </w:rPr>
        <w:t xml:space="preserve">International Journal of Qualitative Methods</w:t>
      </w:r>
      <w:r>
        <w:t xml:space="preserve">, 19. doi: 10.1177/1609406920967174.</w:t>
      </w:r>
    </w:p>
    <w:p>
      <w:pPr>
        <w:pStyle w:val="BodyText"/>
      </w:pPr>
      <w:r>
        <w:t xml:space="preserve">Wang, G., et al. (2023)</w:t>
      </w:r>
      <w:r>
        <w:t xml:space="preserve"> </w:t>
      </w:r>
      <w:r>
        <w:t xml:space="preserve">‘</w:t>
      </w:r>
      <w:r>
        <w:t xml:space="preserve">Voyager: An Open-Ended Embodied Agent with Large Language Models</w:t>
      </w:r>
      <w:r>
        <w:t xml:space="preserve">’</w:t>
      </w:r>
      <w:r>
        <w:t xml:space="preserve">. Available at: https://arxiv.org/abs/2305.16291</w:t>
      </w:r>
    </w:p>
    <w:p>
      <w:pPr>
        <w:pStyle w:val="BodyText"/>
      </w:pPr>
      <w:r>
        <w:rPr>
          <w:b/>
          <w:bCs/>
        </w:rPr>
        <w:t xml:space="preserve">Total Sources:</w:t>
      </w:r>
      <w:r>
        <w:t xml:space="preserve"> </w:t>
      </w:r>
      <w:r>
        <w:t xml:space="preserve">58 peer-reviewed academic sources (75% from 2024-2025)</w:t>
      </w:r>
    </w:p>
    <w:p>
      <w:r>
        <w:pict>
          <v:rect style="width:0;height:1.5pt" o:hralign="center" o:hrstd="t" o:hr="t"/>
        </w:pict>
      </w:r>
    </w:p>
    <w:bookmarkEnd w:id="98"/>
    <w:bookmarkEnd w:id="99"/>
    <w:bookmarkStart w:id="100" w:name="appendices"/>
    <w:p>
      <w:pPr>
        <w:pStyle w:val="Heading2"/>
      </w:pPr>
      <w:r>
        <w:t xml:space="preserve">19. APPENDICES</w:t>
      </w:r>
    </w:p>
    <w:p>
      <w:pPr>
        <w:pStyle w:val="FirstParagraph"/>
      </w:pPr>
      <w:r>
        <w:rPr>
          <w:b/>
          <w:bCs/>
        </w:rPr>
        <w:t xml:space="preserve">Appendix A:</w:t>
      </w:r>
      <w:r>
        <w:t xml:space="preserve"> </w:t>
      </w:r>
      <w:r>
        <w:t xml:space="preserve">Participant Information Sheet (POPIA Compliant)</w:t>
      </w:r>
    </w:p>
    <w:p>
      <w:pPr>
        <w:pStyle w:val="BodyText"/>
      </w:pPr>
      <w:r>
        <w:rPr>
          <w:b/>
          <w:bCs/>
        </w:rPr>
        <w:t xml:space="preserve">Appendix B:</w:t>
      </w:r>
      <w:r>
        <w:t xml:space="preserve"> </w:t>
      </w:r>
      <w:r>
        <w:t xml:space="preserve">Informed Consent Form</w:t>
      </w:r>
    </w:p>
    <w:p>
      <w:pPr>
        <w:pStyle w:val="BodyText"/>
      </w:pPr>
      <w:r>
        <w:rPr>
          <w:b/>
          <w:bCs/>
        </w:rPr>
        <w:t xml:space="preserve">Appendix C:</w:t>
      </w:r>
      <w:r>
        <w:t xml:space="preserve"> </w:t>
      </w:r>
      <w:r>
        <w:t xml:space="preserve">Interview Protocol - Strategic Level (IT Manager)</w:t>
      </w:r>
    </w:p>
    <w:p>
      <w:pPr>
        <w:pStyle w:val="BodyText"/>
      </w:pPr>
      <w:r>
        <w:rPr>
          <w:b/>
          <w:bCs/>
        </w:rPr>
        <w:t xml:space="preserve">Appendix D:</w:t>
      </w:r>
      <w:r>
        <w:t xml:space="preserve"> </w:t>
      </w:r>
      <w:r>
        <w:t xml:space="preserve">Interview Protocol - Tactical/Operational Levels</w:t>
      </w:r>
    </w:p>
    <w:p>
      <w:pPr>
        <w:pStyle w:val="BodyText"/>
      </w:pPr>
      <w:r>
        <w:rPr>
          <w:b/>
          <w:bCs/>
        </w:rPr>
        <w:t xml:space="preserve">Appendix E:</w:t>
      </w:r>
      <w:r>
        <w:t xml:space="preserve"> </w:t>
      </w:r>
      <w:r>
        <w:t xml:space="preserve">UGENTIC System Architecture Diagram</w:t>
      </w:r>
    </w:p>
    <w:p>
      <w:pPr>
        <w:pStyle w:val="BodyText"/>
      </w:pPr>
      <w:r>
        <w:rPr>
          <w:b/>
          <w:bCs/>
        </w:rPr>
        <w:t xml:space="preserve">Appendix F:</w:t>
      </w:r>
      <w:r>
        <w:t xml:space="preserve"> </w:t>
      </w:r>
      <w:r>
        <w:t xml:space="preserve">Three-Dimensional Integration Framework Visualization</w:t>
      </w:r>
    </w:p>
    <w:p>
      <w:pPr>
        <w:pStyle w:val="BodyText"/>
      </w:pPr>
      <w:r>
        <w:rPr>
          <w:b/>
          <w:bCs/>
        </w:rPr>
        <w:t xml:space="preserve">Appendix G:</w:t>
      </w:r>
      <w:r>
        <w:t xml:space="preserve"> </w:t>
      </w:r>
      <w:r>
        <w:t xml:space="preserve">Ubuntu Operationalization Framework</w:t>
      </w:r>
    </w:p>
    <w:p>
      <w:pPr>
        <w:pStyle w:val="BodyText"/>
      </w:pPr>
      <w:r>
        <w:rPr>
          <w:b/>
          <w:bCs/>
        </w:rPr>
        <w:t xml:space="preserve">Appendix H:</w:t>
      </w:r>
      <w:r>
        <w:t xml:space="preserve"> </w:t>
      </w:r>
      <w:r>
        <w:t xml:space="preserve">Sample Agent Interactions Demonstrating Ubuntu Principles</w:t>
      </w:r>
    </w:p>
    <w:p>
      <w:pPr>
        <w:pStyle w:val="BodyText"/>
      </w:pPr>
      <w:r>
        <w:rPr>
          <w:b/>
          <w:bCs/>
        </w:rPr>
        <w:t xml:space="preserve">Appendix I:</w:t>
      </w:r>
      <w:r>
        <w:t xml:space="preserve"> </w:t>
      </w:r>
      <w:r>
        <w:t xml:space="preserve">Research Timeline and Gantt Chart</w:t>
      </w:r>
    </w:p>
    <w:p>
      <w:pPr>
        <w:pStyle w:val="BodyText"/>
      </w:pPr>
      <w:r>
        <w:rPr>
          <w:b/>
          <w:bCs/>
        </w:rPr>
        <w:t xml:space="preserve">Appendix J:</w:t>
      </w:r>
      <w:r>
        <w:t xml:space="preserve"> </w:t>
      </w:r>
      <w:r>
        <w:t xml:space="preserve">Ethics Clearance Approval Letter (to be attached)</w:t>
      </w:r>
    </w:p>
    <w:p>
      <w:pPr>
        <w:pStyle w:val="BodyText"/>
      </w:pPr>
      <w:r>
        <w:rPr>
          <w:b/>
          <w:bCs/>
        </w:rPr>
        <w:t xml:space="preserve">Appendix K:</w:t>
      </w:r>
      <w:r>
        <w:t xml:space="preserve"> </w:t>
      </w:r>
      <w:r>
        <w:t xml:space="preserve">Organizational Approval Letter (to be attached)</w:t>
      </w:r>
    </w:p>
    <w:p>
      <w:pPr>
        <w:pStyle w:val="BodyText"/>
      </w:pPr>
      <w:r>
        <w:rPr>
          <w:b/>
          <w:bCs/>
        </w:rPr>
        <w:t xml:space="preserve">Appendix L:</w:t>
      </w:r>
      <w:r>
        <w:t xml:space="preserve"> </w:t>
      </w:r>
      <w:r>
        <w:t xml:space="preserve">Complete 56-Source Literature Review (Chapter 2)</w:t>
      </w:r>
    </w:p>
    <w:p>
      <w:pPr>
        <w:pStyle w:val="BodyText"/>
      </w:pPr>
      <w:r>
        <w:rPr>
          <w:b/>
          <w:bCs/>
        </w:rPr>
        <w:t xml:space="preserve">Appendix M:</w:t>
      </w:r>
      <w:r>
        <w:t xml:space="preserve"> </w:t>
      </w:r>
      <w:r>
        <w:t xml:space="preserve">Data Collection Instruments</w:t>
      </w:r>
    </w:p>
    <w:p>
      <w:r>
        <w:pict>
          <v:rect style="width:0;height:1.5pt" o:hralign="center" o:hrstd="t" o:hr="t"/>
        </w:pict>
      </w:r>
    </w:p>
    <w:p>
      <w:pPr>
        <w:pStyle w:val="FirstParagraph"/>
      </w:pPr>
      <w:r>
        <w:rPr>
          <w:b/>
          <w:bCs/>
        </w:rPr>
        <w:t xml:space="preserve">END OF PROPOSAL</w:t>
      </w:r>
    </w:p>
    <w:p>
      <w:pPr>
        <w:pStyle w:val="BodyText"/>
      </w:pPr>
      <w:r>
        <w:rPr>
          <w:b/>
          <w:bCs/>
        </w:rPr>
        <w:t xml:space="preserve">Document Status:</w:t>
      </w:r>
      <w:r>
        <w:t xml:space="preserve"> </w:t>
      </w:r>
      <w:r>
        <w:t xml:space="preserve">REVISED - Ready for Jemina Submission</w:t>
      </w:r>
      <w:r>
        <w:br/>
      </w:r>
      <w:r>
        <w:rPr>
          <w:b/>
          <w:bCs/>
        </w:rPr>
        <w:t xml:space="preserve">Revision Date:</w:t>
      </w:r>
      <w:r>
        <w:t xml:space="preserve"> </w:t>
      </w:r>
      <w:r>
        <w:t xml:space="preserve">October 11, 2025</w:t>
      </w:r>
      <w:r>
        <w:br/>
      </w:r>
      <w:r>
        <w:rPr>
          <w:b/>
          <w:bCs/>
        </w:rPr>
        <w:t xml:space="preserve">Word Count:</w:t>
      </w:r>
      <w:r>
        <w:t xml:space="preserve"> </w:t>
      </w:r>
      <w:r>
        <w:t xml:space="preserve">~9,200 words (proposal)</w:t>
      </w:r>
      <w:r>
        <w:br/>
      </w:r>
      <w:r>
        <w:rPr>
          <w:b/>
          <w:bCs/>
        </w:rPr>
        <w:t xml:space="preserve">Dissertation Status:</w:t>
      </w:r>
      <w:r>
        <w:t xml:space="preserve"> </w:t>
      </w:r>
      <w:r>
        <w:t xml:space="preserve">38,420 words (86% complete)</w:t>
      </w:r>
      <w:r>
        <w:br/>
      </w:r>
      <w:r>
        <w:rPr>
          <w:b/>
          <w:bCs/>
        </w:rPr>
        <w:t xml:space="preserve">System Status:</w:t>
      </w:r>
      <w:r>
        <w:t xml:space="preserve"> </w:t>
      </w:r>
      <w:r>
        <w:t xml:space="preserve">100% operational</w:t>
      </w:r>
      <w:r>
        <w:br/>
      </w:r>
      <w:r>
        <w:rPr>
          <w:b/>
          <w:bCs/>
        </w:rPr>
        <w:t xml:space="preserve">Ethics Status:</w:t>
      </w:r>
      <w:r>
        <w:t xml:space="preserve"> </w:t>
      </w:r>
      <w:r>
        <w:t xml:space="preserve">Ready for submission with this proposal</w:t>
      </w:r>
    </w:p>
    <w:p>
      <w:r>
        <w:pict>
          <v:rect style="width:0;height:1.5pt" o:hralign="center" o:hrstd="t" o:hr="t"/>
        </w:pict>
      </w:r>
    </w:p>
    <w:bookmarkEnd w:id="100"/>
    <w:bookmarkStart w:id="103" w:name="revision-summary-october-11-2025"/>
    <w:p>
      <w:pPr>
        <w:pStyle w:val="Heading2"/>
      </w:pPr>
      <w:r>
        <w:t xml:space="preserve">REVISION SUMMARY (October 11, 2025)</w:t>
      </w:r>
    </w:p>
    <w:bookmarkStart w:id="101" w:name="critical-changes-made"/>
    <w:p>
      <w:pPr>
        <w:pStyle w:val="Heading3"/>
      </w:pPr>
      <w:r>
        <w:t xml:space="preserve">Critical Changes Made:</w:t>
      </w:r>
    </w:p>
    <w:p>
      <w:pPr>
        <w:pStyle w:val="Compact"/>
        <w:numPr>
          <w:ilvl w:val="0"/>
          <w:numId w:val="1005"/>
        </w:numPr>
      </w:pPr>
      <w:r>
        <w:t xml:space="preserve">✅</w:t>
      </w:r>
      <w:r>
        <w:t xml:space="preserve"> </w:t>
      </w:r>
      <w:r>
        <w:rPr>
          <w:b/>
          <w:bCs/>
        </w:rPr>
        <w:t xml:space="preserve">Added Section 2: Abstract</w:t>
      </w:r>
      <w:r>
        <w:t xml:space="preserve"> </w:t>
      </w:r>
      <w:r>
        <w:t xml:space="preserve">(template requirement)</w:t>
      </w:r>
    </w:p>
    <w:p>
      <w:pPr>
        <w:pStyle w:val="Compact"/>
        <w:numPr>
          <w:ilvl w:val="0"/>
          <w:numId w:val="1005"/>
        </w:numPr>
      </w:pPr>
      <w:r>
        <w:t xml:space="preserve">✅</w:t>
      </w:r>
      <w:r>
        <w:t xml:space="preserve"> </w:t>
      </w:r>
      <w:r>
        <w:rPr>
          <w:b/>
          <w:bCs/>
        </w:rPr>
        <w:t xml:space="preserve">Added Section 3: Research Aim</w:t>
      </w:r>
      <w:r>
        <w:t xml:space="preserve"> </w:t>
      </w:r>
      <w:r>
        <w:t xml:space="preserve">(template requirement, explicit)</w:t>
      </w:r>
    </w:p>
    <w:p>
      <w:pPr>
        <w:pStyle w:val="Compact"/>
        <w:numPr>
          <w:ilvl w:val="0"/>
          <w:numId w:val="1005"/>
        </w:numPr>
      </w:pPr>
      <w:r>
        <w:t xml:space="preserve">✅</w:t>
      </w:r>
      <w:r>
        <w:t xml:space="preserve"> </w:t>
      </w:r>
      <w:r>
        <w:rPr>
          <w:b/>
          <w:bCs/>
        </w:rPr>
        <w:t xml:space="preserve">Restructured Section 6: Research Questions</w:t>
      </w:r>
      <w:r>
        <w:t xml:space="preserve"> </w:t>
      </w:r>
      <w:r>
        <w:t xml:space="preserve">(RQ1-6 with perfect alignment)</w:t>
      </w:r>
    </w:p>
    <w:p>
      <w:pPr>
        <w:pStyle w:val="Compact"/>
        <w:numPr>
          <w:ilvl w:val="0"/>
          <w:numId w:val="1005"/>
        </w:numPr>
      </w:pPr>
      <w:r>
        <w:t xml:space="preserve">✅</w:t>
      </w:r>
      <w:r>
        <w:t xml:space="preserve"> </w:t>
      </w:r>
      <w:r>
        <w:rPr>
          <w:b/>
          <w:bCs/>
        </w:rPr>
        <w:t xml:space="preserve">Restructured Section 7: Research Objectives</w:t>
      </w:r>
      <w:r>
        <w:t xml:space="preserve"> </w:t>
      </w:r>
      <w:r>
        <w:t xml:space="preserve">(RO1-6, each states</w:t>
      </w:r>
      <w:r>
        <w:t xml:space="preserve"> </w:t>
      </w:r>
      <w:r>
        <w:t xml:space="preserve">“</w:t>
      </w:r>
      <w:r>
        <w:t xml:space="preserve">Addresses RQ#</w:t>
      </w:r>
      <w:r>
        <w:t xml:space="preserve">”</w:t>
      </w:r>
      <w:r>
        <w:t xml:space="preserve">)</w:t>
      </w:r>
    </w:p>
    <w:p>
      <w:pPr>
        <w:pStyle w:val="Compact"/>
        <w:numPr>
          <w:ilvl w:val="0"/>
          <w:numId w:val="1005"/>
        </w:numPr>
      </w:pPr>
      <w:r>
        <w:t xml:space="preserve">✅</w:t>
      </w:r>
      <w:r>
        <w:t xml:space="preserve"> </w:t>
      </w:r>
      <w:r>
        <w:rPr>
          <w:b/>
          <w:bCs/>
        </w:rPr>
        <w:t xml:space="preserve">Added Section 4.2: Why Ubuntu?</w:t>
      </w:r>
      <w:r>
        <w:t xml:space="preserve"> </w:t>
      </w:r>
      <w:r>
        <w:t xml:space="preserve">(explicit philosophical rationale)</w:t>
      </w:r>
    </w:p>
    <w:p>
      <w:pPr>
        <w:pStyle w:val="Compact"/>
        <w:numPr>
          <w:ilvl w:val="0"/>
          <w:numId w:val="1005"/>
        </w:numPr>
      </w:pPr>
      <w:r>
        <w:t xml:space="preserve">✅</w:t>
      </w:r>
      <w:r>
        <w:t xml:space="preserve"> </w:t>
      </w:r>
      <w:r>
        <w:rPr>
          <w:b/>
          <w:bCs/>
        </w:rPr>
        <w:t xml:space="preserve">Fixed AI-workplace statistics</w:t>
      </w:r>
      <w:r>
        <w:t xml:space="preserve"> </w:t>
      </w:r>
      <w:r>
        <w:t xml:space="preserve">(removed</w:t>
      </w:r>
      <w:r>
        <w:t xml:space="preserve"> </w:t>
      </w:r>
      <w:r>
        <w:t xml:space="preserve">“</w:t>
      </w:r>
      <w:r>
        <w:t xml:space="preserve">35% productivity lost</w:t>
      </w:r>
      <w:r>
        <w:t xml:space="preserve">”</w:t>
      </w:r>
      <w:r>
        <w:t xml:space="preserve">, added proper citations)</w:t>
      </w:r>
    </w:p>
    <w:p>
      <w:pPr>
        <w:pStyle w:val="Compact"/>
        <w:numPr>
          <w:ilvl w:val="0"/>
          <w:numId w:val="1005"/>
        </w:numPr>
      </w:pPr>
      <w:r>
        <w:t xml:space="preserve">✅</w:t>
      </w:r>
      <w:r>
        <w:t xml:space="preserve"> </w:t>
      </w:r>
      <w:r>
        <w:rPr>
          <w:b/>
          <w:bCs/>
        </w:rPr>
        <w:t xml:space="preserve">Added Section 13: Expected Outcomes</w:t>
      </w:r>
      <w:r>
        <w:t xml:space="preserve"> </w:t>
      </w:r>
      <w:r>
        <w:t xml:space="preserve">(now dedicated section)</w:t>
      </w:r>
    </w:p>
    <w:p>
      <w:pPr>
        <w:pStyle w:val="Compact"/>
        <w:numPr>
          <w:ilvl w:val="0"/>
          <w:numId w:val="1005"/>
        </w:numPr>
      </w:pPr>
      <w:r>
        <w:t xml:space="preserve">✅</w:t>
      </w:r>
      <w:r>
        <w:t xml:space="preserve"> </w:t>
      </w:r>
      <w:r>
        <w:rPr>
          <w:b/>
          <w:bCs/>
        </w:rPr>
        <w:t xml:space="preserve">Enhanced Section 14: Limitations</w:t>
      </w:r>
      <w:r>
        <w:t xml:space="preserve"> </w:t>
      </w:r>
      <w:r>
        <w:t xml:space="preserve">(clearer separation and detail)</w:t>
      </w:r>
    </w:p>
    <w:p>
      <w:pPr>
        <w:pStyle w:val="Compact"/>
        <w:numPr>
          <w:ilvl w:val="0"/>
          <w:numId w:val="1005"/>
        </w:numPr>
      </w:pPr>
      <w:r>
        <w:t xml:space="preserve">✅</w:t>
      </w:r>
      <w:r>
        <w:t xml:space="preserve"> </w:t>
      </w:r>
      <w:r>
        <w:rPr>
          <w:b/>
          <w:bCs/>
        </w:rPr>
        <w:t xml:space="preserve">Updated Section 8: Hypothesis</w:t>
      </w:r>
      <w:r>
        <w:t xml:space="preserve"> </w:t>
      </w:r>
      <w:r>
        <w:t xml:space="preserve">(references RQ-RO alignment)</w:t>
      </w:r>
    </w:p>
    <w:p>
      <w:pPr>
        <w:pStyle w:val="Compact"/>
        <w:numPr>
          <w:ilvl w:val="0"/>
          <w:numId w:val="1005"/>
        </w:numPr>
      </w:pPr>
      <w:r>
        <w:t xml:space="preserve">✅</w:t>
      </w:r>
      <w:r>
        <w:t xml:space="preserve"> </w:t>
      </w:r>
      <w:r>
        <w:rPr>
          <w:b/>
          <w:bCs/>
        </w:rPr>
        <w:t xml:space="preserve">Added 2 new references</w:t>
      </w:r>
      <w:r>
        <w:t xml:space="preserve"> </w:t>
      </w:r>
      <w:r>
        <w:t xml:space="preserve">(Robinson 2024, Upwork 2024)</w:t>
      </w:r>
    </w:p>
    <w:bookmarkEnd w:id="101"/>
    <w:bookmarkStart w:id="102" w:name="compliance-achieved"/>
    <w:p>
      <w:pPr>
        <w:pStyle w:val="Heading3"/>
      </w:pPr>
      <w:r>
        <w:t xml:space="preserve">Compliance Achieved:</w:t>
      </w:r>
    </w:p>
    <w:p>
      <w:pPr>
        <w:pStyle w:val="Compact"/>
        <w:numPr>
          <w:ilvl w:val="0"/>
          <w:numId w:val="1006"/>
        </w:numPr>
      </w:pPr>
      <w:r>
        <w:t xml:space="preserve">Perfect Question-Objective 1:1 alignment</w:t>
      </w:r>
    </w:p>
    <w:p>
      <w:pPr>
        <w:pStyle w:val="Compact"/>
        <w:numPr>
          <w:ilvl w:val="0"/>
          <w:numId w:val="1006"/>
        </w:numPr>
      </w:pPr>
      <w:r>
        <w:t xml:space="preserve">All template sections present</w:t>
      </w:r>
    </w:p>
    <w:p>
      <w:pPr>
        <w:pStyle w:val="Compact"/>
        <w:numPr>
          <w:ilvl w:val="0"/>
          <w:numId w:val="1006"/>
        </w:numPr>
      </w:pPr>
      <w:r>
        <w:t xml:space="preserve">Accurate statistics with proper citations</w:t>
      </w:r>
    </w:p>
    <w:p>
      <w:pPr>
        <w:pStyle w:val="Compact"/>
        <w:numPr>
          <w:ilvl w:val="0"/>
          <w:numId w:val="1006"/>
        </w:numPr>
      </w:pPr>
      <w:r>
        <w:t xml:space="preserve">UGENTIC consistently positioned as research instrument</w:t>
      </w:r>
    </w:p>
    <w:p>
      <w:pPr>
        <w:pStyle w:val="Compact"/>
        <w:numPr>
          <w:ilvl w:val="0"/>
          <w:numId w:val="1006"/>
        </w:numPr>
      </w:pPr>
      <w:r>
        <w:t xml:space="preserve">Ubuntu rationale explicit and strong</w:t>
      </w:r>
    </w:p>
    <w:p>
      <w:pPr>
        <w:pStyle w:val="Compact"/>
        <w:numPr>
          <w:ilvl w:val="0"/>
          <w:numId w:val="1006"/>
        </w:numPr>
      </w:pPr>
      <w:r>
        <w:t xml:space="preserve">Ready for immediate ethics submission upon approval</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2025-10-10T13:08:12Z</dcterms:created>
  <dcterms:modified xsi:type="dcterms:W3CDTF">2025-10-10T13:08:12Z</dcterms:modified>
</cp:coreProperties>
</file>

<file path=docProps/custom.xml><?xml version="1.0" encoding="utf-8"?>
<Properties xmlns="http://schemas.openxmlformats.org/officeDocument/2006/custom-properties" xmlns:vt="http://schemas.openxmlformats.org/officeDocument/2006/docPropsVTypes"/>
</file>