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33" w:rsidRDefault="00EF0C33" w:rsidP="00075671">
      <w:pPr>
        <w:jc w:val="center"/>
        <w:rPr>
          <w:b/>
          <w:sz w:val="32"/>
          <w:szCs w:val="32"/>
        </w:rPr>
      </w:pPr>
    </w:p>
    <w:p w:rsidR="00EF0C33" w:rsidRDefault="00EF0C33" w:rsidP="00075671">
      <w:pPr>
        <w:jc w:val="center"/>
        <w:rPr>
          <w:b/>
          <w:sz w:val="32"/>
          <w:szCs w:val="32"/>
        </w:rPr>
      </w:pPr>
    </w:p>
    <w:p w:rsidR="00EF0C33" w:rsidRDefault="00EF0C33" w:rsidP="00075671">
      <w:pPr>
        <w:jc w:val="center"/>
        <w:rPr>
          <w:b/>
          <w:sz w:val="32"/>
          <w:szCs w:val="32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  <w:r w:rsidRPr="00695E86">
        <w:rPr>
          <w:rFonts w:hint="eastAsia"/>
          <w:b/>
          <w:sz w:val="44"/>
          <w:szCs w:val="44"/>
        </w:rPr>
        <w:t>新保软件（上海）有限公司</w:t>
      </w: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D540F0" w:rsidRPr="00695E86" w:rsidRDefault="00DC3281" w:rsidP="00075671">
      <w:pPr>
        <w:jc w:val="center"/>
        <w:rPr>
          <w:b/>
          <w:sz w:val="44"/>
          <w:szCs w:val="44"/>
        </w:rPr>
      </w:pPr>
      <w:r w:rsidRPr="00695E86">
        <w:rPr>
          <w:rFonts w:hint="eastAsia"/>
          <w:b/>
          <w:sz w:val="44"/>
          <w:szCs w:val="44"/>
        </w:rPr>
        <w:t>新员工</w:t>
      </w:r>
      <w:r w:rsidR="009D5DC4" w:rsidRPr="00695E86">
        <w:rPr>
          <w:rFonts w:hint="eastAsia"/>
          <w:b/>
          <w:sz w:val="44"/>
          <w:szCs w:val="44"/>
        </w:rPr>
        <w:t>入职</w:t>
      </w:r>
      <w:r w:rsidR="0017710B" w:rsidRPr="00695E86">
        <w:rPr>
          <w:rFonts w:hint="eastAsia"/>
          <w:b/>
          <w:sz w:val="44"/>
          <w:szCs w:val="44"/>
        </w:rPr>
        <w:t>培训计划</w:t>
      </w: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</w:p>
    <w:p w:rsidR="00EF0C33" w:rsidRPr="00695E86" w:rsidRDefault="00EF0C33" w:rsidP="00075671">
      <w:pPr>
        <w:jc w:val="center"/>
        <w:rPr>
          <w:b/>
          <w:sz w:val="44"/>
          <w:szCs w:val="44"/>
        </w:rPr>
      </w:pPr>
      <w:r w:rsidRPr="00695E86">
        <w:rPr>
          <w:rFonts w:hint="eastAsia"/>
          <w:b/>
          <w:sz w:val="44"/>
          <w:szCs w:val="44"/>
        </w:rPr>
        <w:t>2014</w:t>
      </w:r>
      <w:r w:rsidRPr="00695E86">
        <w:rPr>
          <w:rFonts w:hint="eastAsia"/>
          <w:b/>
          <w:sz w:val="44"/>
          <w:szCs w:val="44"/>
        </w:rPr>
        <w:t>年</w:t>
      </w:r>
      <w:r w:rsidRPr="00695E86">
        <w:rPr>
          <w:rFonts w:hint="eastAsia"/>
          <w:b/>
          <w:sz w:val="44"/>
          <w:szCs w:val="44"/>
        </w:rPr>
        <w:t>1</w:t>
      </w:r>
      <w:r w:rsidR="00AA0AD2">
        <w:rPr>
          <w:rFonts w:hint="eastAsia"/>
          <w:b/>
          <w:sz w:val="44"/>
          <w:szCs w:val="44"/>
        </w:rPr>
        <w:t>2</w:t>
      </w:r>
      <w:r w:rsidRPr="00695E86">
        <w:rPr>
          <w:rFonts w:hint="eastAsia"/>
          <w:b/>
          <w:sz w:val="44"/>
          <w:szCs w:val="44"/>
        </w:rPr>
        <w:t>月</w:t>
      </w:r>
    </w:p>
    <w:p w:rsidR="00EF0C33" w:rsidRPr="00695E86" w:rsidRDefault="00EF0C33">
      <w:pPr>
        <w:widowControl/>
        <w:jc w:val="left"/>
      </w:pPr>
      <w:r w:rsidRPr="00695E86">
        <w:br w:type="page"/>
      </w:r>
    </w:p>
    <w:p w:rsidR="00EF0C33" w:rsidRPr="00695E86" w:rsidRDefault="00EF0C33" w:rsidP="00EF0C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32"/>
          <w:szCs w:val="32"/>
          <w:lang w:val="zh-CN"/>
        </w:rPr>
        <w:id w:val="5953513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0C33" w:rsidRPr="00695E86" w:rsidRDefault="00EF0C33" w:rsidP="00EF0C33">
          <w:pPr>
            <w:pStyle w:val="TOC"/>
            <w:jc w:val="center"/>
            <w:rPr>
              <w:sz w:val="32"/>
              <w:szCs w:val="32"/>
            </w:rPr>
          </w:pPr>
          <w:r w:rsidRPr="00695E86">
            <w:rPr>
              <w:sz w:val="32"/>
              <w:szCs w:val="32"/>
              <w:lang w:val="zh-CN"/>
            </w:rPr>
            <w:t>目录</w:t>
          </w:r>
        </w:p>
        <w:p w:rsidR="00CF6420" w:rsidRDefault="00C0661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C06614">
            <w:rPr>
              <w:sz w:val="32"/>
              <w:szCs w:val="32"/>
            </w:rPr>
            <w:fldChar w:fldCharType="begin"/>
          </w:r>
          <w:r w:rsidR="00EF0C33" w:rsidRPr="00695E86">
            <w:rPr>
              <w:sz w:val="32"/>
              <w:szCs w:val="32"/>
            </w:rPr>
            <w:instrText xml:space="preserve"> TOC \o "1-3" \h \z \u </w:instrText>
          </w:r>
          <w:r w:rsidRPr="00C06614">
            <w:rPr>
              <w:sz w:val="32"/>
              <w:szCs w:val="32"/>
            </w:rPr>
            <w:fldChar w:fldCharType="separate"/>
          </w:r>
          <w:hyperlink w:anchor="_Toc406766297" w:history="1">
            <w:r w:rsidR="00CF6420" w:rsidRPr="00AF12F4">
              <w:rPr>
                <w:rStyle w:val="a9"/>
                <w:noProof/>
              </w:rPr>
              <w:t>1.</w:t>
            </w:r>
            <w:r w:rsidR="00CF6420">
              <w:rPr>
                <w:noProof/>
                <w:kern w:val="2"/>
                <w:sz w:val="21"/>
              </w:rPr>
              <w:tab/>
            </w:r>
            <w:r w:rsidR="00CF6420" w:rsidRPr="00AF12F4">
              <w:rPr>
                <w:rStyle w:val="a9"/>
                <w:rFonts w:hint="eastAsia"/>
                <w:noProof/>
              </w:rPr>
              <w:t>培训目标及内容</w:t>
            </w:r>
            <w:r w:rsidR="00CF64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420">
              <w:rPr>
                <w:noProof/>
                <w:webHidden/>
              </w:rPr>
              <w:instrText xml:space="preserve"> PAGEREF _Toc406766297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4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420" w:rsidRDefault="00C0661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6766298" w:history="1">
            <w:r w:rsidR="00CF6420" w:rsidRPr="00AF12F4">
              <w:rPr>
                <w:rStyle w:val="a9"/>
                <w:noProof/>
              </w:rPr>
              <w:t>2.</w:t>
            </w:r>
            <w:r w:rsidR="00CF6420">
              <w:rPr>
                <w:noProof/>
                <w:kern w:val="2"/>
                <w:sz w:val="21"/>
              </w:rPr>
              <w:tab/>
            </w:r>
            <w:r w:rsidR="00CF6420" w:rsidRPr="00AF12F4">
              <w:rPr>
                <w:rStyle w:val="a9"/>
                <w:rFonts w:hint="eastAsia"/>
                <w:noProof/>
              </w:rPr>
              <w:t>培训安排</w:t>
            </w:r>
            <w:r w:rsidR="00CF64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6420">
              <w:rPr>
                <w:noProof/>
                <w:webHidden/>
              </w:rPr>
              <w:instrText xml:space="preserve"> PAGEREF _Toc406766298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64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33" w:rsidRPr="00695E86" w:rsidRDefault="00C06614" w:rsidP="00EF0C33">
          <w:pPr>
            <w:jc w:val="center"/>
          </w:pPr>
          <w:r w:rsidRPr="00695E86">
            <w:rPr>
              <w:sz w:val="32"/>
              <w:szCs w:val="32"/>
            </w:rPr>
            <w:fldChar w:fldCharType="end"/>
          </w:r>
        </w:p>
      </w:sdtContent>
    </w:sdt>
    <w:p w:rsidR="00EF0C33" w:rsidRPr="00695E86" w:rsidRDefault="00EF0C33">
      <w:pPr>
        <w:widowControl/>
        <w:jc w:val="left"/>
        <w:rPr>
          <w:b/>
          <w:sz w:val="32"/>
          <w:szCs w:val="32"/>
        </w:rPr>
      </w:pPr>
      <w:r w:rsidRPr="00695E86">
        <w:rPr>
          <w:b/>
          <w:sz w:val="32"/>
          <w:szCs w:val="32"/>
        </w:rPr>
        <w:br w:type="page"/>
      </w:r>
    </w:p>
    <w:p w:rsidR="00075671" w:rsidRPr="00695E86" w:rsidRDefault="00075671" w:rsidP="00075671">
      <w:pPr>
        <w:jc w:val="center"/>
        <w:rPr>
          <w:b/>
          <w:sz w:val="32"/>
          <w:szCs w:val="32"/>
        </w:rPr>
      </w:pPr>
    </w:p>
    <w:p w:rsidR="0017710B" w:rsidRPr="00695E86" w:rsidRDefault="0017710B"/>
    <w:p w:rsidR="00414B34" w:rsidRPr="00695E86" w:rsidRDefault="00414B34" w:rsidP="00075671">
      <w:pPr>
        <w:spacing w:line="360" w:lineRule="auto"/>
        <w:ind w:firstLineChars="150" w:firstLine="36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新员工入职培训内容主要分成五个部分：保险基础知识培训、数据交换标准培训、</w:t>
      </w:r>
      <w:r w:rsidR="00E73A8E" w:rsidRPr="00695E86">
        <w:rPr>
          <w:rFonts w:hint="eastAsia"/>
          <w:sz w:val="24"/>
          <w:szCs w:val="24"/>
        </w:rPr>
        <w:t>DMS</w:t>
      </w:r>
      <w:r w:rsidR="00E73A8E" w:rsidRPr="00695E86">
        <w:rPr>
          <w:rFonts w:hint="eastAsia"/>
          <w:sz w:val="24"/>
          <w:szCs w:val="24"/>
        </w:rPr>
        <w:t>功能及主要技术实践介绍</w:t>
      </w:r>
      <w:r w:rsidR="003C3936" w:rsidRPr="00695E86">
        <w:rPr>
          <w:rFonts w:hint="eastAsia"/>
          <w:sz w:val="24"/>
          <w:szCs w:val="24"/>
        </w:rPr>
        <w:t>、</w:t>
      </w:r>
      <w:r w:rsidRPr="00695E86">
        <w:rPr>
          <w:rFonts w:hint="eastAsia"/>
          <w:sz w:val="24"/>
          <w:szCs w:val="24"/>
        </w:rPr>
        <w:t>基</w:t>
      </w:r>
      <w:r w:rsidR="00013731" w:rsidRPr="00695E86">
        <w:rPr>
          <w:rFonts w:hint="eastAsia"/>
          <w:sz w:val="24"/>
          <w:szCs w:val="24"/>
        </w:rPr>
        <w:t>础</w:t>
      </w:r>
      <w:r w:rsidRPr="00695E86">
        <w:rPr>
          <w:rFonts w:hint="eastAsia"/>
          <w:sz w:val="24"/>
          <w:szCs w:val="24"/>
        </w:rPr>
        <w:t>文档</w:t>
      </w:r>
      <w:r w:rsidR="00013731" w:rsidRPr="00695E86">
        <w:rPr>
          <w:rFonts w:hint="eastAsia"/>
          <w:sz w:val="24"/>
          <w:szCs w:val="24"/>
        </w:rPr>
        <w:t>写作</w:t>
      </w:r>
      <w:r w:rsidRPr="00695E86">
        <w:rPr>
          <w:rFonts w:hint="eastAsia"/>
          <w:sz w:val="24"/>
          <w:szCs w:val="24"/>
        </w:rPr>
        <w:t>培训以及保险产品定义培训</w:t>
      </w:r>
      <w:r w:rsidR="00201C96" w:rsidRPr="00695E86">
        <w:rPr>
          <w:rFonts w:hint="eastAsia"/>
          <w:sz w:val="24"/>
          <w:szCs w:val="24"/>
        </w:rPr>
        <w:t>。合计</w:t>
      </w:r>
      <w:r w:rsidR="00201C96" w:rsidRPr="00695E86">
        <w:rPr>
          <w:rFonts w:hint="eastAsia"/>
          <w:sz w:val="24"/>
          <w:szCs w:val="24"/>
        </w:rPr>
        <w:t>1</w:t>
      </w:r>
      <w:r w:rsidR="004F2210">
        <w:rPr>
          <w:rFonts w:hint="eastAsia"/>
          <w:sz w:val="24"/>
          <w:szCs w:val="24"/>
        </w:rPr>
        <w:t>6</w:t>
      </w:r>
      <w:r w:rsidR="00201C96" w:rsidRPr="00695E86">
        <w:rPr>
          <w:rFonts w:hint="eastAsia"/>
          <w:sz w:val="24"/>
          <w:szCs w:val="24"/>
        </w:rPr>
        <w:t>天完成所有的培训内容。</w:t>
      </w:r>
    </w:p>
    <w:p w:rsidR="00461EF1" w:rsidRPr="00695E86" w:rsidRDefault="00461EF1" w:rsidP="00075671">
      <w:pPr>
        <w:spacing w:line="360" w:lineRule="auto"/>
        <w:ind w:firstLineChars="150" w:firstLine="360"/>
        <w:rPr>
          <w:sz w:val="24"/>
          <w:szCs w:val="24"/>
        </w:rPr>
      </w:pPr>
    </w:p>
    <w:p w:rsidR="00267C33" w:rsidRPr="00695E86" w:rsidRDefault="00267C33" w:rsidP="008C358F">
      <w:pPr>
        <w:pStyle w:val="1"/>
        <w:numPr>
          <w:ilvl w:val="0"/>
          <w:numId w:val="19"/>
        </w:numPr>
        <w:rPr>
          <w:sz w:val="32"/>
          <w:szCs w:val="32"/>
        </w:rPr>
      </w:pPr>
      <w:bookmarkStart w:id="0" w:name="_Toc403981461"/>
      <w:bookmarkStart w:id="1" w:name="_Toc406766297"/>
      <w:r w:rsidRPr="00695E86">
        <w:rPr>
          <w:rFonts w:hint="eastAsia"/>
          <w:sz w:val="32"/>
          <w:szCs w:val="32"/>
        </w:rPr>
        <w:t>培训目标</w:t>
      </w:r>
      <w:bookmarkEnd w:id="0"/>
      <w:r w:rsidR="00CF6420">
        <w:rPr>
          <w:rFonts w:hint="eastAsia"/>
          <w:sz w:val="32"/>
          <w:szCs w:val="32"/>
        </w:rPr>
        <w:t>及</w:t>
      </w:r>
      <w:r w:rsidR="00A214D0" w:rsidRPr="00695E86">
        <w:rPr>
          <w:rFonts w:hint="eastAsia"/>
          <w:sz w:val="32"/>
          <w:szCs w:val="32"/>
        </w:rPr>
        <w:t>内容</w:t>
      </w:r>
      <w:bookmarkEnd w:id="1"/>
    </w:p>
    <w:p w:rsidR="00267C33" w:rsidRPr="00695E86" w:rsidRDefault="00267C33" w:rsidP="008C358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保险基础知识</w:t>
      </w:r>
    </w:p>
    <w:p w:rsidR="00A214D0" w:rsidRPr="00695E86" w:rsidRDefault="00A214D0" w:rsidP="008C358F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培训目标</w:t>
      </w:r>
    </w:p>
    <w:p w:rsidR="00267C33" w:rsidRPr="00695E86" w:rsidRDefault="00267C33" w:rsidP="008C358F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了解主要</w:t>
      </w:r>
      <w:r w:rsidR="00B617BD" w:rsidRPr="00695E86">
        <w:rPr>
          <w:rFonts w:hint="eastAsia"/>
          <w:sz w:val="24"/>
          <w:szCs w:val="24"/>
        </w:rPr>
        <w:t>基本</w:t>
      </w:r>
      <w:r w:rsidRPr="00695E86">
        <w:rPr>
          <w:rFonts w:hint="eastAsia"/>
          <w:sz w:val="24"/>
          <w:szCs w:val="24"/>
        </w:rPr>
        <w:t>保险术语的</w:t>
      </w:r>
      <w:r w:rsidR="00DA51C9" w:rsidRPr="00695E86">
        <w:rPr>
          <w:rFonts w:hint="eastAsia"/>
          <w:sz w:val="24"/>
          <w:szCs w:val="24"/>
        </w:rPr>
        <w:t>业务</w:t>
      </w:r>
      <w:r w:rsidRPr="00695E86">
        <w:rPr>
          <w:rFonts w:hint="eastAsia"/>
          <w:sz w:val="24"/>
          <w:szCs w:val="24"/>
        </w:rPr>
        <w:t>含义，</w:t>
      </w:r>
      <w:r w:rsidR="00B617BD" w:rsidRPr="00695E86">
        <w:rPr>
          <w:rFonts w:hint="eastAsia"/>
          <w:sz w:val="24"/>
          <w:szCs w:val="24"/>
        </w:rPr>
        <w:t>尤其是投保单和保单上出现的字段</w:t>
      </w:r>
    </w:p>
    <w:p w:rsidR="00B617BD" w:rsidRPr="00695E86" w:rsidRDefault="00B617BD" w:rsidP="008C358F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了解主要的保险交易</w:t>
      </w:r>
      <w:r w:rsidR="001A4E7D" w:rsidRPr="00695E86">
        <w:rPr>
          <w:rFonts w:hint="eastAsia"/>
          <w:sz w:val="24"/>
          <w:szCs w:val="24"/>
        </w:rPr>
        <w:t>实务</w:t>
      </w:r>
      <w:r w:rsidRPr="00695E86">
        <w:rPr>
          <w:rFonts w:hint="eastAsia"/>
          <w:sz w:val="24"/>
          <w:szCs w:val="24"/>
        </w:rPr>
        <w:t>（</w:t>
      </w:r>
      <w:r w:rsidR="009431AB" w:rsidRPr="00695E86">
        <w:rPr>
          <w:rFonts w:hint="eastAsia"/>
          <w:sz w:val="24"/>
          <w:szCs w:val="24"/>
        </w:rPr>
        <w:t>以数据交换规范中涵盖的交易为主），掌握交易的用途和常见交易流程、</w:t>
      </w:r>
      <w:r w:rsidRPr="00695E86">
        <w:rPr>
          <w:rFonts w:hint="eastAsia"/>
          <w:sz w:val="24"/>
          <w:szCs w:val="24"/>
        </w:rPr>
        <w:t>步骤</w:t>
      </w:r>
    </w:p>
    <w:p w:rsidR="00B617BD" w:rsidRPr="00695E86" w:rsidRDefault="00B617BD" w:rsidP="008C358F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掌握保险的基本常识</w:t>
      </w:r>
      <w:r w:rsidR="009431AB" w:rsidRPr="00695E86">
        <w:rPr>
          <w:rFonts w:hint="eastAsia"/>
          <w:sz w:val="24"/>
          <w:szCs w:val="24"/>
        </w:rPr>
        <w:t>，</w:t>
      </w:r>
      <w:r w:rsidR="007C38F4">
        <w:rPr>
          <w:rFonts w:hint="eastAsia"/>
          <w:sz w:val="24"/>
          <w:szCs w:val="24"/>
        </w:rPr>
        <w:t>了解</w:t>
      </w:r>
      <w:r w:rsidR="009431AB" w:rsidRPr="00695E86">
        <w:rPr>
          <w:rFonts w:hint="eastAsia"/>
          <w:sz w:val="24"/>
          <w:szCs w:val="24"/>
        </w:rPr>
        <w:t>常见业务规则（如主附险关系、犹豫期的规定等）</w:t>
      </w:r>
    </w:p>
    <w:p w:rsidR="00A214D0" w:rsidRPr="00695E86" w:rsidRDefault="00A214D0" w:rsidP="008C358F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培训内容</w:t>
      </w:r>
    </w:p>
    <w:p w:rsidR="00A214D0" w:rsidRPr="00695E86" w:rsidRDefault="004D797F" w:rsidP="008C358F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A214D0" w:rsidRPr="00695E86">
        <w:rPr>
          <w:rFonts w:hint="eastAsia"/>
          <w:sz w:val="24"/>
          <w:szCs w:val="24"/>
        </w:rPr>
        <w:t>保险基础知识</w:t>
      </w:r>
      <w:r w:rsidR="0066750F" w:rsidRPr="00695E86">
        <w:rPr>
          <w:rFonts w:hint="eastAsia"/>
          <w:sz w:val="24"/>
          <w:szCs w:val="24"/>
        </w:rPr>
        <w:t>、概念</w:t>
      </w:r>
      <w:r w:rsidR="00D36A10" w:rsidRPr="00695E86">
        <w:rPr>
          <w:rFonts w:hint="eastAsia"/>
          <w:sz w:val="24"/>
          <w:szCs w:val="24"/>
        </w:rPr>
        <w:t>、基本规则</w:t>
      </w:r>
    </w:p>
    <w:p w:rsidR="0066750F" w:rsidRPr="00A045B3" w:rsidRDefault="004D797F" w:rsidP="00A045B3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通过试卷考核基本概念和保险基本规则</w:t>
      </w:r>
    </w:p>
    <w:p w:rsidR="00D44450" w:rsidRPr="00695E86" w:rsidRDefault="00D44450" w:rsidP="008C358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数据交换标准</w:t>
      </w:r>
    </w:p>
    <w:p w:rsidR="00CC7F6B" w:rsidRPr="00695E86" w:rsidRDefault="00CC7F6B" w:rsidP="008C358F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培训目标</w:t>
      </w:r>
    </w:p>
    <w:p w:rsidR="00D44450" w:rsidRPr="00695E86" w:rsidRDefault="00D44450" w:rsidP="008C358F">
      <w:pPr>
        <w:pStyle w:val="a5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对</w:t>
      </w:r>
      <w:r w:rsidR="00BF3F0E" w:rsidRPr="00695E86">
        <w:rPr>
          <w:rFonts w:hint="eastAsia"/>
          <w:sz w:val="24"/>
          <w:szCs w:val="24"/>
        </w:rPr>
        <w:t>产寿险保险数据交换标准</w:t>
      </w:r>
      <w:r w:rsidR="009431AB" w:rsidRPr="00695E86">
        <w:rPr>
          <w:rFonts w:hint="eastAsia"/>
          <w:sz w:val="24"/>
          <w:szCs w:val="24"/>
        </w:rPr>
        <w:t>的内容</w:t>
      </w:r>
      <w:r w:rsidR="00BF3F0E" w:rsidRPr="00695E86">
        <w:rPr>
          <w:rFonts w:hint="eastAsia"/>
          <w:sz w:val="24"/>
          <w:szCs w:val="24"/>
        </w:rPr>
        <w:t>有一个初步的认识</w:t>
      </w:r>
    </w:p>
    <w:p w:rsidR="00D44450" w:rsidRPr="00695E86" w:rsidRDefault="00D44450" w:rsidP="008C358F">
      <w:pPr>
        <w:pStyle w:val="a5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了解</w:t>
      </w:r>
      <w:r w:rsidR="00BF3F0E" w:rsidRPr="00695E86">
        <w:rPr>
          <w:rFonts w:hint="eastAsia"/>
          <w:sz w:val="24"/>
          <w:szCs w:val="24"/>
        </w:rPr>
        <w:t>主要</w:t>
      </w:r>
      <w:r w:rsidRPr="00695E86">
        <w:rPr>
          <w:rFonts w:hint="eastAsia"/>
          <w:sz w:val="24"/>
          <w:szCs w:val="24"/>
        </w:rPr>
        <w:t>保险</w:t>
      </w:r>
      <w:r w:rsidR="0028475A" w:rsidRPr="00695E86">
        <w:rPr>
          <w:rFonts w:hint="eastAsia"/>
          <w:sz w:val="24"/>
          <w:szCs w:val="24"/>
        </w:rPr>
        <w:t>标准</w:t>
      </w:r>
      <w:r w:rsidRPr="00695E86">
        <w:rPr>
          <w:rFonts w:hint="eastAsia"/>
          <w:sz w:val="24"/>
          <w:szCs w:val="24"/>
        </w:rPr>
        <w:t>交</w:t>
      </w:r>
      <w:r w:rsidR="0028475A" w:rsidRPr="00695E86">
        <w:rPr>
          <w:rFonts w:hint="eastAsia"/>
          <w:sz w:val="24"/>
          <w:szCs w:val="24"/>
        </w:rPr>
        <w:t>易</w:t>
      </w:r>
      <w:r w:rsidR="00BF3F0E" w:rsidRPr="00695E86">
        <w:rPr>
          <w:rFonts w:hint="eastAsia"/>
          <w:sz w:val="24"/>
          <w:szCs w:val="24"/>
        </w:rPr>
        <w:t>及其用途</w:t>
      </w:r>
      <w:r w:rsidR="0028475A" w:rsidRPr="00695E86">
        <w:rPr>
          <w:rFonts w:hint="eastAsia"/>
          <w:sz w:val="24"/>
          <w:szCs w:val="24"/>
        </w:rPr>
        <w:t>以及标准交易</w:t>
      </w:r>
      <w:r w:rsidR="007C38F4">
        <w:rPr>
          <w:rFonts w:hint="eastAsia"/>
          <w:sz w:val="24"/>
          <w:szCs w:val="24"/>
        </w:rPr>
        <w:t>相关的</w:t>
      </w:r>
      <w:r w:rsidRPr="00695E86">
        <w:rPr>
          <w:rFonts w:hint="eastAsia"/>
          <w:sz w:val="24"/>
          <w:szCs w:val="24"/>
        </w:rPr>
        <w:t>数据模型</w:t>
      </w:r>
    </w:p>
    <w:p w:rsidR="0028475A" w:rsidRPr="00695E86" w:rsidRDefault="00BF3F0E" w:rsidP="008C358F">
      <w:pPr>
        <w:pStyle w:val="a5"/>
        <w:numPr>
          <w:ilvl w:val="0"/>
          <w:numId w:val="31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了解</w:t>
      </w:r>
      <w:r w:rsidR="0028475A" w:rsidRPr="00695E86">
        <w:rPr>
          <w:rFonts w:hint="eastAsia"/>
          <w:sz w:val="24"/>
          <w:szCs w:val="24"/>
        </w:rPr>
        <w:t>数据交换标准帮助文档，能够通过帮助文档查询所需的信息</w:t>
      </w:r>
    </w:p>
    <w:p w:rsidR="0066750F" w:rsidRPr="00695E86" w:rsidRDefault="0066750F" w:rsidP="008C358F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培训内容</w:t>
      </w:r>
    </w:p>
    <w:p w:rsidR="0066750F" w:rsidRDefault="004D797F" w:rsidP="008C358F">
      <w:pPr>
        <w:pStyle w:val="a5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66750F" w:rsidRPr="00695E86">
        <w:rPr>
          <w:rFonts w:hint="eastAsia"/>
          <w:sz w:val="24"/>
          <w:szCs w:val="24"/>
        </w:rPr>
        <w:t>产寿险保险数据交换标准</w:t>
      </w:r>
    </w:p>
    <w:p w:rsidR="007C38F4" w:rsidRPr="00695E86" w:rsidRDefault="007C38F4" w:rsidP="008C358F">
      <w:pPr>
        <w:pStyle w:val="a5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介绍产、寿险数据交换规范电子阅读帮助文件的使用方法</w:t>
      </w:r>
    </w:p>
    <w:p w:rsidR="0066750F" w:rsidRPr="00A045B3" w:rsidRDefault="00EB6C15" w:rsidP="00A045B3">
      <w:pPr>
        <w:pStyle w:val="a5"/>
        <w:numPr>
          <w:ilvl w:val="0"/>
          <w:numId w:val="32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通过试卷考核数据交换规范的基础知识</w:t>
      </w:r>
    </w:p>
    <w:p w:rsidR="00267C33" w:rsidRPr="00695E86" w:rsidRDefault="00B617BD" w:rsidP="008C358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lastRenderedPageBreak/>
        <w:t>DMS</w:t>
      </w:r>
      <w:r w:rsidR="00271067" w:rsidRPr="00695E86">
        <w:rPr>
          <w:rFonts w:hint="eastAsia"/>
          <w:sz w:val="24"/>
          <w:szCs w:val="24"/>
        </w:rPr>
        <w:t>功能及主要技术实践介绍</w:t>
      </w:r>
    </w:p>
    <w:p w:rsidR="00602FFA" w:rsidRPr="00695E86" w:rsidRDefault="00602FFA" w:rsidP="008C358F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培训目标</w:t>
      </w:r>
    </w:p>
    <w:p w:rsidR="00602FFA" w:rsidRPr="00695E86" w:rsidRDefault="00B617BD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了解</w:t>
      </w:r>
      <w:r w:rsidRPr="00695E86">
        <w:rPr>
          <w:rFonts w:hint="eastAsia"/>
          <w:sz w:val="24"/>
          <w:szCs w:val="24"/>
        </w:rPr>
        <w:t>DMS</w:t>
      </w:r>
      <w:r w:rsidRPr="00695E86">
        <w:rPr>
          <w:rFonts w:hint="eastAsia"/>
          <w:sz w:val="24"/>
          <w:szCs w:val="24"/>
        </w:rPr>
        <w:t>平台的</w:t>
      </w:r>
      <w:r w:rsidR="001A4E7D" w:rsidRPr="00695E86">
        <w:rPr>
          <w:rFonts w:hint="eastAsia"/>
          <w:sz w:val="24"/>
          <w:szCs w:val="24"/>
        </w:rPr>
        <w:t>业务</w:t>
      </w:r>
      <w:r w:rsidRPr="00695E86">
        <w:rPr>
          <w:rFonts w:hint="eastAsia"/>
          <w:sz w:val="24"/>
          <w:szCs w:val="24"/>
        </w:rPr>
        <w:t>用途、</w:t>
      </w:r>
      <w:r w:rsidR="001A4E7D" w:rsidRPr="00695E86">
        <w:rPr>
          <w:rFonts w:hint="eastAsia"/>
          <w:sz w:val="24"/>
          <w:szCs w:val="24"/>
        </w:rPr>
        <w:t>特点和</w:t>
      </w:r>
      <w:r w:rsidR="005D2327" w:rsidRPr="00695E86">
        <w:rPr>
          <w:rFonts w:hint="eastAsia"/>
          <w:sz w:val="24"/>
          <w:szCs w:val="24"/>
        </w:rPr>
        <w:t>功能</w:t>
      </w:r>
    </w:p>
    <w:p w:rsidR="004D797F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学会部署</w:t>
      </w:r>
      <w:r w:rsidRPr="00695E86">
        <w:rPr>
          <w:rFonts w:hint="eastAsia"/>
          <w:sz w:val="24"/>
          <w:szCs w:val="24"/>
        </w:rPr>
        <w:t>DMS</w:t>
      </w:r>
      <w:r w:rsidRPr="00695E86">
        <w:rPr>
          <w:rFonts w:hint="eastAsia"/>
          <w:sz w:val="24"/>
          <w:szCs w:val="24"/>
        </w:rPr>
        <w:t>平台</w:t>
      </w:r>
    </w:p>
    <w:p w:rsidR="004D797F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掌握</w:t>
      </w:r>
      <w:r w:rsidRPr="00695E86">
        <w:rPr>
          <w:rFonts w:hint="eastAsia"/>
          <w:sz w:val="24"/>
          <w:szCs w:val="24"/>
        </w:rPr>
        <w:t>DMS</w:t>
      </w:r>
      <w:r w:rsidRPr="00695E86">
        <w:rPr>
          <w:rFonts w:hint="eastAsia"/>
          <w:sz w:val="24"/>
          <w:szCs w:val="24"/>
        </w:rPr>
        <w:t>平台的上线发布程序</w:t>
      </w:r>
    </w:p>
    <w:p w:rsidR="00B617BD" w:rsidRPr="00695E86" w:rsidRDefault="00602FFA" w:rsidP="008C358F">
      <w:pPr>
        <w:pStyle w:val="a5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培训内容</w:t>
      </w:r>
    </w:p>
    <w:p w:rsidR="001A4E7D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1A4E7D" w:rsidRPr="00695E86">
        <w:rPr>
          <w:rFonts w:hint="eastAsia"/>
          <w:sz w:val="24"/>
          <w:szCs w:val="24"/>
        </w:rPr>
        <w:t>在线支付的处理</w:t>
      </w:r>
      <w:r w:rsidR="00602FFA" w:rsidRPr="00695E86">
        <w:rPr>
          <w:rFonts w:hint="eastAsia"/>
          <w:sz w:val="24"/>
          <w:szCs w:val="24"/>
        </w:rPr>
        <w:t>，主要介绍</w:t>
      </w:r>
      <w:r w:rsidR="00602FFA" w:rsidRPr="00695E86">
        <w:rPr>
          <w:rFonts w:hint="eastAsia"/>
          <w:sz w:val="24"/>
          <w:szCs w:val="24"/>
        </w:rPr>
        <w:t>PICC</w:t>
      </w:r>
      <w:r w:rsidR="00602FFA" w:rsidRPr="00695E86">
        <w:rPr>
          <w:rFonts w:hint="eastAsia"/>
          <w:sz w:val="24"/>
          <w:szCs w:val="24"/>
        </w:rPr>
        <w:t>在线销售渠道的易宝支付、神州通支付</w:t>
      </w:r>
      <w:r w:rsidR="007C38F4">
        <w:rPr>
          <w:rFonts w:hint="eastAsia"/>
          <w:sz w:val="24"/>
          <w:szCs w:val="24"/>
        </w:rPr>
        <w:t>的</w:t>
      </w:r>
      <w:r w:rsidR="008E38BE" w:rsidRPr="00695E86">
        <w:rPr>
          <w:rFonts w:hint="eastAsia"/>
          <w:sz w:val="24"/>
          <w:szCs w:val="24"/>
        </w:rPr>
        <w:t>功能和流程</w:t>
      </w:r>
    </w:p>
    <w:p w:rsidR="001A4E7D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1A4E7D" w:rsidRPr="00695E86">
        <w:rPr>
          <w:rFonts w:hint="eastAsia"/>
          <w:sz w:val="24"/>
          <w:szCs w:val="24"/>
        </w:rPr>
        <w:t>CA</w:t>
      </w:r>
      <w:r w:rsidR="001A4E7D" w:rsidRPr="00695E86">
        <w:rPr>
          <w:rFonts w:hint="eastAsia"/>
          <w:sz w:val="24"/>
          <w:szCs w:val="24"/>
        </w:rPr>
        <w:t>认证</w:t>
      </w:r>
      <w:r w:rsidR="00D36A10" w:rsidRPr="00695E86">
        <w:rPr>
          <w:rFonts w:hint="eastAsia"/>
          <w:sz w:val="24"/>
          <w:szCs w:val="24"/>
        </w:rPr>
        <w:t>：解释数字签名</w:t>
      </w:r>
      <w:r w:rsidR="00077CDD" w:rsidRPr="00695E86">
        <w:rPr>
          <w:rFonts w:hint="eastAsia"/>
          <w:sz w:val="24"/>
          <w:szCs w:val="24"/>
        </w:rPr>
        <w:t>，</w:t>
      </w:r>
      <w:r w:rsidR="00D36A10" w:rsidRPr="00695E86">
        <w:rPr>
          <w:rFonts w:hint="eastAsia"/>
          <w:sz w:val="24"/>
          <w:szCs w:val="24"/>
        </w:rPr>
        <w:t>理解</w:t>
      </w:r>
      <w:r w:rsidR="00D36A10" w:rsidRPr="00695E86">
        <w:rPr>
          <w:rFonts w:hint="eastAsia"/>
          <w:sz w:val="24"/>
          <w:szCs w:val="24"/>
        </w:rPr>
        <w:t>CA</w:t>
      </w:r>
      <w:r w:rsidR="00D36A10" w:rsidRPr="00695E86">
        <w:rPr>
          <w:rFonts w:hint="eastAsia"/>
          <w:sz w:val="24"/>
          <w:szCs w:val="24"/>
        </w:rPr>
        <w:t>和数字签名的关系，以珠江为例介绍</w:t>
      </w:r>
      <w:r w:rsidR="00077CDD" w:rsidRPr="00695E86">
        <w:rPr>
          <w:rFonts w:hint="eastAsia"/>
          <w:sz w:val="24"/>
          <w:szCs w:val="24"/>
        </w:rPr>
        <w:t>在电子保单中添加电子签章，以及验签</w:t>
      </w:r>
      <w:r w:rsidR="00D36A10" w:rsidRPr="00695E86">
        <w:rPr>
          <w:rFonts w:hint="eastAsia"/>
          <w:sz w:val="24"/>
          <w:szCs w:val="24"/>
        </w:rPr>
        <w:t>功能</w:t>
      </w:r>
      <w:r w:rsidR="00077CDD" w:rsidRPr="00695E86">
        <w:rPr>
          <w:rFonts w:hint="eastAsia"/>
          <w:sz w:val="24"/>
          <w:szCs w:val="24"/>
        </w:rPr>
        <w:t>；</w:t>
      </w:r>
    </w:p>
    <w:p w:rsidR="001A4E7D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1A4E7D" w:rsidRPr="00695E86">
        <w:rPr>
          <w:rFonts w:hint="eastAsia"/>
          <w:sz w:val="24"/>
          <w:szCs w:val="24"/>
        </w:rPr>
        <w:t>报表</w:t>
      </w:r>
      <w:r w:rsidRPr="00695E86">
        <w:rPr>
          <w:rFonts w:hint="eastAsia"/>
          <w:sz w:val="24"/>
          <w:szCs w:val="24"/>
        </w:rPr>
        <w:t>功能及工具</w:t>
      </w:r>
      <w:r w:rsidR="00D36A10" w:rsidRPr="00695E86">
        <w:rPr>
          <w:rFonts w:hint="eastAsia"/>
          <w:sz w:val="24"/>
          <w:szCs w:val="24"/>
        </w:rPr>
        <w:t>。</w:t>
      </w:r>
      <w:r w:rsidR="00602FFA" w:rsidRPr="00695E86">
        <w:rPr>
          <w:rFonts w:hint="eastAsia"/>
          <w:sz w:val="24"/>
          <w:szCs w:val="24"/>
        </w:rPr>
        <w:t>介绍</w:t>
      </w:r>
      <w:r w:rsidR="00E87F29" w:rsidRPr="00695E86">
        <w:rPr>
          <w:rFonts w:hint="eastAsia"/>
          <w:sz w:val="24"/>
          <w:szCs w:val="24"/>
        </w:rPr>
        <w:t>主要的报表开发工具</w:t>
      </w:r>
      <w:r w:rsidR="00D6296E" w:rsidRPr="00695E86">
        <w:rPr>
          <w:sz w:val="24"/>
          <w:szCs w:val="24"/>
        </w:rPr>
        <w:t>iReport</w:t>
      </w:r>
      <w:r w:rsidR="00F66029" w:rsidRPr="00695E86">
        <w:rPr>
          <w:rFonts w:hint="eastAsia"/>
          <w:sz w:val="24"/>
          <w:szCs w:val="24"/>
        </w:rPr>
        <w:t>，</w:t>
      </w:r>
      <w:r w:rsidR="00077CDD" w:rsidRPr="00695E86">
        <w:rPr>
          <w:rFonts w:hint="eastAsia"/>
          <w:sz w:val="24"/>
          <w:szCs w:val="24"/>
        </w:rPr>
        <w:t>展示一份</w:t>
      </w:r>
      <w:r w:rsidR="00D36A10" w:rsidRPr="00695E86">
        <w:rPr>
          <w:rFonts w:hint="eastAsia"/>
          <w:sz w:val="24"/>
          <w:szCs w:val="24"/>
        </w:rPr>
        <w:t>用</w:t>
      </w:r>
      <w:r w:rsidR="00D36A10" w:rsidRPr="00695E86">
        <w:rPr>
          <w:rFonts w:hint="eastAsia"/>
          <w:sz w:val="24"/>
          <w:szCs w:val="24"/>
        </w:rPr>
        <w:t>iReport</w:t>
      </w:r>
      <w:r w:rsidR="00D36A10" w:rsidRPr="00695E86">
        <w:rPr>
          <w:rFonts w:hint="eastAsia"/>
          <w:sz w:val="24"/>
          <w:szCs w:val="24"/>
        </w:rPr>
        <w:t>生成</w:t>
      </w:r>
      <w:r w:rsidR="00077CDD" w:rsidRPr="00695E86">
        <w:rPr>
          <w:rFonts w:hint="eastAsia"/>
          <w:sz w:val="24"/>
          <w:szCs w:val="24"/>
        </w:rPr>
        <w:t>的报表模版。介绍几种</w:t>
      </w:r>
      <w:r w:rsidR="00F66029" w:rsidRPr="00695E86">
        <w:rPr>
          <w:rFonts w:hint="eastAsia"/>
          <w:sz w:val="24"/>
          <w:szCs w:val="24"/>
        </w:rPr>
        <w:t>常见的报表如交易明细报表、业绩汇总报表</w:t>
      </w:r>
      <w:r w:rsidR="00D36A10" w:rsidRPr="00695E86">
        <w:rPr>
          <w:rFonts w:hint="eastAsia"/>
          <w:sz w:val="24"/>
          <w:szCs w:val="24"/>
        </w:rPr>
        <w:t>的基础数据和统计逻辑</w:t>
      </w:r>
    </w:p>
    <w:p w:rsidR="009D5DC4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9D5DC4" w:rsidRPr="00695E86">
        <w:rPr>
          <w:rFonts w:hint="eastAsia"/>
          <w:sz w:val="24"/>
          <w:szCs w:val="24"/>
        </w:rPr>
        <w:t>容错机制</w:t>
      </w:r>
      <w:r w:rsidR="00F66029" w:rsidRPr="00695E86">
        <w:rPr>
          <w:rFonts w:hint="eastAsia"/>
          <w:sz w:val="24"/>
          <w:szCs w:val="24"/>
        </w:rPr>
        <w:t>。</w:t>
      </w:r>
      <w:r w:rsidR="008E38BE" w:rsidRPr="00695E86">
        <w:rPr>
          <w:rFonts w:hint="eastAsia"/>
          <w:sz w:val="24"/>
          <w:szCs w:val="24"/>
        </w:rPr>
        <w:t>以珠江网销平台为例，</w:t>
      </w:r>
      <w:r w:rsidR="00F66029" w:rsidRPr="00695E86">
        <w:rPr>
          <w:rFonts w:hint="eastAsia"/>
          <w:sz w:val="24"/>
          <w:szCs w:val="24"/>
        </w:rPr>
        <w:t>主要介绍</w:t>
      </w:r>
      <w:r w:rsidR="008E38BE" w:rsidRPr="00695E86">
        <w:rPr>
          <w:rFonts w:hint="eastAsia"/>
          <w:sz w:val="24"/>
          <w:szCs w:val="24"/>
        </w:rPr>
        <w:t>幂等性控制、自动重发交易（保单同步、短信、邮件重发）、人工触发交易</w:t>
      </w:r>
      <w:r w:rsidR="00A734E5" w:rsidRPr="00695E86">
        <w:rPr>
          <w:rFonts w:hint="eastAsia"/>
          <w:sz w:val="24"/>
          <w:szCs w:val="24"/>
        </w:rPr>
        <w:t>功能</w:t>
      </w:r>
    </w:p>
    <w:p w:rsidR="001A4E7D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1A4E7D" w:rsidRPr="00695E86">
        <w:rPr>
          <w:rFonts w:hint="eastAsia"/>
          <w:sz w:val="24"/>
          <w:szCs w:val="24"/>
        </w:rPr>
        <w:t>如何在通讯上配置一个业务合作伙伴连接</w:t>
      </w:r>
      <w:r w:rsidR="00A734E5" w:rsidRPr="00695E86">
        <w:rPr>
          <w:rFonts w:hint="eastAsia"/>
          <w:sz w:val="24"/>
          <w:szCs w:val="24"/>
        </w:rPr>
        <w:t>。主要介绍常用的</w:t>
      </w:r>
      <w:r w:rsidR="00A734E5" w:rsidRPr="00695E86">
        <w:rPr>
          <w:rFonts w:hint="eastAsia"/>
          <w:sz w:val="24"/>
          <w:szCs w:val="24"/>
        </w:rPr>
        <w:t>H</w:t>
      </w:r>
      <w:r w:rsidR="00C37A3E" w:rsidRPr="00695E86">
        <w:rPr>
          <w:rFonts w:hint="eastAsia"/>
          <w:sz w:val="24"/>
          <w:szCs w:val="24"/>
        </w:rPr>
        <w:t>TTP</w:t>
      </w:r>
      <w:r w:rsidR="00A734E5" w:rsidRPr="00695E86">
        <w:rPr>
          <w:rFonts w:hint="eastAsia"/>
          <w:sz w:val="24"/>
          <w:szCs w:val="24"/>
        </w:rPr>
        <w:t>、</w:t>
      </w:r>
      <w:r w:rsidR="00A734E5" w:rsidRPr="00695E86">
        <w:rPr>
          <w:rFonts w:hint="eastAsia"/>
          <w:sz w:val="24"/>
          <w:szCs w:val="24"/>
        </w:rPr>
        <w:t>Web</w:t>
      </w:r>
      <w:r w:rsidR="002174CD">
        <w:rPr>
          <w:rFonts w:hint="eastAsia"/>
          <w:sz w:val="24"/>
          <w:szCs w:val="24"/>
        </w:rPr>
        <w:t xml:space="preserve"> </w:t>
      </w:r>
      <w:r w:rsidR="00C37A3E" w:rsidRPr="00695E86">
        <w:rPr>
          <w:rFonts w:hint="eastAsia"/>
          <w:sz w:val="24"/>
          <w:szCs w:val="24"/>
        </w:rPr>
        <w:t>S</w:t>
      </w:r>
      <w:r w:rsidR="00A734E5" w:rsidRPr="00695E86">
        <w:rPr>
          <w:rFonts w:hint="eastAsia"/>
          <w:sz w:val="24"/>
          <w:szCs w:val="24"/>
        </w:rPr>
        <w:t>ervice</w:t>
      </w:r>
      <w:r w:rsidR="00A734E5" w:rsidRPr="00695E86">
        <w:rPr>
          <w:rFonts w:hint="eastAsia"/>
          <w:sz w:val="24"/>
          <w:szCs w:val="24"/>
        </w:rPr>
        <w:t>、</w:t>
      </w:r>
      <w:r w:rsidR="00A734E5" w:rsidRPr="00695E86">
        <w:rPr>
          <w:rFonts w:hint="eastAsia"/>
          <w:sz w:val="24"/>
          <w:szCs w:val="24"/>
        </w:rPr>
        <w:t>Socket</w:t>
      </w:r>
      <w:r w:rsidR="00A734E5" w:rsidRPr="00695E86">
        <w:rPr>
          <w:rFonts w:hint="eastAsia"/>
          <w:sz w:val="24"/>
          <w:szCs w:val="24"/>
        </w:rPr>
        <w:t>连接方式</w:t>
      </w:r>
      <w:r w:rsidR="008E38BE" w:rsidRPr="00695E86">
        <w:rPr>
          <w:rFonts w:hint="eastAsia"/>
          <w:sz w:val="24"/>
          <w:szCs w:val="24"/>
        </w:rPr>
        <w:t>，合作伙伴连接的端口设置</w:t>
      </w:r>
    </w:p>
    <w:p w:rsidR="001A4E7D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1A4E7D" w:rsidRPr="00695E86">
        <w:rPr>
          <w:rFonts w:hint="eastAsia"/>
          <w:sz w:val="24"/>
          <w:szCs w:val="24"/>
        </w:rPr>
        <w:t>保险产品的数据模型结构，及</w:t>
      </w:r>
      <w:r w:rsidR="009D5DC4" w:rsidRPr="00695E86">
        <w:rPr>
          <w:rFonts w:hint="eastAsia"/>
          <w:sz w:val="24"/>
          <w:szCs w:val="24"/>
        </w:rPr>
        <w:t>数据模型</w:t>
      </w:r>
      <w:r w:rsidR="001A4E7D" w:rsidRPr="00695E86">
        <w:rPr>
          <w:rFonts w:hint="eastAsia"/>
          <w:sz w:val="24"/>
          <w:szCs w:val="24"/>
        </w:rPr>
        <w:t>如何</w:t>
      </w:r>
      <w:r w:rsidR="009D5DC4" w:rsidRPr="00695E86">
        <w:rPr>
          <w:rFonts w:hint="eastAsia"/>
          <w:sz w:val="24"/>
          <w:szCs w:val="24"/>
        </w:rPr>
        <w:t>与</w:t>
      </w:r>
      <w:r w:rsidR="001A4E7D" w:rsidRPr="00695E86">
        <w:rPr>
          <w:rFonts w:hint="eastAsia"/>
          <w:sz w:val="24"/>
          <w:szCs w:val="24"/>
        </w:rPr>
        <w:t>实际产品对应（以常见险种万能、投连、意外险为例）</w:t>
      </w:r>
    </w:p>
    <w:p w:rsidR="00F94CCA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271067" w:rsidRPr="00695E86">
        <w:rPr>
          <w:rFonts w:hint="eastAsia"/>
          <w:sz w:val="24"/>
          <w:szCs w:val="24"/>
        </w:rPr>
        <w:t>DMS</w:t>
      </w:r>
      <w:r w:rsidRPr="00695E86">
        <w:rPr>
          <w:rFonts w:hint="eastAsia"/>
          <w:sz w:val="24"/>
          <w:szCs w:val="24"/>
        </w:rPr>
        <w:t>其它管理功能</w:t>
      </w:r>
      <w:r w:rsidR="00F94CCA" w:rsidRPr="00695E86">
        <w:rPr>
          <w:rFonts w:hint="eastAsia"/>
          <w:sz w:val="24"/>
          <w:szCs w:val="24"/>
        </w:rPr>
        <w:t>，如机构管理、业务合作伙伴管理、客户管理、单证管理、支付管理、报表、系统管理、用户权限管理、</w:t>
      </w:r>
    </w:p>
    <w:p w:rsidR="008E38BE" w:rsidRPr="00695E86" w:rsidRDefault="004D797F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1A4E7D" w:rsidRPr="00695E86">
        <w:rPr>
          <w:rFonts w:hint="eastAsia"/>
          <w:sz w:val="24"/>
          <w:szCs w:val="24"/>
        </w:rPr>
        <w:t>DMS</w:t>
      </w:r>
      <w:r w:rsidRPr="00695E86">
        <w:rPr>
          <w:rFonts w:hint="eastAsia"/>
          <w:sz w:val="24"/>
          <w:szCs w:val="24"/>
        </w:rPr>
        <w:t>平台的部署方法及上线发布</w:t>
      </w:r>
    </w:p>
    <w:p w:rsidR="001A4E7D" w:rsidRPr="00695E86" w:rsidRDefault="008E38BE" w:rsidP="008E38BE">
      <w:pPr>
        <w:pStyle w:val="a5"/>
        <w:numPr>
          <w:ilvl w:val="2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以珠江网销平台在阿里云的部署和上线发布为实例</w:t>
      </w:r>
    </w:p>
    <w:p w:rsidR="008E38BE" w:rsidRPr="00695E86" w:rsidRDefault="008E38BE" w:rsidP="008E38BE">
      <w:pPr>
        <w:pStyle w:val="a5"/>
        <w:numPr>
          <w:ilvl w:val="2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以</w:t>
      </w:r>
      <w:r w:rsidRPr="00695E86">
        <w:rPr>
          <w:rFonts w:hint="eastAsia"/>
          <w:sz w:val="24"/>
          <w:szCs w:val="24"/>
        </w:rPr>
        <w:t>PICC Life</w:t>
      </w:r>
      <w:r w:rsidRPr="00695E86">
        <w:rPr>
          <w:rFonts w:hint="eastAsia"/>
          <w:sz w:val="24"/>
          <w:szCs w:val="24"/>
        </w:rPr>
        <w:t>的上线管理为辅助阅读材料</w:t>
      </w:r>
    </w:p>
    <w:p w:rsidR="00271067" w:rsidRPr="00695E86" w:rsidRDefault="00271067" w:rsidP="008C358F">
      <w:pPr>
        <w:pStyle w:val="a5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练习独立部署</w:t>
      </w:r>
      <w:r w:rsidRPr="00695E86">
        <w:rPr>
          <w:rFonts w:hint="eastAsia"/>
          <w:sz w:val="24"/>
          <w:szCs w:val="24"/>
        </w:rPr>
        <w:t>DMS</w:t>
      </w:r>
      <w:r w:rsidRPr="00695E86">
        <w:rPr>
          <w:rFonts w:hint="eastAsia"/>
          <w:sz w:val="24"/>
          <w:szCs w:val="24"/>
        </w:rPr>
        <w:t>平台</w:t>
      </w:r>
      <w:r w:rsidR="001B5C9A" w:rsidRPr="00695E86">
        <w:rPr>
          <w:rFonts w:hint="eastAsia"/>
          <w:sz w:val="24"/>
          <w:szCs w:val="24"/>
        </w:rPr>
        <w:t>。</w:t>
      </w:r>
      <w:r w:rsidR="00CB2C76" w:rsidRPr="00695E86">
        <w:rPr>
          <w:rFonts w:hint="eastAsia"/>
          <w:sz w:val="24"/>
          <w:szCs w:val="24"/>
        </w:rPr>
        <w:t>以珠江网销平台为例</w:t>
      </w:r>
      <w:r w:rsidR="001B5C9A" w:rsidRPr="00695E86">
        <w:rPr>
          <w:rFonts w:hint="eastAsia"/>
          <w:sz w:val="24"/>
          <w:szCs w:val="24"/>
        </w:rPr>
        <w:t>，练习</w:t>
      </w:r>
      <w:r w:rsidR="0015195A" w:rsidRPr="00695E86">
        <w:rPr>
          <w:rFonts w:hint="eastAsia"/>
          <w:sz w:val="24"/>
          <w:szCs w:val="24"/>
        </w:rPr>
        <w:t>安装</w:t>
      </w:r>
      <w:r w:rsidR="0015195A" w:rsidRPr="00695E86">
        <w:rPr>
          <w:rFonts w:hint="eastAsia"/>
          <w:sz w:val="24"/>
          <w:szCs w:val="24"/>
        </w:rPr>
        <w:t>Eclipse</w:t>
      </w:r>
      <w:r w:rsidR="0015195A" w:rsidRPr="00695E86">
        <w:rPr>
          <w:rFonts w:hint="eastAsia"/>
          <w:sz w:val="24"/>
          <w:szCs w:val="24"/>
        </w:rPr>
        <w:t>，</w:t>
      </w:r>
      <w:r w:rsidR="001B5C9A" w:rsidRPr="00695E86">
        <w:rPr>
          <w:rFonts w:hint="eastAsia"/>
          <w:sz w:val="24"/>
          <w:szCs w:val="24"/>
        </w:rPr>
        <w:t xml:space="preserve"> </w:t>
      </w:r>
      <w:r w:rsidR="0015195A" w:rsidRPr="00695E86">
        <w:rPr>
          <w:rFonts w:hint="eastAsia"/>
          <w:sz w:val="24"/>
          <w:szCs w:val="24"/>
        </w:rPr>
        <w:t>MAVEN</w:t>
      </w:r>
      <w:r w:rsidR="0015195A" w:rsidRPr="00695E86">
        <w:rPr>
          <w:rFonts w:hint="eastAsia"/>
          <w:sz w:val="24"/>
          <w:szCs w:val="24"/>
        </w:rPr>
        <w:t>插件</w:t>
      </w:r>
      <w:r w:rsidR="001B5C9A" w:rsidRPr="00695E86">
        <w:rPr>
          <w:rFonts w:hint="eastAsia"/>
          <w:sz w:val="24"/>
          <w:szCs w:val="24"/>
        </w:rPr>
        <w:t>，</w:t>
      </w:r>
      <w:r w:rsidR="00CB2C76" w:rsidRPr="00695E86">
        <w:rPr>
          <w:rFonts w:hint="eastAsia"/>
          <w:sz w:val="24"/>
          <w:szCs w:val="24"/>
        </w:rPr>
        <w:t>从</w:t>
      </w:r>
      <w:r w:rsidR="00CB2C76" w:rsidRPr="00695E86">
        <w:rPr>
          <w:rFonts w:hint="eastAsia"/>
          <w:sz w:val="24"/>
          <w:szCs w:val="24"/>
        </w:rPr>
        <w:t>SVN</w:t>
      </w:r>
      <w:r w:rsidR="00CB2C76" w:rsidRPr="00695E86">
        <w:rPr>
          <w:rFonts w:hint="eastAsia"/>
          <w:sz w:val="24"/>
          <w:szCs w:val="24"/>
        </w:rPr>
        <w:t>上</w:t>
      </w:r>
      <w:r w:rsidR="00CB2C76" w:rsidRPr="00695E86">
        <w:rPr>
          <w:rFonts w:hint="eastAsia"/>
          <w:sz w:val="24"/>
          <w:szCs w:val="24"/>
        </w:rPr>
        <w:t>CheckOut</w:t>
      </w:r>
      <w:r w:rsidR="001B5C9A" w:rsidRPr="00695E86">
        <w:rPr>
          <w:rFonts w:hint="eastAsia"/>
          <w:sz w:val="24"/>
          <w:szCs w:val="24"/>
        </w:rPr>
        <w:t>项目</w:t>
      </w:r>
      <w:r w:rsidR="00CB2C76" w:rsidRPr="00695E86">
        <w:rPr>
          <w:rFonts w:hint="eastAsia"/>
          <w:sz w:val="24"/>
          <w:szCs w:val="24"/>
        </w:rPr>
        <w:t>，</w:t>
      </w:r>
      <w:r w:rsidR="001B5C9A" w:rsidRPr="00695E86">
        <w:rPr>
          <w:rFonts w:hint="eastAsia"/>
          <w:sz w:val="24"/>
          <w:szCs w:val="24"/>
        </w:rPr>
        <w:t>最终</w:t>
      </w:r>
      <w:r w:rsidR="00CB2C76" w:rsidRPr="00695E86">
        <w:rPr>
          <w:rFonts w:hint="eastAsia"/>
          <w:sz w:val="24"/>
          <w:szCs w:val="24"/>
        </w:rPr>
        <w:t>通过配置调试在本地的</w:t>
      </w:r>
      <w:r w:rsidR="00CB2C76" w:rsidRPr="00695E86">
        <w:rPr>
          <w:rFonts w:hint="eastAsia"/>
          <w:sz w:val="24"/>
          <w:szCs w:val="24"/>
        </w:rPr>
        <w:t>Maven</w:t>
      </w:r>
      <w:r w:rsidR="001B5C9A" w:rsidRPr="00695E86">
        <w:rPr>
          <w:rFonts w:hint="eastAsia"/>
          <w:sz w:val="24"/>
          <w:szCs w:val="24"/>
        </w:rPr>
        <w:t>环境将应用正常运行</w:t>
      </w:r>
    </w:p>
    <w:p w:rsidR="0015195A" w:rsidRPr="00695E86" w:rsidRDefault="0015195A" w:rsidP="0015195A">
      <w:pPr>
        <w:pStyle w:val="a5"/>
        <w:spacing w:line="360" w:lineRule="auto"/>
        <w:ind w:left="1260" w:firstLineChars="0" w:firstLine="0"/>
        <w:rPr>
          <w:color w:val="FF0000"/>
          <w:sz w:val="24"/>
          <w:szCs w:val="24"/>
        </w:rPr>
      </w:pPr>
    </w:p>
    <w:p w:rsidR="00F94CCA" w:rsidRPr="00695E86" w:rsidRDefault="00F94CCA" w:rsidP="00F94CCA">
      <w:pPr>
        <w:pStyle w:val="a5"/>
        <w:spacing w:line="360" w:lineRule="auto"/>
        <w:ind w:left="840" w:firstLineChars="0" w:firstLine="0"/>
        <w:rPr>
          <w:sz w:val="24"/>
          <w:szCs w:val="24"/>
        </w:rPr>
      </w:pPr>
    </w:p>
    <w:p w:rsidR="0057372E" w:rsidRPr="00695E86" w:rsidRDefault="00366E8D" w:rsidP="008C358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lastRenderedPageBreak/>
        <w:t>基础</w:t>
      </w:r>
      <w:r w:rsidR="00943EB6" w:rsidRPr="00695E86">
        <w:rPr>
          <w:rFonts w:hint="eastAsia"/>
          <w:sz w:val="24"/>
          <w:szCs w:val="24"/>
        </w:rPr>
        <w:t>文</w:t>
      </w:r>
      <w:r w:rsidRPr="00695E86">
        <w:rPr>
          <w:rFonts w:hint="eastAsia"/>
          <w:sz w:val="24"/>
          <w:szCs w:val="24"/>
        </w:rPr>
        <w:t>档写作</w:t>
      </w:r>
    </w:p>
    <w:p w:rsidR="0057372E" w:rsidRPr="00695E86" w:rsidRDefault="0057372E" w:rsidP="008C358F">
      <w:pPr>
        <w:pStyle w:val="a5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培训目标</w:t>
      </w:r>
    </w:p>
    <w:p w:rsidR="00366E8D" w:rsidRPr="00695E86" w:rsidRDefault="00590B89" w:rsidP="008C358F">
      <w:pPr>
        <w:pStyle w:val="a5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了解公司常用</w:t>
      </w:r>
      <w:r w:rsidR="00812273" w:rsidRPr="00695E86">
        <w:rPr>
          <w:rFonts w:hint="eastAsia"/>
          <w:sz w:val="24"/>
          <w:szCs w:val="24"/>
        </w:rPr>
        <w:t>文档</w:t>
      </w:r>
      <w:r w:rsidR="009431AB" w:rsidRPr="00695E86">
        <w:rPr>
          <w:rFonts w:hint="eastAsia"/>
          <w:sz w:val="24"/>
          <w:szCs w:val="24"/>
        </w:rPr>
        <w:t>的写作规范和模板</w:t>
      </w:r>
      <w:r w:rsidR="00812273" w:rsidRPr="00695E86">
        <w:rPr>
          <w:rFonts w:hint="eastAsia"/>
          <w:sz w:val="24"/>
          <w:szCs w:val="24"/>
        </w:rPr>
        <w:t>，</w:t>
      </w:r>
      <w:r w:rsidR="004F2210" w:rsidRPr="00695E86">
        <w:rPr>
          <w:rFonts w:hint="eastAsia"/>
          <w:sz w:val="24"/>
          <w:szCs w:val="24"/>
        </w:rPr>
        <w:t>能</w:t>
      </w:r>
      <w:r w:rsidR="00E73A8E" w:rsidRPr="00695E86">
        <w:rPr>
          <w:rFonts w:hint="eastAsia"/>
          <w:sz w:val="24"/>
          <w:szCs w:val="24"/>
        </w:rPr>
        <w:t>阅读理解常用文档的描述内容，</w:t>
      </w:r>
      <w:r w:rsidR="00812273" w:rsidRPr="00695E86">
        <w:rPr>
          <w:rFonts w:hint="eastAsia"/>
          <w:sz w:val="24"/>
          <w:szCs w:val="24"/>
        </w:rPr>
        <w:t>如</w:t>
      </w:r>
      <w:r w:rsidRPr="00695E86">
        <w:rPr>
          <w:rFonts w:hint="eastAsia"/>
          <w:sz w:val="24"/>
          <w:szCs w:val="24"/>
        </w:rPr>
        <w:t>测试用例、业务流程图、功能说明书</w:t>
      </w:r>
      <w:r w:rsidR="00812273" w:rsidRPr="00695E86">
        <w:rPr>
          <w:rFonts w:hint="eastAsia"/>
          <w:sz w:val="24"/>
          <w:szCs w:val="24"/>
        </w:rPr>
        <w:t>、用户手册</w:t>
      </w:r>
      <w:r w:rsidRPr="00695E86">
        <w:rPr>
          <w:rFonts w:hint="eastAsia"/>
          <w:sz w:val="24"/>
          <w:szCs w:val="24"/>
        </w:rPr>
        <w:t>；</w:t>
      </w:r>
    </w:p>
    <w:p w:rsidR="00590B89" w:rsidRPr="00695E86" w:rsidRDefault="00590B89" w:rsidP="008C358F">
      <w:pPr>
        <w:pStyle w:val="a5"/>
        <w:numPr>
          <w:ilvl w:val="0"/>
          <w:numId w:val="34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能使用</w:t>
      </w:r>
      <w:r w:rsidRPr="00695E86">
        <w:rPr>
          <w:rFonts w:hint="eastAsia"/>
          <w:sz w:val="24"/>
          <w:szCs w:val="24"/>
        </w:rPr>
        <w:t>Visio</w:t>
      </w:r>
      <w:r w:rsidRPr="00695E86">
        <w:rPr>
          <w:rFonts w:hint="eastAsia"/>
          <w:sz w:val="24"/>
          <w:szCs w:val="24"/>
        </w:rPr>
        <w:t>绘制业务流程图</w:t>
      </w:r>
      <w:r w:rsidR="009431AB" w:rsidRPr="00695E86">
        <w:rPr>
          <w:rFonts w:hint="eastAsia"/>
          <w:sz w:val="24"/>
          <w:szCs w:val="24"/>
        </w:rPr>
        <w:t>，</w:t>
      </w:r>
      <w:r w:rsidR="00CF0335" w:rsidRPr="00695E86">
        <w:rPr>
          <w:rFonts w:hint="eastAsia"/>
          <w:sz w:val="24"/>
          <w:szCs w:val="24"/>
        </w:rPr>
        <w:t>编写简单的</w:t>
      </w:r>
      <w:r w:rsidR="009431AB" w:rsidRPr="00695E86">
        <w:rPr>
          <w:rFonts w:hint="eastAsia"/>
          <w:sz w:val="24"/>
          <w:szCs w:val="24"/>
        </w:rPr>
        <w:t>功能用例</w:t>
      </w:r>
      <w:r w:rsidR="00CF0335" w:rsidRPr="00695E86">
        <w:rPr>
          <w:rFonts w:hint="eastAsia"/>
          <w:sz w:val="24"/>
          <w:szCs w:val="24"/>
        </w:rPr>
        <w:t>、根据功能用例编写</w:t>
      </w:r>
      <w:r w:rsidR="009431AB" w:rsidRPr="00695E86">
        <w:rPr>
          <w:rFonts w:hint="eastAsia"/>
          <w:sz w:val="24"/>
          <w:szCs w:val="24"/>
        </w:rPr>
        <w:t>测试用例</w:t>
      </w:r>
    </w:p>
    <w:p w:rsidR="0057372E" w:rsidRPr="00695E86" w:rsidRDefault="0057372E" w:rsidP="008C358F">
      <w:pPr>
        <w:pStyle w:val="a5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培训内容</w:t>
      </w:r>
    </w:p>
    <w:p w:rsidR="0057372E" w:rsidRPr="00695E86" w:rsidRDefault="004D797F" w:rsidP="008C358F">
      <w:pPr>
        <w:pStyle w:val="a5"/>
        <w:numPr>
          <w:ilvl w:val="0"/>
          <w:numId w:val="35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57372E" w:rsidRPr="00695E86">
        <w:rPr>
          <w:rFonts w:hint="eastAsia"/>
          <w:sz w:val="24"/>
          <w:szCs w:val="24"/>
        </w:rPr>
        <w:t>常用文档的格式及注意点</w:t>
      </w:r>
    </w:p>
    <w:p w:rsidR="0057372E" w:rsidRPr="00695E86" w:rsidRDefault="004D797F" w:rsidP="008C358F">
      <w:pPr>
        <w:pStyle w:val="a5"/>
        <w:numPr>
          <w:ilvl w:val="0"/>
          <w:numId w:val="35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57372E" w:rsidRPr="00695E86">
        <w:rPr>
          <w:rFonts w:hint="eastAsia"/>
          <w:sz w:val="24"/>
          <w:szCs w:val="24"/>
        </w:rPr>
        <w:t>Visio</w:t>
      </w:r>
      <w:r w:rsidRPr="00695E86">
        <w:rPr>
          <w:rFonts w:hint="eastAsia"/>
          <w:sz w:val="24"/>
          <w:szCs w:val="24"/>
        </w:rPr>
        <w:t>的使用要求及常见错误</w:t>
      </w:r>
    </w:p>
    <w:p w:rsidR="004D797F" w:rsidRPr="00695E86" w:rsidRDefault="004D797F" w:rsidP="008C358F">
      <w:pPr>
        <w:pStyle w:val="a5"/>
        <w:numPr>
          <w:ilvl w:val="0"/>
          <w:numId w:val="35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练习业务流程图、功能用例、测试用例编写</w:t>
      </w:r>
    </w:p>
    <w:p w:rsidR="00EB6C15" w:rsidRPr="00695E86" w:rsidRDefault="00EB6C15" w:rsidP="008C358F">
      <w:pPr>
        <w:pStyle w:val="a5"/>
        <w:numPr>
          <w:ilvl w:val="0"/>
          <w:numId w:val="35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通过试卷考核业务流程图的绘制</w:t>
      </w:r>
    </w:p>
    <w:p w:rsidR="0057372E" w:rsidRPr="00695E86" w:rsidRDefault="0057372E" w:rsidP="0057372E">
      <w:pPr>
        <w:pStyle w:val="a5"/>
        <w:spacing w:line="360" w:lineRule="auto"/>
        <w:ind w:left="840" w:firstLineChars="0" w:firstLine="0"/>
        <w:rPr>
          <w:sz w:val="24"/>
          <w:szCs w:val="24"/>
        </w:rPr>
      </w:pPr>
    </w:p>
    <w:p w:rsidR="00B617BD" w:rsidRPr="00695E86" w:rsidRDefault="001815E6" w:rsidP="008C358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保险产品定义培训</w:t>
      </w:r>
    </w:p>
    <w:p w:rsidR="00266093" w:rsidRPr="00695E86" w:rsidRDefault="00266093" w:rsidP="008C358F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培训目标</w:t>
      </w:r>
    </w:p>
    <w:p w:rsidR="001815E6" w:rsidRPr="00695E86" w:rsidRDefault="001815E6" w:rsidP="008C358F">
      <w:pPr>
        <w:pStyle w:val="a5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能根据客户提供的保险产品条款、核保规则，参照同类产品的业务分析文档示例，独立完成产品业务分析文档（</w:t>
      </w:r>
      <w:r w:rsidRPr="00695E86">
        <w:rPr>
          <w:rFonts w:hint="eastAsia"/>
          <w:sz w:val="24"/>
          <w:szCs w:val="24"/>
        </w:rPr>
        <w:t>word</w:t>
      </w:r>
      <w:r w:rsidRPr="00695E86">
        <w:rPr>
          <w:rFonts w:hint="eastAsia"/>
          <w:sz w:val="24"/>
          <w:szCs w:val="24"/>
        </w:rPr>
        <w:t>版）的撰写，内容完整准确；</w:t>
      </w:r>
    </w:p>
    <w:p w:rsidR="001815E6" w:rsidRPr="00695E86" w:rsidRDefault="001815E6" w:rsidP="008C358F">
      <w:pPr>
        <w:pStyle w:val="a5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根据自己编写的产品业务分析文档（</w:t>
      </w:r>
      <w:r w:rsidRPr="00695E86">
        <w:rPr>
          <w:rFonts w:hint="eastAsia"/>
          <w:sz w:val="24"/>
          <w:szCs w:val="24"/>
        </w:rPr>
        <w:t>word</w:t>
      </w:r>
      <w:r w:rsidRPr="00695E86">
        <w:rPr>
          <w:rFonts w:hint="eastAsia"/>
          <w:sz w:val="24"/>
          <w:szCs w:val="24"/>
        </w:rPr>
        <w:t>版），参照同类产品的</w:t>
      </w:r>
      <w:r w:rsidRPr="00695E86">
        <w:rPr>
          <w:rFonts w:hint="eastAsia"/>
          <w:sz w:val="24"/>
          <w:szCs w:val="24"/>
        </w:rPr>
        <w:t>XML</w:t>
      </w:r>
      <w:r w:rsidRPr="00695E86">
        <w:rPr>
          <w:rFonts w:hint="eastAsia"/>
          <w:sz w:val="24"/>
          <w:szCs w:val="24"/>
        </w:rPr>
        <w:t>定义，独立完成保险产品的</w:t>
      </w:r>
      <w:r w:rsidRPr="00695E86">
        <w:rPr>
          <w:rFonts w:hint="eastAsia"/>
          <w:sz w:val="24"/>
          <w:szCs w:val="24"/>
        </w:rPr>
        <w:t>XML</w:t>
      </w:r>
      <w:r w:rsidRPr="00695E86">
        <w:rPr>
          <w:rFonts w:hint="eastAsia"/>
          <w:sz w:val="24"/>
          <w:szCs w:val="24"/>
        </w:rPr>
        <w:t>定义，并能成功导入</w:t>
      </w:r>
      <w:r w:rsidR="004F2210">
        <w:rPr>
          <w:rFonts w:hint="eastAsia"/>
          <w:sz w:val="24"/>
          <w:szCs w:val="24"/>
        </w:rPr>
        <w:t>自己部署</w:t>
      </w:r>
      <w:r w:rsidRPr="00695E86">
        <w:rPr>
          <w:rFonts w:hint="eastAsia"/>
          <w:sz w:val="24"/>
          <w:szCs w:val="24"/>
        </w:rPr>
        <w:t>的</w:t>
      </w:r>
      <w:r w:rsidRPr="00695E86">
        <w:rPr>
          <w:rFonts w:hint="eastAsia"/>
          <w:sz w:val="24"/>
          <w:szCs w:val="24"/>
        </w:rPr>
        <w:t>DMS</w:t>
      </w:r>
      <w:r w:rsidRPr="00695E86">
        <w:rPr>
          <w:rFonts w:hint="eastAsia"/>
          <w:sz w:val="24"/>
          <w:szCs w:val="24"/>
        </w:rPr>
        <w:t>平台；</w:t>
      </w:r>
    </w:p>
    <w:p w:rsidR="001815E6" w:rsidRPr="00695E86" w:rsidRDefault="001815E6" w:rsidP="008C358F">
      <w:pPr>
        <w:pStyle w:val="a5"/>
        <w:numPr>
          <w:ilvl w:val="0"/>
          <w:numId w:val="37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使用模拟报文调试交易，对于正确的报文，能顺利完成交易，对于错误的报文，能指出其中的错误并修正，使其顺利完成交易。</w:t>
      </w:r>
    </w:p>
    <w:p w:rsidR="00266093" w:rsidRPr="00695E86" w:rsidRDefault="00266093" w:rsidP="008C358F">
      <w:pPr>
        <w:pStyle w:val="a5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培训内容</w:t>
      </w:r>
    </w:p>
    <w:p w:rsidR="00266093" w:rsidRPr="00695E86" w:rsidRDefault="004D797F" w:rsidP="008C358F">
      <w:pPr>
        <w:pStyle w:val="a5"/>
        <w:numPr>
          <w:ilvl w:val="0"/>
          <w:numId w:val="38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266093" w:rsidRPr="00695E86">
        <w:rPr>
          <w:rFonts w:hint="eastAsia"/>
          <w:sz w:val="24"/>
          <w:szCs w:val="24"/>
        </w:rPr>
        <w:t>产品分析的要求、注意事项</w:t>
      </w:r>
    </w:p>
    <w:p w:rsidR="00266093" w:rsidRPr="00695E86" w:rsidRDefault="004D797F" w:rsidP="008C358F">
      <w:pPr>
        <w:pStyle w:val="a5"/>
        <w:numPr>
          <w:ilvl w:val="0"/>
          <w:numId w:val="38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266093" w:rsidRPr="00695E86">
        <w:rPr>
          <w:rFonts w:hint="eastAsia"/>
          <w:sz w:val="24"/>
          <w:szCs w:val="24"/>
        </w:rPr>
        <w:t>XML</w:t>
      </w:r>
      <w:r w:rsidR="004B3792" w:rsidRPr="00695E86">
        <w:rPr>
          <w:rFonts w:hint="eastAsia"/>
          <w:sz w:val="24"/>
          <w:szCs w:val="24"/>
        </w:rPr>
        <w:t>定义节点</w:t>
      </w:r>
      <w:r w:rsidRPr="00695E86">
        <w:rPr>
          <w:rFonts w:hint="eastAsia"/>
          <w:sz w:val="24"/>
          <w:szCs w:val="24"/>
        </w:rPr>
        <w:t>含义</w:t>
      </w:r>
      <w:r w:rsidR="004B3792" w:rsidRPr="00695E86">
        <w:rPr>
          <w:rFonts w:hint="eastAsia"/>
          <w:sz w:val="24"/>
          <w:szCs w:val="24"/>
        </w:rPr>
        <w:t>、</w:t>
      </w:r>
      <w:r w:rsidR="00266093" w:rsidRPr="00695E86">
        <w:rPr>
          <w:rFonts w:hint="eastAsia"/>
          <w:sz w:val="24"/>
          <w:szCs w:val="24"/>
        </w:rPr>
        <w:t>编写的要求</w:t>
      </w:r>
    </w:p>
    <w:p w:rsidR="004B3792" w:rsidRPr="00695E86" w:rsidRDefault="004D797F" w:rsidP="008C358F">
      <w:pPr>
        <w:pStyle w:val="a5"/>
        <w:numPr>
          <w:ilvl w:val="0"/>
          <w:numId w:val="38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讲解</w:t>
      </w:r>
      <w:r w:rsidR="004B3792" w:rsidRPr="00695E86">
        <w:rPr>
          <w:rFonts w:hint="eastAsia"/>
          <w:sz w:val="24"/>
          <w:szCs w:val="24"/>
        </w:rPr>
        <w:t>模拟报文交易调试的方法</w:t>
      </w:r>
    </w:p>
    <w:p w:rsidR="004D797F" w:rsidRPr="00695E86" w:rsidRDefault="004D797F" w:rsidP="008C358F">
      <w:pPr>
        <w:pStyle w:val="a5"/>
        <w:numPr>
          <w:ilvl w:val="0"/>
          <w:numId w:val="38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练习保险产品定义及保险交易模拟调试</w:t>
      </w:r>
    </w:p>
    <w:p w:rsidR="004B3792" w:rsidRPr="00695E86" w:rsidRDefault="004B3792" w:rsidP="004B3792">
      <w:pPr>
        <w:pStyle w:val="a5"/>
        <w:spacing w:line="360" w:lineRule="auto"/>
        <w:ind w:left="840" w:firstLineChars="0" w:firstLine="0"/>
        <w:rPr>
          <w:sz w:val="24"/>
          <w:szCs w:val="24"/>
        </w:rPr>
      </w:pPr>
    </w:p>
    <w:p w:rsidR="00485680" w:rsidRPr="00695E86" w:rsidRDefault="00485680" w:rsidP="00485680">
      <w:pPr>
        <w:spacing w:line="360" w:lineRule="auto"/>
        <w:rPr>
          <w:sz w:val="24"/>
          <w:szCs w:val="24"/>
        </w:rPr>
      </w:pPr>
    </w:p>
    <w:p w:rsidR="00351FF3" w:rsidRPr="00695E86" w:rsidRDefault="0065433A" w:rsidP="008C358F">
      <w:pPr>
        <w:pStyle w:val="1"/>
        <w:numPr>
          <w:ilvl w:val="0"/>
          <w:numId w:val="19"/>
        </w:numPr>
        <w:rPr>
          <w:sz w:val="32"/>
          <w:szCs w:val="32"/>
        </w:rPr>
      </w:pPr>
      <w:bookmarkStart w:id="2" w:name="_Toc403981463"/>
      <w:bookmarkStart w:id="3" w:name="_Toc406766298"/>
      <w:r w:rsidRPr="00695E86">
        <w:rPr>
          <w:rFonts w:hint="eastAsia"/>
          <w:sz w:val="32"/>
          <w:szCs w:val="32"/>
        </w:rPr>
        <w:lastRenderedPageBreak/>
        <w:t>培训安排</w:t>
      </w:r>
      <w:bookmarkEnd w:id="2"/>
      <w:bookmarkEnd w:id="3"/>
    </w:p>
    <w:p w:rsidR="00EB6C15" w:rsidRPr="00695E86" w:rsidRDefault="009D5DC4" w:rsidP="00485680">
      <w:pPr>
        <w:spacing w:line="360" w:lineRule="auto"/>
        <w:ind w:firstLineChars="150" w:firstLine="36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新人培训将主要分成两个</w:t>
      </w:r>
      <w:r w:rsidR="003B32AF" w:rsidRPr="00695E86">
        <w:rPr>
          <w:rFonts w:hint="eastAsia"/>
          <w:sz w:val="24"/>
          <w:szCs w:val="24"/>
        </w:rPr>
        <w:t>阶段完成</w:t>
      </w:r>
      <w:r w:rsidR="00075D5D" w:rsidRPr="00695E86">
        <w:rPr>
          <w:rFonts w:hint="eastAsia"/>
          <w:sz w:val="24"/>
          <w:szCs w:val="24"/>
        </w:rPr>
        <w:t>，第一阶段</w:t>
      </w:r>
      <w:r w:rsidR="00124FBA" w:rsidRPr="00695E86">
        <w:rPr>
          <w:rFonts w:hint="eastAsia"/>
          <w:sz w:val="24"/>
          <w:szCs w:val="24"/>
        </w:rPr>
        <w:t>主要</w:t>
      </w:r>
      <w:r w:rsidR="00075D5D" w:rsidRPr="00695E86">
        <w:rPr>
          <w:rFonts w:hint="eastAsia"/>
          <w:sz w:val="24"/>
          <w:szCs w:val="24"/>
        </w:rPr>
        <w:t>进行保险领域的一些基本培训，</w:t>
      </w:r>
      <w:r w:rsidR="002F74D4" w:rsidRPr="00695E86">
        <w:rPr>
          <w:rFonts w:hint="eastAsia"/>
          <w:sz w:val="24"/>
          <w:szCs w:val="24"/>
        </w:rPr>
        <w:t>包括</w:t>
      </w:r>
      <w:r w:rsidR="00DA51C9" w:rsidRPr="00695E86">
        <w:rPr>
          <w:rFonts w:hint="eastAsia"/>
          <w:sz w:val="24"/>
          <w:szCs w:val="24"/>
        </w:rPr>
        <w:t>四个部分：</w:t>
      </w:r>
      <w:r w:rsidR="00E86760" w:rsidRPr="00695E86">
        <w:rPr>
          <w:rFonts w:hint="eastAsia"/>
          <w:sz w:val="24"/>
          <w:szCs w:val="24"/>
        </w:rPr>
        <w:t>保险基础知识培训、数据交换标准培训、</w:t>
      </w:r>
      <w:r w:rsidR="00E73A8E" w:rsidRPr="00695E86">
        <w:rPr>
          <w:rFonts w:hint="eastAsia"/>
          <w:sz w:val="24"/>
          <w:szCs w:val="24"/>
        </w:rPr>
        <w:t>DMS</w:t>
      </w:r>
      <w:r w:rsidR="00E73A8E" w:rsidRPr="00695E86">
        <w:rPr>
          <w:rFonts w:hint="eastAsia"/>
          <w:sz w:val="24"/>
          <w:szCs w:val="24"/>
        </w:rPr>
        <w:t>功能及主要技术实践介绍</w:t>
      </w:r>
      <w:r w:rsidR="00E86760" w:rsidRPr="00695E86">
        <w:rPr>
          <w:rFonts w:hint="eastAsia"/>
          <w:sz w:val="24"/>
          <w:szCs w:val="24"/>
        </w:rPr>
        <w:t>、基础文档写作培训；</w:t>
      </w:r>
      <w:r w:rsidR="00124FBA" w:rsidRPr="00695E86">
        <w:rPr>
          <w:rFonts w:hint="eastAsia"/>
          <w:sz w:val="24"/>
          <w:szCs w:val="24"/>
        </w:rPr>
        <w:t>第二阶段</w:t>
      </w:r>
      <w:r w:rsidR="00E86760" w:rsidRPr="00695E86">
        <w:rPr>
          <w:rFonts w:hint="eastAsia"/>
          <w:sz w:val="24"/>
          <w:szCs w:val="24"/>
        </w:rPr>
        <w:t>是保险产品定义培训，</w:t>
      </w:r>
      <w:r w:rsidR="00124FBA" w:rsidRPr="00695E86">
        <w:rPr>
          <w:rFonts w:hint="eastAsia"/>
          <w:sz w:val="24"/>
          <w:szCs w:val="24"/>
        </w:rPr>
        <w:t>主要针对实际工作中运用到的保险产品分析、</w:t>
      </w:r>
      <w:r w:rsidR="00BF3F0E" w:rsidRPr="00695E86">
        <w:rPr>
          <w:rFonts w:hint="eastAsia"/>
          <w:sz w:val="24"/>
          <w:szCs w:val="24"/>
        </w:rPr>
        <w:t>定义</w:t>
      </w:r>
      <w:r w:rsidR="008104F6" w:rsidRPr="00695E86">
        <w:rPr>
          <w:rFonts w:hint="eastAsia"/>
          <w:sz w:val="24"/>
          <w:szCs w:val="24"/>
        </w:rPr>
        <w:t>。</w:t>
      </w:r>
    </w:p>
    <w:p w:rsidR="0065433A" w:rsidRPr="00695E86" w:rsidRDefault="008104F6" w:rsidP="00485680">
      <w:pPr>
        <w:spacing w:line="360" w:lineRule="auto"/>
        <w:ind w:firstLineChars="150" w:firstLine="36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在各个阶段结束之后将会有相应的</w:t>
      </w:r>
      <w:r w:rsidR="00BF3F0E" w:rsidRPr="00695E86">
        <w:rPr>
          <w:rFonts w:hint="eastAsia"/>
          <w:sz w:val="24"/>
          <w:szCs w:val="24"/>
        </w:rPr>
        <w:t>考核</w:t>
      </w:r>
      <w:r w:rsidRPr="00695E86">
        <w:rPr>
          <w:rFonts w:hint="eastAsia"/>
          <w:sz w:val="24"/>
          <w:szCs w:val="24"/>
        </w:rPr>
        <w:t>检</w:t>
      </w:r>
      <w:r w:rsidR="00BF3F0E" w:rsidRPr="00695E86">
        <w:rPr>
          <w:rFonts w:hint="eastAsia"/>
          <w:sz w:val="24"/>
          <w:szCs w:val="24"/>
        </w:rPr>
        <w:t>查</w:t>
      </w:r>
      <w:r w:rsidRPr="00695E86">
        <w:rPr>
          <w:rFonts w:hint="eastAsia"/>
          <w:sz w:val="24"/>
          <w:szCs w:val="24"/>
        </w:rPr>
        <w:t>机制。</w:t>
      </w:r>
    </w:p>
    <w:p w:rsidR="002910CF" w:rsidRPr="00695E86" w:rsidRDefault="002910CF" w:rsidP="00485680">
      <w:pPr>
        <w:spacing w:line="360" w:lineRule="auto"/>
        <w:ind w:firstLineChars="150" w:firstLine="360"/>
        <w:rPr>
          <w:sz w:val="24"/>
          <w:szCs w:val="24"/>
        </w:rPr>
      </w:pPr>
    </w:p>
    <w:p w:rsidR="009D5DC4" w:rsidRDefault="00124FBA" w:rsidP="008C358F">
      <w:pPr>
        <w:pStyle w:val="a5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第一阶段</w:t>
      </w:r>
      <w:r w:rsidRPr="00695E86">
        <w:rPr>
          <w:rFonts w:hint="eastAsia"/>
          <w:sz w:val="24"/>
          <w:szCs w:val="24"/>
        </w:rPr>
        <w:t xml:space="preserve">  </w:t>
      </w:r>
    </w:p>
    <w:p w:rsidR="00601B86" w:rsidRPr="00695E86" w:rsidRDefault="00601B86" w:rsidP="00601B86">
      <w:pPr>
        <w:pStyle w:val="a5"/>
        <w:spacing w:line="360" w:lineRule="auto"/>
        <w:ind w:left="420" w:firstLineChars="0" w:firstLine="0"/>
        <w:rPr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3510"/>
        <w:gridCol w:w="1276"/>
        <w:gridCol w:w="3736"/>
      </w:tblGrid>
      <w:tr w:rsidR="003B19C6" w:rsidTr="00E2686A">
        <w:tc>
          <w:tcPr>
            <w:tcW w:w="3510" w:type="dxa"/>
          </w:tcPr>
          <w:p w:rsidR="003B19C6" w:rsidRPr="003B19C6" w:rsidRDefault="003B19C6" w:rsidP="003B19C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B19C6">
              <w:rPr>
                <w:rFonts w:hint="eastAsia"/>
                <w:b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1276" w:type="dxa"/>
          </w:tcPr>
          <w:p w:rsidR="003B19C6" w:rsidRPr="003B19C6" w:rsidRDefault="003B19C6" w:rsidP="003B19C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B19C6">
              <w:rPr>
                <w:rFonts w:hint="eastAsia"/>
                <w:b/>
                <w:b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3736" w:type="dxa"/>
          </w:tcPr>
          <w:p w:rsidR="003B19C6" w:rsidRPr="003B19C6" w:rsidRDefault="003B19C6" w:rsidP="003B19C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B19C6">
              <w:rPr>
                <w:rFonts w:hint="eastAsia"/>
                <w:b/>
                <w:bCs/>
                <w:color w:val="000000"/>
                <w:sz w:val="24"/>
                <w:szCs w:val="24"/>
              </w:rPr>
              <w:t>培训方式</w:t>
            </w:r>
          </w:p>
        </w:tc>
      </w:tr>
      <w:tr w:rsidR="003B19C6" w:rsidTr="00E2686A">
        <w:tc>
          <w:tcPr>
            <w:tcW w:w="3510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保险基础知识培训</w:t>
            </w:r>
          </w:p>
        </w:tc>
        <w:tc>
          <w:tcPr>
            <w:tcW w:w="127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2E2F98">
              <w:rPr>
                <w:rFonts w:hint="eastAsia"/>
                <w:sz w:val="24"/>
                <w:szCs w:val="24"/>
              </w:rPr>
              <w:t>0.5</w:t>
            </w:r>
            <w:r w:rsidRPr="002E2F98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373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PPT</w:t>
            </w:r>
            <w:r w:rsidRPr="00695E86">
              <w:rPr>
                <w:rFonts w:hint="eastAsia"/>
                <w:sz w:val="24"/>
                <w:szCs w:val="24"/>
              </w:rPr>
              <w:t>讲解</w:t>
            </w:r>
          </w:p>
        </w:tc>
      </w:tr>
      <w:tr w:rsidR="003B19C6" w:rsidTr="00E2686A">
        <w:tc>
          <w:tcPr>
            <w:tcW w:w="3510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数据交换标准培训</w:t>
            </w:r>
          </w:p>
        </w:tc>
        <w:tc>
          <w:tcPr>
            <w:tcW w:w="127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2E2F98">
              <w:rPr>
                <w:rFonts w:hint="eastAsia"/>
                <w:sz w:val="24"/>
                <w:szCs w:val="24"/>
              </w:rPr>
              <w:t>1</w:t>
            </w:r>
            <w:r w:rsidRPr="002E2F98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373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PPT</w:t>
            </w:r>
            <w:r w:rsidRPr="00695E86">
              <w:rPr>
                <w:rFonts w:hint="eastAsia"/>
                <w:sz w:val="24"/>
                <w:szCs w:val="24"/>
              </w:rPr>
              <w:t>讲解</w:t>
            </w:r>
          </w:p>
        </w:tc>
      </w:tr>
      <w:tr w:rsidR="003B19C6" w:rsidTr="00E2686A">
        <w:tc>
          <w:tcPr>
            <w:tcW w:w="3510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DMS</w:t>
            </w:r>
            <w:r w:rsidRPr="00695E86">
              <w:rPr>
                <w:rFonts w:hint="eastAsia"/>
                <w:sz w:val="24"/>
                <w:szCs w:val="24"/>
              </w:rPr>
              <w:t>功能及主要技术实践介绍</w:t>
            </w:r>
          </w:p>
        </w:tc>
        <w:tc>
          <w:tcPr>
            <w:tcW w:w="127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2E2F98">
              <w:rPr>
                <w:rFonts w:hint="eastAsia"/>
                <w:sz w:val="24"/>
                <w:szCs w:val="24"/>
              </w:rPr>
              <w:t>1.5</w:t>
            </w:r>
            <w:r w:rsidRPr="002E2F98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373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PPT</w:t>
            </w:r>
            <w:r w:rsidRPr="00695E86">
              <w:rPr>
                <w:rFonts w:hint="eastAsia"/>
                <w:sz w:val="24"/>
                <w:szCs w:val="24"/>
              </w:rPr>
              <w:t>讲解</w:t>
            </w:r>
          </w:p>
        </w:tc>
      </w:tr>
      <w:tr w:rsidR="003B19C6" w:rsidTr="00E2686A">
        <w:tc>
          <w:tcPr>
            <w:tcW w:w="3510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基础文档写作培训</w:t>
            </w:r>
          </w:p>
        </w:tc>
        <w:tc>
          <w:tcPr>
            <w:tcW w:w="127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2E2F98">
              <w:rPr>
                <w:rFonts w:hint="eastAsia"/>
                <w:sz w:val="24"/>
                <w:szCs w:val="24"/>
              </w:rPr>
              <w:t>1</w:t>
            </w:r>
            <w:r w:rsidRPr="002E2F98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3736" w:type="dxa"/>
          </w:tcPr>
          <w:p w:rsidR="003B19C6" w:rsidRPr="002E2F98" w:rsidRDefault="003B19C6" w:rsidP="00E2686A">
            <w:pPr>
              <w:rPr>
                <w:sz w:val="24"/>
                <w:szCs w:val="24"/>
              </w:rPr>
            </w:pPr>
            <w:r w:rsidRPr="00695E86">
              <w:rPr>
                <w:rFonts w:hint="eastAsia"/>
                <w:sz w:val="24"/>
                <w:szCs w:val="24"/>
              </w:rPr>
              <w:t>PPT</w:t>
            </w:r>
            <w:r w:rsidRPr="00695E86">
              <w:rPr>
                <w:rFonts w:hint="eastAsia"/>
                <w:sz w:val="24"/>
                <w:szCs w:val="24"/>
              </w:rPr>
              <w:t>讲解并配合</w:t>
            </w:r>
            <w:r w:rsidRPr="00695E86">
              <w:rPr>
                <w:rFonts w:hint="eastAsia"/>
                <w:sz w:val="24"/>
                <w:szCs w:val="24"/>
              </w:rPr>
              <w:t>Word</w:t>
            </w:r>
            <w:r w:rsidRPr="00695E86">
              <w:rPr>
                <w:rFonts w:hint="eastAsia"/>
                <w:sz w:val="24"/>
                <w:szCs w:val="24"/>
              </w:rPr>
              <w:t>示例</w:t>
            </w:r>
          </w:p>
        </w:tc>
      </w:tr>
    </w:tbl>
    <w:p w:rsidR="00601B86" w:rsidRDefault="00601B86" w:rsidP="003B19C6">
      <w:pPr>
        <w:spacing w:line="360" w:lineRule="auto"/>
        <w:rPr>
          <w:sz w:val="24"/>
          <w:szCs w:val="24"/>
        </w:rPr>
      </w:pPr>
    </w:p>
    <w:p w:rsidR="003B19C6" w:rsidRDefault="003B19C6" w:rsidP="003B19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01B86">
        <w:rPr>
          <w:rFonts w:hint="eastAsia"/>
          <w:sz w:val="24"/>
          <w:szCs w:val="24"/>
        </w:rPr>
        <w:t>培训前</w:t>
      </w:r>
      <w:r>
        <w:rPr>
          <w:rFonts w:hint="eastAsia"/>
          <w:sz w:val="24"/>
          <w:szCs w:val="24"/>
        </w:rPr>
        <w:t>准备</w:t>
      </w:r>
    </w:p>
    <w:p w:rsidR="00BF3F0E" w:rsidRDefault="003B19C6" w:rsidP="00943E9B">
      <w:pPr>
        <w:spacing w:line="360" w:lineRule="auto"/>
        <w:ind w:firstLineChars="150" w:firstLine="360"/>
        <w:rPr>
          <w:sz w:val="24"/>
          <w:szCs w:val="24"/>
        </w:rPr>
      </w:pPr>
      <w:r w:rsidRPr="003B19C6">
        <w:rPr>
          <w:rFonts w:hint="eastAsia"/>
          <w:sz w:val="24"/>
          <w:szCs w:val="24"/>
        </w:rPr>
        <w:t>所有参加培训的新员工必须在培训前阅读“内容明细和相关材料”章节中（一）至（四）的所有文档，并准备好问题</w:t>
      </w:r>
    </w:p>
    <w:p w:rsidR="003B19C6" w:rsidRPr="003B19C6" w:rsidRDefault="003B19C6" w:rsidP="003B19C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3B19C6">
        <w:rPr>
          <w:rFonts w:hint="eastAsia"/>
          <w:sz w:val="24"/>
          <w:szCs w:val="24"/>
        </w:rPr>
        <w:t>作业和检查</w:t>
      </w:r>
    </w:p>
    <w:p w:rsidR="00943E9B" w:rsidRDefault="003B19C6" w:rsidP="00943E9B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、</w:t>
      </w:r>
      <w:r w:rsidRPr="003B19C6">
        <w:rPr>
          <w:rFonts w:hint="eastAsia"/>
          <w:sz w:val="24"/>
          <w:szCs w:val="24"/>
        </w:rPr>
        <w:t>在基础文档写作培训结束之后，安排一项作业：提供激活卡激活流程说明，</w:t>
      </w:r>
    </w:p>
    <w:p w:rsidR="003B19C6" w:rsidRPr="003B19C6" w:rsidRDefault="003B19C6" w:rsidP="00943E9B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、</w:t>
      </w:r>
      <w:r w:rsidRPr="003B19C6">
        <w:rPr>
          <w:rFonts w:hint="eastAsia"/>
          <w:sz w:val="24"/>
          <w:szCs w:val="24"/>
        </w:rPr>
        <w:t>要求根据流程说明绘制流程图，编写功能用例和测试用例</w:t>
      </w:r>
    </w:p>
    <w:p w:rsidR="003B19C6" w:rsidRPr="003B19C6" w:rsidRDefault="003B19C6" w:rsidP="003B19C6">
      <w:pPr>
        <w:spacing w:line="360" w:lineRule="auto"/>
        <w:rPr>
          <w:sz w:val="24"/>
          <w:szCs w:val="24"/>
        </w:rPr>
      </w:pPr>
      <w:r w:rsidRPr="003B19C6">
        <w:rPr>
          <w:rFonts w:hint="eastAsia"/>
          <w:sz w:val="24"/>
          <w:szCs w:val="24"/>
        </w:rPr>
        <w:t>在第一阶段培训结束后，将会通过笔试的方式检查培训效果</w:t>
      </w:r>
    </w:p>
    <w:p w:rsidR="003B19C6" w:rsidRPr="003B19C6" w:rsidRDefault="003B19C6" w:rsidP="003B19C6">
      <w:pPr>
        <w:spacing w:line="360" w:lineRule="auto"/>
        <w:rPr>
          <w:sz w:val="24"/>
          <w:szCs w:val="24"/>
        </w:rPr>
      </w:pPr>
    </w:p>
    <w:p w:rsidR="003B32AF" w:rsidRPr="00695E86" w:rsidRDefault="00124FBA" w:rsidP="008C358F">
      <w:pPr>
        <w:pStyle w:val="a5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第二阶段</w:t>
      </w:r>
      <w:r w:rsidRPr="00695E86">
        <w:rPr>
          <w:rFonts w:hint="eastAsia"/>
          <w:sz w:val="24"/>
          <w:szCs w:val="24"/>
        </w:rPr>
        <w:t xml:space="preserve"> 1</w:t>
      </w:r>
      <w:r w:rsidR="00A569FF" w:rsidRPr="00695E86">
        <w:rPr>
          <w:rFonts w:hint="eastAsia"/>
          <w:sz w:val="24"/>
          <w:szCs w:val="24"/>
        </w:rPr>
        <w:t>2</w:t>
      </w:r>
      <w:r w:rsidRPr="00695E86">
        <w:rPr>
          <w:rFonts w:hint="eastAsia"/>
          <w:sz w:val="24"/>
          <w:szCs w:val="24"/>
        </w:rPr>
        <w:t>天</w:t>
      </w:r>
    </w:p>
    <w:p w:rsidR="008104F6" w:rsidRPr="00695E86" w:rsidRDefault="00124FBA" w:rsidP="008C358F">
      <w:pPr>
        <w:pStyle w:val="a5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产品培训</w:t>
      </w:r>
      <w:r w:rsidR="00D14D3C" w:rsidRPr="00695E86">
        <w:rPr>
          <w:rFonts w:hint="eastAsia"/>
          <w:sz w:val="24"/>
          <w:szCs w:val="24"/>
        </w:rPr>
        <w:t>主要是通过讲解示例，让新员工</w:t>
      </w:r>
      <w:r w:rsidR="00BF3F0E" w:rsidRPr="00695E86">
        <w:rPr>
          <w:rFonts w:hint="eastAsia"/>
          <w:sz w:val="24"/>
          <w:szCs w:val="24"/>
        </w:rPr>
        <w:t>了解保险产品模块的结构，并</w:t>
      </w:r>
      <w:r w:rsidR="00D14D3C" w:rsidRPr="00695E86">
        <w:rPr>
          <w:rFonts w:hint="eastAsia"/>
          <w:sz w:val="24"/>
          <w:szCs w:val="24"/>
        </w:rPr>
        <w:t>根据示例撰写文档、定义产品</w:t>
      </w:r>
      <w:r w:rsidR="00B41CC3" w:rsidRPr="00695E86">
        <w:rPr>
          <w:rFonts w:hint="eastAsia"/>
          <w:sz w:val="24"/>
          <w:szCs w:val="24"/>
        </w:rPr>
        <w:t>；计划使用</w:t>
      </w:r>
      <w:r w:rsidR="00B41CC3" w:rsidRPr="00695E86">
        <w:rPr>
          <w:rFonts w:hint="eastAsia"/>
          <w:sz w:val="24"/>
          <w:szCs w:val="24"/>
        </w:rPr>
        <w:t>6</w:t>
      </w:r>
      <w:r w:rsidR="00B41CC3" w:rsidRPr="00695E86">
        <w:rPr>
          <w:rFonts w:hint="eastAsia"/>
          <w:sz w:val="24"/>
          <w:szCs w:val="24"/>
        </w:rPr>
        <w:t>天；</w:t>
      </w:r>
    </w:p>
    <w:p w:rsidR="00B41CC3" w:rsidRPr="00695E86" w:rsidRDefault="00B41CC3" w:rsidP="008C358F">
      <w:pPr>
        <w:pStyle w:val="a5"/>
        <w:numPr>
          <w:ilvl w:val="0"/>
          <w:numId w:val="18"/>
        </w:numPr>
        <w:spacing w:line="360" w:lineRule="auto"/>
        <w:ind w:firstLineChars="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t>系统部署调试主要通</w:t>
      </w:r>
      <w:r w:rsidR="00A569FF" w:rsidRPr="00695E86">
        <w:rPr>
          <w:rFonts w:hint="eastAsia"/>
          <w:sz w:val="24"/>
          <w:szCs w:val="24"/>
        </w:rPr>
        <w:t>过指导，由新员工自己动手完成系统部署，并对相应的交易进行调试，调试过程</w:t>
      </w:r>
      <w:r w:rsidR="004F2210">
        <w:rPr>
          <w:rFonts w:hint="eastAsia"/>
          <w:sz w:val="24"/>
          <w:szCs w:val="24"/>
        </w:rPr>
        <w:t>中会提供</w:t>
      </w:r>
      <w:r w:rsidR="00A569FF" w:rsidRPr="00695E86">
        <w:rPr>
          <w:rFonts w:hint="eastAsia"/>
          <w:sz w:val="24"/>
          <w:szCs w:val="24"/>
        </w:rPr>
        <w:t>技术支持</w:t>
      </w:r>
      <w:r w:rsidRPr="00695E86">
        <w:rPr>
          <w:rFonts w:hint="eastAsia"/>
          <w:sz w:val="24"/>
          <w:szCs w:val="24"/>
        </w:rPr>
        <w:t>；计划使用</w:t>
      </w:r>
      <w:r w:rsidR="00A569FF" w:rsidRPr="00695E86">
        <w:rPr>
          <w:rFonts w:hint="eastAsia"/>
          <w:sz w:val="24"/>
          <w:szCs w:val="24"/>
        </w:rPr>
        <w:t>6</w:t>
      </w:r>
      <w:r w:rsidRPr="00695E86">
        <w:rPr>
          <w:rFonts w:hint="eastAsia"/>
          <w:sz w:val="24"/>
          <w:szCs w:val="24"/>
        </w:rPr>
        <w:t>天</w:t>
      </w:r>
    </w:p>
    <w:p w:rsidR="00BF3F0E" w:rsidRPr="00695E86" w:rsidRDefault="00BF3F0E" w:rsidP="00BF3F0E">
      <w:pPr>
        <w:pStyle w:val="a5"/>
        <w:spacing w:line="360" w:lineRule="auto"/>
        <w:ind w:firstLineChars="0" w:firstLine="0"/>
        <w:rPr>
          <w:sz w:val="24"/>
          <w:szCs w:val="24"/>
        </w:rPr>
      </w:pPr>
    </w:p>
    <w:p w:rsidR="008C5665" w:rsidRPr="00695E86" w:rsidRDefault="008C5665" w:rsidP="00616076">
      <w:pPr>
        <w:pStyle w:val="a5"/>
        <w:spacing w:line="360" w:lineRule="auto"/>
        <w:ind w:firstLine="480"/>
        <w:rPr>
          <w:sz w:val="24"/>
          <w:szCs w:val="24"/>
        </w:rPr>
      </w:pPr>
      <w:r w:rsidRPr="00695E86">
        <w:rPr>
          <w:rFonts w:hint="eastAsia"/>
          <w:sz w:val="24"/>
          <w:szCs w:val="24"/>
        </w:rPr>
        <w:lastRenderedPageBreak/>
        <w:t>第二阶段培训内容将分为</w:t>
      </w:r>
      <w:r w:rsidR="00C37A3E" w:rsidRPr="00695E86">
        <w:rPr>
          <w:rFonts w:hint="eastAsia"/>
          <w:sz w:val="24"/>
          <w:szCs w:val="24"/>
        </w:rPr>
        <w:t>四</w:t>
      </w:r>
      <w:r w:rsidRPr="00695E86">
        <w:rPr>
          <w:rFonts w:hint="eastAsia"/>
          <w:sz w:val="24"/>
          <w:szCs w:val="24"/>
        </w:rPr>
        <w:t>个步骤完成，在每一个步骤完成后都会有相应的作业安排。</w:t>
      </w:r>
    </w:p>
    <w:p w:rsidR="008C5665" w:rsidRPr="00695E86" w:rsidRDefault="008C5665" w:rsidP="00485680">
      <w:pPr>
        <w:spacing w:line="360" w:lineRule="auto"/>
        <w:rPr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1222"/>
        <w:gridCol w:w="871"/>
        <w:gridCol w:w="1984"/>
        <w:gridCol w:w="1418"/>
        <w:gridCol w:w="2977"/>
      </w:tblGrid>
      <w:tr w:rsidR="00047850" w:rsidTr="00525ECE">
        <w:tc>
          <w:tcPr>
            <w:tcW w:w="1222" w:type="dxa"/>
            <w:vAlign w:val="center"/>
          </w:tcPr>
          <w:p w:rsidR="00047850" w:rsidRPr="00912683" w:rsidRDefault="00047850" w:rsidP="007C38F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912683">
              <w:rPr>
                <w:rFonts w:hint="eastAsia"/>
                <w:b/>
                <w:bCs/>
                <w:color w:val="000000"/>
                <w:sz w:val="24"/>
                <w:szCs w:val="24"/>
              </w:rPr>
              <w:t>步骤</w:t>
            </w:r>
          </w:p>
        </w:tc>
        <w:tc>
          <w:tcPr>
            <w:tcW w:w="871" w:type="dxa"/>
            <w:vAlign w:val="center"/>
          </w:tcPr>
          <w:p w:rsidR="00047850" w:rsidRPr="00912683" w:rsidRDefault="00525ECE" w:rsidP="007C38F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912683">
              <w:rPr>
                <w:rFonts w:hint="eastAsia"/>
                <w:b/>
                <w:bCs/>
                <w:color w:val="000000"/>
                <w:sz w:val="24"/>
                <w:szCs w:val="24"/>
              </w:rPr>
              <w:t>时间</w:t>
            </w:r>
          </w:p>
        </w:tc>
        <w:tc>
          <w:tcPr>
            <w:tcW w:w="1984" w:type="dxa"/>
            <w:vAlign w:val="center"/>
          </w:tcPr>
          <w:p w:rsidR="00047850" w:rsidRPr="00912683" w:rsidRDefault="00047850" w:rsidP="007C38F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912683">
              <w:rPr>
                <w:rFonts w:hint="eastAsia"/>
                <w:b/>
                <w:bCs/>
                <w:color w:val="000000"/>
                <w:sz w:val="24"/>
                <w:szCs w:val="24"/>
              </w:rPr>
              <w:t>要求</w:t>
            </w:r>
          </w:p>
        </w:tc>
        <w:tc>
          <w:tcPr>
            <w:tcW w:w="1418" w:type="dxa"/>
            <w:vAlign w:val="center"/>
          </w:tcPr>
          <w:p w:rsidR="00047850" w:rsidRPr="00912683" w:rsidRDefault="00047850" w:rsidP="007C38F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912683">
              <w:rPr>
                <w:rFonts w:hint="eastAsia"/>
                <w:b/>
                <w:bCs/>
                <w:color w:val="000000"/>
                <w:sz w:val="24"/>
                <w:szCs w:val="24"/>
              </w:rPr>
              <w:t>成果</w:t>
            </w:r>
          </w:p>
        </w:tc>
        <w:tc>
          <w:tcPr>
            <w:tcW w:w="2977" w:type="dxa"/>
            <w:vAlign w:val="center"/>
          </w:tcPr>
          <w:p w:rsidR="00047850" w:rsidRPr="00912683" w:rsidRDefault="00047850" w:rsidP="007C38F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912683">
              <w:rPr>
                <w:rFonts w:hint="eastAsia"/>
                <w:b/>
                <w:bCs/>
                <w:color w:val="000000"/>
                <w:sz w:val="24"/>
                <w:szCs w:val="24"/>
              </w:rPr>
              <w:t>提供材料</w:t>
            </w:r>
          </w:p>
        </w:tc>
      </w:tr>
      <w:tr w:rsidR="00047850" w:rsidTr="00525ECE">
        <w:tc>
          <w:tcPr>
            <w:tcW w:w="1222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保险产品业务分析</w:t>
            </w:r>
          </w:p>
        </w:tc>
        <w:tc>
          <w:tcPr>
            <w:tcW w:w="871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3</w:t>
            </w:r>
            <w:r w:rsidRPr="00B9286D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根据提供的保险产品条款、核保规则，参照同类产品的业务分析文档示例，进行产品业务分析</w:t>
            </w:r>
          </w:p>
        </w:tc>
        <w:tc>
          <w:tcPr>
            <w:tcW w:w="1418" w:type="dxa"/>
            <w:vAlign w:val="center"/>
          </w:tcPr>
          <w:p w:rsidR="00047850" w:rsidRPr="00B9286D" w:rsidRDefault="00A24E16" w:rsidP="00B9286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三个</w:t>
            </w:r>
            <w:r w:rsidR="00047850" w:rsidRPr="00B9286D">
              <w:rPr>
                <w:rFonts w:hint="eastAsia"/>
                <w:sz w:val="24"/>
                <w:szCs w:val="24"/>
              </w:rPr>
              <w:t>产品</w:t>
            </w:r>
            <w:r>
              <w:rPr>
                <w:rFonts w:hint="eastAsia"/>
                <w:sz w:val="24"/>
                <w:szCs w:val="24"/>
              </w:rPr>
              <w:t>分别</w:t>
            </w:r>
            <w:r w:rsidR="00047850" w:rsidRPr="00B9286D">
              <w:rPr>
                <w:rFonts w:hint="eastAsia"/>
                <w:sz w:val="24"/>
                <w:szCs w:val="24"/>
              </w:rPr>
              <w:t>整理出一份相应的产品业务分析文档（</w:t>
            </w:r>
            <w:r w:rsidR="00047850" w:rsidRPr="00B9286D">
              <w:rPr>
                <w:rFonts w:hint="eastAsia"/>
                <w:sz w:val="24"/>
                <w:szCs w:val="24"/>
              </w:rPr>
              <w:t>word</w:t>
            </w:r>
            <w:r w:rsidR="00047850" w:rsidRPr="00B9286D">
              <w:rPr>
                <w:rFonts w:hint="eastAsia"/>
                <w:sz w:val="24"/>
                <w:szCs w:val="24"/>
              </w:rPr>
              <w:t>版）</w:t>
            </w:r>
          </w:p>
        </w:tc>
        <w:tc>
          <w:tcPr>
            <w:tcW w:w="2977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、万能险</w:t>
            </w:r>
            <w:r w:rsidRPr="00B9286D">
              <w:rPr>
                <w:rFonts w:hint="eastAsia"/>
                <w:sz w:val="24"/>
                <w:szCs w:val="24"/>
              </w:rPr>
              <w:br/>
              <w:t>1.1</w:t>
            </w:r>
            <w:r w:rsidRPr="00B9286D">
              <w:rPr>
                <w:rFonts w:hint="eastAsia"/>
                <w:sz w:val="24"/>
                <w:szCs w:val="24"/>
              </w:rPr>
              <w:t>、珠江汇赢</w:t>
            </w: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号（示例产品）</w:t>
            </w:r>
            <w:r w:rsidRPr="00B9286D">
              <w:rPr>
                <w:rFonts w:hint="eastAsia"/>
                <w:sz w:val="24"/>
                <w:szCs w:val="24"/>
              </w:rPr>
              <w:t xml:space="preserve">  </w:t>
            </w:r>
            <w:r w:rsidRPr="00B9286D">
              <w:rPr>
                <w:rFonts w:hint="eastAsia"/>
                <w:sz w:val="24"/>
                <w:szCs w:val="24"/>
              </w:rPr>
              <w:br/>
              <w:t>1.2</w:t>
            </w:r>
            <w:r w:rsidRPr="00B9286D">
              <w:rPr>
                <w:rFonts w:hint="eastAsia"/>
                <w:sz w:val="24"/>
                <w:szCs w:val="24"/>
              </w:rPr>
              <w:t>、珠江宝多多两全保险（万能型）</w:t>
            </w:r>
            <w:r w:rsidRPr="00B9286D">
              <w:rPr>
                <w:rFonts w:hint="eastAsia"/>
                <w:sz w:val="24"/>
                <w:szCs w:val="24"/>
              </w:rPr>
              <w:br/>
              <w:t>2</w:t>
            </w:r>
            <w:r w:rsidRPr="00B9286D">
              <w:rPr>
                <w:rFonts w:hint="eastAsia"/>
                <w:sz w:val="24"/>
                <w:szCs w:val="24"/>
              </w:rPr>
              <w:t>、意外险</w:t>
            </w:r>
            <w:r w:rsidRPr="00B9286D">
              <w:rPr>
                <w:rFonts w:hint="eastAsia"/>
                <w:sz w:val="24"/>
                <w:szCs w:val="24"/>
              </w:rPr>
              <w:br/>
              <w:t>2.1</w:t>
            </w:r>
            <w:r w:rsidRPr="00B9286D">
              <w:rPr>
                <w:rFonts w:hint="eastAsia"/>
                <w:sz w:val="24"/>
                <w:szCs w:val="24"/>
              </w:rPr>
              <w:t>、太保任我行（示例产品）</w:t>
            </w:r>
            <w:r w:rsidRPr="00B9286D">
              <w:rPr>
                <w:rFonts w:hint="eastAsia"/>
                <w:sz w:val="24"/>
                <w:szCs w:val="24"/>
              </w:rPr>
              <w:br/>
              <w:t>2.2</w:t>
            </w:r>
            <w:r w:rsidRPr="00B9286D">
              <w:rPr>
                <w:rFonts w:hint="eastAsia"/>
                <w:sz w:val="24"/>
                <w:szCs w:val="24"/>
              </w:rPr>
              <w:t>、珠江意外伤害保险</w:t>
            </w:r>
            <w:r w:rsidRPr="00B9286D">
              <w:rPr>
                <w:rFonts w:hint="eastAsia"/>
                <w:sz w:val="24"/>
                <w:szCs w:val="24"/>
              </w:rPr>
              <w:t>B</w:t>
            </w:r>
            <w:r w:rsidRPr="00B9286D">
              <w:rPr>
                <w:rFonts w:hint="eastAsia"/>
                <w:sz w:val="24"/>
                <w:szCs w:val="24"/>
              </w:rPr>
              <w:t>款</w:t>
            </w:r>
            <w:r w:rsidRPr="00B9286D">
              <w:rPr>
                <w:rFonts w:hint="eastAsia"/>
                <w:sz w:val="24"/>
                <w:szCs w:val="24"/>
              </w:rPr>
              <w:br/>
              <w:t>3</w:t>
            </w:r>
            <w:r w:rsidRPr="00B9286D">
              <w:rPr>
                <w:rFonts w:hint="eastAsia"/>
                <w:sz w:val="24"/>
                <w:szCs w:val="24"/>
              </w:rPr>
              <w:t>、上海境外紧急救援险</w:t>
            </w:r>
          </w:p>
        </w:tc>
      </w:tr>
      <w:tr w:rsidR="00047850" w:rsidTr="00525ECE">
        <w:tc>
          <w:tcPr>
            <w:tcW w:w="1222" w:type="dxa"/>
            <w:vAlign w:val="center"/>
          </w:tcPr>
          <w:p w:rsidR="00047850" w:rsidRPr="00B9286D" w:rsidRDefault="007C38F4" w:rsidP="00B9286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 w:rsidR="00047850" w:rsidRPr="00B9286D">
              <w:rPr>
                <w:rFonts w:hint="eastAsia"/>
                <w:sz w:val="24"/>
                <w:szCs w:val="24"/>
              </w:rPr>
              <w:t>保险产品</w:t>
            </w:r>
            <w:r w:rsidR="00047850" w:rsidRPr="00B9286D">
              <w:rPr>
                <w:rFonts w:hint="eastAsia"/>
                <w:sz w:val="24"/>
                <w:szCs w:val="24"/>
              </w:rPr>
              <w:t>XML</w:t>
            </w:r>
            <w:r w:rsidR="00047850" w:rsidRPr="00B9286D">
              <w:rPr>
                <w:rFonts w:hint="eastAsia"/>
                <w:sz w:val="24"/>
                <w:szCs w:val="24"/>
              </w:rPr>
              <w:t>定义</w:t>
            </w:r>
          </w:p>
        </w:tc>
        <w:tc>
          <w:tcPr>
            <w:tcW w:w="871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3</w:t>
            </w:r>
            <w:r w:rsidRPr="00B9286D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充分理解掌握产品定义</w:t>
            </w:r>
            <w:r w:rsidRPr="00B9286D">
              <w:rPr>
                <w:rFonts w:hint="eastAsia"/>
                <w:sz w:val="24"/>
                <w:szCs w:val="24"/>
              </w:rPr>
              <w:t>XML</w:t>
            </w:r>
            <w:r w:rsidRPr="00B9286D">
              <w:rPr>
                <w:rFonts w:hint="eastAsia"/>
                <w:sz w:val="24"/>
                <w:szCs w:val="24"/>
              </w:rPr>
              <w:t>各节点意义</w:t>
            </w:r>
          </w:p>
        </w:tc>
        <w:tc>
          <w:tcPr>
            <w:tcW w:w="1418" w:type="dxa"/>
            <w:vAlign w:val="center"/>
          </w:tcPr>
          <w:p w:rsidR="00047850" w:rsidRPr="00B9286D" w:rsidRDefault="00047850" w:rsidP="004F2210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要求对照产品分析文档理解各个节点的意义，编写二款产品的</w:t>
            </w:r>
            <w:r w:rsidRPr="00B9286D">
              <w:rPr>
                <w:rFonts w:hint="eastAsia"/>
                <w:sz w:val="24"/>
                <w:szCs w:val="24"/>
              </w:rPr>
              <w:t>XML</w:t>
            </w:r>
          </w:p>
        </w:tc>
        <w:tc>
          <w:tcPr>
            <w:tcW w:w="2977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、珠江汇赢</w:t>
            </w: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号产品</w:t>
            </w:r>
            <w:r w:rsidRPr="00B9286D">
              <w:rPr>
                <w:rFonts w:hint="eastAsia"/>
                <w:sz w:val="24"/>
                <w:szCs w:val="24"/>
              </w:rPr>
              <w:t>XML</w:t>
            </w:r>
            <w:r w:rsidRPr="00B9286D">
              <w:rPr>
                <w:rFonts w:hint="eastAsia"/>
                <w:sz w:val="24"/>
                <w:szCs w:val="24"/>
              </w:rPr>
              <w:t>定义或珠江宝多多两全保险（万能型）（示例）</w:t>
            </w:r>
            <w:r w:rsidRPr="00B9286D">
              <w:rPr>
                <w:rFonts w:hint="eastAsia"/>
                <w:sz w:val="24"/>
                <w:szCs w:val="24"/>
              </w:rPr>
              <w:br/>
              <w:t>2</w:t>
            </w:r>
            <w:r w:rsidRPr="00B9286D">
              <w:rPr>
                <w:rFonts w:hint="eastAsia"/>
                <w:sz w:val="24"/>
                <w:szCs w:val="24"/>
              </w:rPr>
              <w:t>、太保任我行产品</w:t>
            </w:r>
            <w:r w:rsidRPr="00B9286D">
              <w:rPr>
                <w:rFonts w:hint="eastAsia"/>
                <w:sz w:val="24"/>
                <w:szCs w:val="24"/>
              </w:rPr>
              <w:t>XML</w:t>
            </w:r>
            <w:r w:rsidRPr="00B9286D">
              <w:rPr>
                <w:rFonts w:hint="eastAsia"/>
                <w:sz w:val="24"/>
                <w:szCs w:val="24"/>
              </w:rPr>
              <w:t>定义（示例）</w:t>
            </w:r>
            <w:r w:rsidRPr="00B9286D">
              <w:rPr>
                <w:rFonts w:hint="eastAsia"/>
                <w:sz w:val="24"/>
                <w:szCs w:val="24"/>
              </w:rPr>
              <w:br/>
              <w:t>3</w:t>
            </w:r>
            <w:r w:rsidRPr="00B9286D">
              <w:rPr>
                <w:rFonts w:hint="eastAsia"/>
                <w:sz w:val="24"/>
                <w:szCs w:val="24"/>
              </w:rPr>
              <w:t>、上海境外紧急救援险</w:t>
            </w:r>
            <w:r w:rsidRPr="00B9286D">
              <w:rPr>
                <w:rFonts w:hint="eastAsia"/>
                <w:sz w:val="24"/>
                <w:szCs w:val="24"/>
              </w:rPr>
              <w:t>XML</w:t>
            </w:r>
            <w:r w:rsidRPr="00B9286D">
              <w:rPr>
                <w:rFonts w:hint="eastAsia"/>
                <w:sz w:val="24"/>
                <w:szCs w:val="24"/>
              </w:rPr>
              <w:t>产品定义（示例）</w:t>
            </w:r>
            <w:r w:rsidRPr="00B9286D">
              <w:rPr>
                <w:rFonts w:hint="eastAsia"/>
                <w:sz w:val="24"/>
                <w:szCs w:val="24"/>
              </w:rPr>
              <w:br/>
              <w:t>4</w:t>
            </w:r>
            <w:r w:rsidRPr="00B9286D">
              <w:rPr>
                <w:rFonts w:hint="eastAsia"/>
                <w:sz w:val="24"/>
                <w:szCs w:val="24"/>
              </w:rPr>
              <w:t>、</w:t>
            </w:r>
            <w:r w:rsidRPr="00B9286D">
              <w:rPr>
                <w:rFonts w:hint="eastAsia"/>
                <w:sz w:val="24"/>
                <w:szCs w:val="24"/>
              </w:rPr>
              <w:t xml:space="preserve"> </w:t>
            </w:r>
            <w:r w:rsidRPr="00B9286D">
              <w:rPr>
                <w:rFonts w:hint="eastAsia"/>
                <w:sz w:val="24"/>
                <w:szCs w:val="24"/>
              </w:rPr>
              <w:t>产品业务分析文档（</w:t>
            </w:r>
            <w:r w:rsidRPr="00B9286D">
              <w:rPr>
                <w:rFonts w:hint="eastAsia"/>
                <w:sz w:val="24"/>
                <w:szCs w:val="24"/>
              </w:rPr>
              <w:t>word</w:t>
            </w:r>
            <w:r w:rsidRPr="00B9286D">
              <w:rPr>
                <w:rFonts w:hint="eastAsia"/>
                <w:sz w:val="24"/>
                <w:szCs w:val="24"/>
              </w:rPr>
              <w:t>版）</w:t>
            </w:r>
          </w:p>
        </w:tc>
      </w:tr>
      <w:tr w:rsidR="00047850" w:rsidTr="00525ECE">
        <w:tc>
          <w:tcPr>
            <w:tcW w:w="1222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部署系统</w:t>
            </w:r>
          </w:p>
        </w:tc>
        <w:tc>
          <w:tcPr>
            <w:tcW w:w="871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2</w:t>
            </w:r>
            <w:r w:rsidRPr="00B9286D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在本地成功部署珠江第三方出单系统、珠江网销系统</w:t>
            </w:r>
          </w:p>
        </w:tc>
        <w:tc>
          <w:tcPr>
            <w:tcW w:w="1418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掌握</w:t>
            </w:r>
            <w:r w:rsidRPr="00B9286D">
              <w:rPr>
                <w:rFonts w:hint="eastAsia"/>
                <w:sz w:val="24"/>
                <w:szCs w:val="24"/>
              </w:rPr>
              <w:t>Maven</w:t>
            </w:r>
            <w:r w:rsidRPr="00B9286D">
              <w:rPr>
                <w:rFonts w:hint="eastAsia"/>
                <w:sz w:val="24"/>
                <w:szCs w:val="24"/>
              </w:rPr>
              <w:t>项目的部署能力、掌握</w:t>
            </w:r>
            <w:r w:rsidRPr="00B9286D">
              <w:rPr>
                <w:rFonts w:hint="eastAsia"/>
                <w:sz w:val="24"/>
                <w:szCs w:val="24"/>
              </w:rPr>
              <w:t>JAVA</w:t>
            </w:r>
            <w:r w:rsidRPr="00B9286D">
              <w:rPr>
                <w:rFonts w:hint="eastAsia"/>
                <w:sz w:val="24"/>
                <w:szCs w:val="24"/>
              </w:rPr>
              <w:t>初级程序员的常规工具使用</w:t>
            </w:r>
          </w:p>
        </w:tc>
        <w:tc>
          <w:tcPr>
            <w:tcW w:w="2977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、</w:t>
            </w:r>
            <w:r w:rsidRPr="00B9286D">
              <w:rPr>
                <w:rFonts w:hint="eastAsia"/>
                <w:sz w:val="24"/>
                <w:szCs w:val="24"/>
              </w:rPr>
              <w:t>DMS</w:t>
            </w:r>
            <w:r w:rsidRPr="00B9286D">
              <w:rPr>
                <w:rFonts w:hint="eastAsia"/>
                <w:sz w:val="24"/>
                <w:szCs w:val="24"/>
              </w:rPr>
              <w:t>项目自动化发布文档（</w:t>
            </w: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）</w:t>
            </w:r>
            <w:r w:rsidRPr="00B9286D">
              <w:rPr>
                <w:rFonts w:hint="eastAsia"/>
                <w:sz w:val="24"/>
                <w:szCs w:val="24"/>
              </w:rPr>
              <w:t>Maven</w:t>
            </w:r>
            <w:r w:rsidRPr="00B9286D">
              <w:rPr>
                <w:rFonts w:hint="eastAsia"/>
                <w:sz w:val="24"/>
                <w:szCs w:val="24"/>
              </w:rPr>
              <w:t>项目操作手册</w:t>
            </w:r>
            <w:r w:rsidRPr="00B9286D">
              <w:rPr>
                <w:rFonts w:hint="eastAsia"/>
                <w:sz w:val="24"/>
                <w:szCs w:val="24"/>
              </w:rPr>
              <w:br/>
              <w:t>2</w:t>
            </w:r>
            <w:r w:rsidRPr="00B9286D">
              <w:rPr>
                <w:rFonts w:hint="eastAsia"/>
                <w:sz w:val="24"/>
                <w:szCs w:val="24"/>
              </w:rPr>
              <w:t>、</w:t>
            </w:r>
            <w:r w:rsidRPr="00B9286D">
              <w:rPr>
                <w:rFonts w:hint="eastAsia"/>
                <w:sz w:val="24"/>
                <w:szCs w:val="24"/>
              </w:rPr>
              <w:t>JAVA</w:t>
            </w:r>
            <w:r w:rsidRPr="00B9286D">
              <w:rPr>
                <w:rFonts w:hint="eastAsia"/>
                <w:sz w:val="24"/>
                <w:szCs w:val="24"/>
              </w:rPr>
              <w:t>初级程序员入职帮助文档</w:t>
            </w:r>
            <w:r w:rsidRPr="00B9286D">
              <w:rPr>
                <w:rFonts w:hint="eastAsia"/>
                <w:sz w:val="24"/>
                <w:szCs w:val="24"/>
              </w:rPr>
              <w:t>_050414</w:t>
            </w:r>
          </w:p>
        </w:tc>
      </w:tr>
      <w:tr w:rsidR="00047850" w:rsidTr="00525ECE">
        <w:tc>
          <w:tcPr>
            <w:tcW w:w="1222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lastRenderedPageBreak/>
              <w:t>调试交易</w:t>
            </w:r>
          </w:p>
        </w:tc>
        <w:tc>
          <w:tcPr>
            <w:tcW w:w="871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4</w:t>
            </w:r>
            <w:r w:rsidRPr="00B9286D">
              <w:rPr>
                <w:rFonts w:hint="eastAsia"/>
                <w:sz w:val="24"/>
                <w:szCs w:val="24"/>
              </w:rPr>
              <w:t>天</w:t>
            </w:r>
          </w:p>
        </w:tc>
        <w:tc>
          <w:tcPr>
            <w:tcW w:w="1984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在本地已部署的珠江系统中成功导入第二阶段培训中定义的产品</w:t>
            </w:r>
            <w:r w:rsidRPr="00B9286D">
              <w:rPr>
                <w:rFonts w:hint="eastAsia"/>
                <w:sz w:val="24"/>
                <w:szCs w:val="24"/>
              </w:rPr>
              <w:t>XML</w:t>
            </w:r>
            <w:r w:rsidRPr="00B9286D">
              <w:rPr>
                <w:rFonts w:hint="eastAsia"/>
                <w:sz w:val="24"/>
                <w:szCs w:val="24"/>
              </w:rPr>
              <w:t>文件后，模拟交易，完成错误交易的调试</w:t>
            </w:r>
          </w:p>
        </w:tc>
        <w:tc>
          <w:tcPr>
            <w:tcW w:w="1418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根据编写的产品</w:t>
            </w:r>
            <w:r w:rsidRPr="00B9286D">
              <w:rPr>
                <w:rFonts w:hint="eastAsia"/>
                <w:sz w:val="24"/>
                <w:szCs w:val="24"/>
              </w:rPr>
              <w:t>XML</w:t>
            </w:r>
            <w:r w:rsidRPr="00B9286D">
              <w:rPr>
                <w:rFonts w:hint="eastAsia"/>
                <w:sz w:val="24"/>
                <w:szCs w:val="24"/>
              </w:rPr>
              <w:t>定义，修改错误的交易报文，在测试环境对涉及的交易进行调试，使其顺利通过</w:t>
            </w:r>
          </w:p>
        </w:tc>
        <w:tc>
          <w:tcPr>
            <w:tcW w:w="2977" w:type="dxa"/>
            <w:vAlign w:val="center"/>
          </w:tcPr>
          <w:p w:rsidR="00047850" w:rsidRPr="00B9286D" w:rsidRDefault="00047850" w:rsidP="00B9286D">
            <w:pPr>
              <w:spacing w:line="360" w:lineRule="auto"/>
              <w:rPr>
                <w:sz w:val="24"/>
                <w:szCs w:val="24"/>
              </w:rPr>
            </w:pP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、珠江网销系统：汇赢</w:t>
            </w:r>
            <w:r w:rsidRPr="00B9286D">
              <w:rPr>
                <w:rFonts w:hint="eastAsia"/>
                <w:sz w:val="24"/>
                <w:szCs w:val="24"/>
              </w:rPr>
              <w:t>1</w:t>
            </w:r>
            <w:r w:rsidRPr="00B9286D">
              <w:rPr>
                <w:rFonts w:hint="eastAsia"/>
                <w:sz w:val="24"/>
                <w:szCs w:val="24"/>
              </w:rPr>
              <w:t>号</w:t>
            </w:r>
            <w:r w:rsidRPr="00B9286D">
              <w:rPr>
                <w:rFonts w:hint="eastAsia"/>
                <w:sz w:val="24"/>
                <w:szCs w:val="24"/>
              </w:rPr>
              <w:br/>
              <w:t>2</w:t>
            </w:r>
            <w:r w:rsidRPr="00B9286D">
              <w:rPr>
                <w:rFonts w:hint="eastAsia"/>
                <w:sz w:val="24"/>
                <w:szCs w:val="24"/>
              </w:rPr>
              <w:t>、珠江第三方出单系统：珠江意外伤害保险</w:t>
            </w:r>
            <w:r w:rsidRPr="00B9286D">
              <w:rPr>
                <w:rFonts w:hint="eastAsia"/>
                <w:sz w:val="24"/>
                <w:szCs w:val="24"/>
              </w:rPr>
              <w:t>B</w:t>
            </w:r>
            <w:r w:rsidRPr="00B9286D">
              <w:rPr>
                <w:rFonts w:hint="eastAsia"/>
                <w:sz w:val="24"/>
                <w:szCs w:val="24"/>
              </w:rPr>
              <w:t>款</w:t>
            </w:r>
          </w:p>
        </w:tc>
      </w:tr>
    </w:tbl>
    <w:p w:rsidR="00695E86" w:rsidRPr="006E597B" w:rsidRDefault="00047850" w:rsidP="00047850">
      <w:pPr>
        <w:spacing w:line="360" w:lineRule="auto"/>
        <w:rPr>
          <w:b/>
          <w:sz w:val="24"/>
          <w:szCs w:val="24"/>
        </w:rPr>
      </w:pPr>
      <w:r w:rsidRPr="006E597B">
        <w:rPr>
          <w:rFonts w:hint="eastAsia"/>
          <w:b/>
          <w:sz w:val="24"/>
          <w:szCs w:val="24"/>
        </w:rPr>
        <w:t>备注：</w:t>
      </w:r>
    </w:p>
    <w:p w:rsidR="008C5665" w:rsidRPr="00B9286D" w:rsidRDefault="00047850" w:rsidP="008C5665">
      <w:pPr>
        <w:spacing w:line="360" w:lineRule="auto"/>
        <w:rPr>
          <w:sz w:val="24"/>
          <w:szCs w:val="24"/>
        </w:rPr>
      </w:pPr>
      <w:r w:rsidRPr="00B9286D">
        <w:rPr>
          <w:rFonts w:hint="eastAsia"/>
          <w:sz w:val="24"/>
          <w:szCs w:val="24"/>
        </w:rPr>
        <w:t>调试交易涉及到</w:t>
      </w:r>
      <w:r w:rsidR="00525ECE" w:rsidRPr="00B9286D">
        <w:rPr>
          <w:rFonts w:hint="eastAsia"/>
          <w:sz w:val="24"/>
          <w:szCs w:val="24"/>
        </w:rPr>
        <w:t>珠江网银系统和珠江第三方出单系统的如</w:t>
      </w:r>
      <w:r w:rsidR="006D5966" w:rsidRPr="00B9286D">
        <w:rPr>
          <w:rFonts w:hint="eastAsia"/>
          <w:sz w:val="24"/>
          <w:szCs w:val="24"/>
        </w:rPr>
        <w:t>下</w:t>
      </w:r>
      <w:r w:rsidRPr="00B9286D">
        <w:rPr>
          <w:rFonts w:hint="eastAsia"/>
          <w:sz w:val="24"/>
          <w:szCs w:val="24"/>
        </w:rPr>
        <w:t>交易：</w:t>
      </w:r>
    </w:p>
    <w:p w:rsidR="00047850" w:rsidRPr="00B9286D" w:rsidRDefault="00047850" w:rsidP="00047850">
      <w:pPr>
        <w:spacing w:line="360" w:lineRule="auto"/>
        <w:rPr>
          <w:sz w:val="24"/>
          <w:szCs w:val="24"/>
        </w:rPr>
      </w:pPr>
      <w:r w:rsidRPr="00B9286D">
        <w:rPr>
          <w:rFonts w:hint="eastAsia"/>
          <w:sz w:val="24"/>
          <w:szCs w:val="24"/>
        </w:rPr>
        <w:t>1</w:t>
      </w:r>
      <w:r w:rsidR="00525ECE" w:rsidRPr="00B9286D">
        <w:rPr>
          <w:rFonts w:hint="eastAsia"/>
          <w:sz w:val="24"/>
          <w:szCs w:val="24"/>
        </w:rPr>
        <w:t>、珠江网银系统</w:t>
      </w:r>
    </w:p>
    <w:p w:rsidR="00047850" w:rsidRPr="00B9286D" w:rsidRDefault="00047850" w:rsidP="00047850">
      <w:pPr>
        <w:spacing w:line="360" w:lineRule="auto"/>
        <w:rPr>
          <w:sz w:val="24"/>
          <w:szCs w:val="24"/>
        </w:rPr>
      </w:pPr>
      <w:r w:rsidRPr="00B9286D">
        <w:rPr>
          <w:sz w:val="24"/>
          <w:szCs w:val="24"/>
        </w:rPr>
        <w:t> 1.1</w:t>
      </w:r>
      <w:r w:rsidRPr="00B9286D">
        <w:rPr>
          <w:rFonts w:hint="eastAsia"/>
          <w:sz w:val="24"/>
          <w:szCs w:val="24"/>
        </w:rPr>
        <w:t>、新契约、保单查询、保单帐户价值查询、当日撤单、犹豫期退保、退保查询、部分领取</w:t>
      </w:r>
      <w:r w:rsidRPr="00B9286D">
        <w:rPr>
          <w:sz w:val="24"/>
          <w:szCs w:val="24"/>
        </w:rPr>
        <w:t>/</w:t>
      </w:r>
      <w:r w:rsidRPr="00B9286D">
        <w:rPr>
          <w:rFonts w:hint="eastAsia"/>
          <w:sz w:val="24"/>
          <w:szCs w:val="24"/>
        </w:rPr>
        <w:t>退保</w:t>
      </w:r>
    </w:p>
    <w:p w:rsidR="00047850" w:rsidRPr="00B9286D" w:rsidRDefault="00047850" w:rsidP="00047850">
      <w:pPr>
        <w:spacing w:line="360" w:lineRule="auto"/>
        <w:rPr>
          <w:sz w:val="24"/>
          <w:szCs w:val="24"/>
        </w:rPr>
      </w:pPr>
      <w:r w:rsidRPr="00B9286D">
        <w:rPr>
          <w:sz w:val="24"/>
          <w:szCs w:val="24"/>
        </w:rPr>
        <w:t> 1.2</w:t>
      </w:r>
      <w:r w:rsidRPr="00B9286D">
        <w:rPr>
          <w:rFonts w:hint="eastAsia"/>
          <w:sz w:val="24"/>
          <w:szCs w:val="24"/>
        </w:rPr>
        <w:t>、以上交易均为淘宝交易规范</w:t>
      </w:r>
    </w:p>
    <w:p w:rsidR="00047850" w:rsidRPr="00B9286D" w:rsidRDefault="00047850" w:rsidP="00047850">
      <w:pPr>
        <w:spacing w:line="360" w:lineRule="auto"/>
        <w:rPr>
          <w:sz w:val="24"/>
          <w:szCs w:val="24"/>
        </w:rPr>
      </w:pPr>
      <w:r w:rsidRPr="00B9286D">
        <w:rPr>
          <w:rFonts w:hint="eastAsia"/>
          <w:sz w:val="24"/>
          <w:szCs w:val="24"/>
        </w:rPr>
        <w:t>2</w:t>
      </w:r>
      <w:r w:rsidRPr="00B9286D">
        <w:rPr>
          <w:rFonts w:hint="eastAsia"/>
          <w:sz w:val="24"/>
          <w:szCs w:val="24"/>
        </w:rPr>
        <w:t>、</w:t>
      </w:r>
      <w:r w:rsidRPr="00B9286D">
        <w:rPr>
          <w:rFonts w:hint="eastAsia"/>
          <w:sz w:val="24"/>
          <w:szCs w:val="24"/>
        </w:rPr>
        <w:t xml:space="preserve"> </w:t>
      </w:r>
      <w:r w:rsidR="00525ECE" w:rsidRPr="00B9286D">
        <w:rPr>
          <w:rFonts w:hint="eastAsia"/>
          <w:sz w:val="24"/>
          <w:szCs w:val="24"/>
        </w:rPr>
        <w:t>珠江第三方出单系统</w:t>
      </w:r>
    </w:p>
    <w:p w:rsidR="00047850" w:rsidRDefault="00047850" w:rsidP="00047850">
      <w:pPr>
        <w:spacing w:line="360" w:lineRule="auto"/>
        <w:rPr>
          <w:sz w:val="24"/>
          <w:szCs w:val="24"/>
        </w:rPr>
      </w:pPr>
      <w:r w:rsidRPr="00B9286D">
        <w:rPr>
          <w:sz w:val="24"/>
          <w:szCs w:val="24"/>
        </w:rPr>
        <w:t> 2.1</w:t>
      </w:r>
      <w:r w:rsidRPr="00B9286D">
        <w:rPr>
          <w:rFonts w:hint="eastAsia"/>
          <w:sz w:val="24"/>
          <w:szCs w:val="24"/>
        </w:rPr>
        <w:t>、新契约</w:t>
      </w:r>
    </w:p>
    <w:p w:rsidR="00947229" w:rsidRPr="00AA434C" w:rsidRDefault="00947229" w:rsidP="00A501D9">
      <w:pPr>
        <w:spacing w:line="360" w:lineRule="auto"/>
        <w:rPr>
          <w:sz w:val="24"/>
          <w:szCs w:val="24"/>
        </w:rPr>
      </w:pPr>
    </w:p>
    <w:sectPr w:rsidR="00947229" w:rsidRPr="00AA434C" w:rsidSect="00D54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BB3" w:rsidRDefault="009C2BB3" w:rsidP="0017710B">
      <w:r>
        <w:separator/>
      </w:r>
    </w:p>
  </w:endnote>
  <w:endnote w:type="continuationSeparator" w:id="1">
    <w:p w:rsidR="009C2BB3" w:rsidRDefault="009C2BB3" w:rsidP="00177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BB3" w:rsidRDefault="009C2BB3" w:rsidP="0017710B">
      <w:r>
        <w:separator/>
      </w:r>
    </w:p>
  </w:footnote>
  <w:footnote w:type="continuationSeparator" w:id="1">
    <w:p w:rsidR="009C2BB3" w:rsidRDefault="009C2BB3" w:rsidP="001771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510A0"/>
    <w:multiLevelType w:val="hybridMultilevel"/>
    <w:tmpl w:val="76203E9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673314"/>
    <w:multiLevelType w:val="hybridMultilevel"/>
    <w:tmpl w:val="8EFA7070"/>
    <w:lvl w:ilvl="0" w:tplc="1E78457E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8738F280">
      <w:start w:val="1"/>
      <w:numFmt w:val="decimal"/>
      <w:lvlText w:val="4.%2"/>
      <w:lvlJc w:val="left"/>
      <w:pPr>
        <w:ind w:left="126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1721DE"/>
    <w:multiLevelType w:val="hybridMultilevel"/>
    <w:tmpl w:val="085278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F27642A"/>
    <w:multiLevelType w:val="hybridMultilevel"/>
    <w:tmpl w:val="F7808F34"/>
    <w:lvl w:ilvl="0" w:tplc="5CBAA6EA">
      <w:start w:val="1"/>
      <w:numFmt w:val="decimal"/>
      <w:lvlText w:val="2.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0D1A84"/>
    <w:multiLevelType w:val="hybridMultilevel"/>
    <w:tmpl w:val="F9E0B3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D93D2A"/>
    <w:multiLevelType w:val="hybridMultilevel"/>
    <w:tmpl w:val="76203E9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B33635"/>
    <w:multiLevelType w:val="hybridMultilevel"/>
    <w:tmpl w:val="76203E9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E44C0A"/>
    <w:multiLevelType w:val="hybridMultilevel"/>
    <w:tmpl w:val="028AB3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094FE5"/>
    <w:multiLevelType w:val="hybridMultilevel"/>
    <w:tmpl w:val="0BD64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DB40D2A"/>
    <w:multiLevelType w:val="hybridMultilevel"/>
    <w:tmpl w:val="0BD64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E3F5AEC"/>
    <w:multiLevelType w:val="hybridMultilevel"/>
    <w:tmpl w:val="D3D42CB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2BC1276"/>
    <w:multiLevelType w:val="hybridMultilevel"/>
    <w:tmpl w:val="B25E32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362BC9"/>
    <w:multiLevelType w:val="hybridMultilevel"/>
    <w:tmpl w:val="0BD64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0C20B56"/>
    <w:multiLevelType w:val="hybridMultilevel"/>
    <w:tmpl w:val="0BD64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75C4DE8"/>
    <w:multiLevelType w:val="hybridMultilevel"/>
    <w:tmpl w:val="D06EC802"/>
    <w:lvl w:ilvl="0" w:tplc="600897FA">
      <w:start w:val="1"/>
      <w:numFmt w:val="decimal"/>
      <w:lvlText w:val="4.4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AB5029"/>
    <w:multiLevelType w:val="hybridMultilevel"/>
    <w:tmpl w:val="F2485AD6"/>
    <w:lvl w:ilvl="0" w:tplc="8738F28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8738F280">
      <w:start w:val="1"/>
      <w:numFmt w:val="decimal"/>
      <w:lvlText w:val="4.%2"/>
      <w:lvlJc w:val="left"/>
      <w:pPr>
        <w:ind w:left="126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036A67"/>
    <w:multiLevelType w:val="hybridMultilevel"/>
    <w:tmpl w:val="3B68567A"/>
    <w:lvl w:ilvl="0" w:tplc="F5926EA6">
      <w:start w:val="1"/>
      <w:numFmt w:val="decimal"/>
      <w:lvlText w:val="4.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C301213"/>
    <w:multiLevelType w:val="hybridMultilevel"/>
    <w:tmpl w:val="0BD64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D5756C6"/>
    <w:multiLevelType w:val="hybridMultilevel"/>
    <w:tmpl w:val="76203E9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DD93472"/>
    <w:multiLevelType w:val="hybridMultilevel"/>
    <w:tmpl w:val="8F289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FE6722D"/>
    <w:multiLevelType w:val="hybridMultilevel"/>
    <w:tmpl w:val="085278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08A71D1"/>
    <w:multiLevelType w:val="hybridMultilevel"/>
    <w:tmpl w:val="7F9E711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1731D4"/>
    <w:multiLevelType w:val="hybridMultilevel"/>
    <w:tmpl w:val="97CAB0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2891480"/>
    <w:multiLevelType w:val="hybridMultilevel"/>
    <w:tmpl w:val="76203E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B21842"/>
    <w:multiLevelType w:val="hybridMultilevel"/>
    <w:tmpl w:val="8B584D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5441CB"/>
    <w:multiLevelType w:val="hybridMultilevel"/>
    <w:tmpl w:val="D3D42CB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C9629C5"/>
    <w:multiLevelType w:val="hybridMultilevel"/>
    <w:tmpl w:val="3F68C32A"/>
    <w:lvl w:ilvl="0" w:tplc="E8D6F2C4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8738F280">
      <w:start w:val="1"/>
      <w:numFmt w:val="decimal"/>
      <w:lvlText w:val="4.%2"/>
      <w:lvlJc w:val="left"/>
      <w:pPr>
        <w:ind w:left="126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EAE09A5"/>
    <w:multiLevelType w:val="hybridMultilevel"/>
    <w:tmpl w:val="5DE461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5BC1A32"/>
    <w:multiLevelType w:val="hybridMultilevel"/>
    <w:tmpl w:val="2CC299D0"/>
    <w:lvl w:ilvl="0" w:tplc="57B05582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8738F280">
      <w:start w:val="1"/>
      <w:numFmt w:val="decimal"/>
      <w:lvlText w:val="4.%2"/>
      <w:lvlJc w:val="left"/>
      <w:pPr>
        <w:ind w:left="126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A982708"/>
    <w:multiLevelType w:val="hybridMultilevel"/>
    <w:tmpl w:val="39AA82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081900"/>
    <w:multiLevelType w:val="hybridMultilevel"/>
    <w:tmpl w:val="7B1A0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F931C53"/>
    <w:multiLevelType w:val="hybridMultilevel"/>
    <w:tmpl w:val="931C01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E2777C"/>
    <w:multiLevelType w:val="hybridMultilevel"/>
    <w:tmpl w:val="26640C8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282723"/>
    <w:multiLevelType w:val="hybridMultilevel"/>
    <w:tmpl w:val="682E36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6932E10"/>
    <w:multiLevelType w:val="hybridMultilevel"/>
    <w:tmpl w:val="BCD4A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738F280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E8574E"/>
    <w:multiLevelType w:val="hybridMultilevel"/>
    <w:tmpl w:val="4BE4F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9659A3"/>
    <w:multiLevelType w:val="hybridMultilevel"/>
    <w:tmpl w:val="A45A82E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1E78457E">
      <w:start w:val="1"/>
      <w:numFmt w:val="decimal"/>
      <w:lvlText w:val="3.%2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9836C38"/>
    <w:multiLevelType w:val="hybridMultilevel"/>
    <w:tmpl w:val="A1D2A7AC"/>
    <w:lvl w:ilvl="0" w:tplc="5406D1FE">
      <w:start w:val="1"/>
      <w:numFmt w:val="decimal"/>
      <w:lvlText w:val="1.4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B3F7AE5"/>
    <w:multiLevelType w:val="hybridMultilevel"/>
    <w:tmpl w:val="0852789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C384FC3"/>
    <w:multiLevelType w:val="hybridMultilevel"/>
    <w:tmpl w:val="76203E9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3E2771"/>
    <w:multiLevelType w:val="hybridMultilevel"/>
    <w:tmpl w:val="0BD64B5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4"/>
  </w:num>
  <w:num w:numId="2">
    <w:abstractNumId w:val="6"/>
  </w:num>
  <w:num w:numId="3">
    <w:abstractNumId w:val="31"/>
  </w:num>
  <w:num w:numId="4">
    <w:abstractNumId w:val="22"/>
  </w:num>
  <w:num w:numId="5">
    <w:abstractNumId w:val="19"/>
  </w:num>
  <w:num w:numId="6">
    <w:abstractNumId w:val="28"/>
  </w:num>
  <w:num w:numId="7">
    <w:abstractNumId w:val="26"/>
  </w:num>
  <w:num w:numId="8">
    <w:abstractNumId w:val="3"/>
  </w:num>
  <w:num w:numId="9">
    <w:abstractNumId w:val="1"/>
  </w:num>
  <w:num w:numId="10">
    <w:abstractNumId w:val="14"/>
  </w:num>
  <w:num w:numId="11">
    <w:abstractNumId w:val="37"/>
  </w:num>
  <w:num w:numId="12">
    <w:abstractNumId w:val="7"/>
  </w:num>
  <w:num w:numId="13">
    <w:abstractNumId w:val="39"/>
  </w:num>
  <w:num w:numId="14">
    <w:abstractNumId w:val="5"/>
  </w:num>
  <w:num w:numId="15">
    <w:abstractNumId w:val="0"/>
  </w:num>
  <w:num w:numId="16">
    <w:abstractNumId w:val="18"/>
  </w:num>
  <w:num w:numId="17">
    <w:abstractNumId w:val="32"/>
  </w:num>
  <w:num w:numId="18">
    <w:abstractNumId w:val="23"/>
  </w:num>
  <w:num w:numId="19">
    <w:abstractNumId w:val="35"/>
  </w:num>
  <w:num w:numId="20">
    <w:abstractNumId w:val="21"/>
  </w:num>
  <w:num w:numId="21">
    <w:abstractNumId w:val="27"/>
  </w:num>
  <w:num w:numId="22">
    <w:abstractNumId w:val="4"/>
  </w:num>
  <w:num w:numId="23">
    <w:abstractNumId w:val="30"/>
  </w:num>
  <w:num w:numId="24">
    <w:abstractNumId w:val="24"/>
  </w:num>
  <w:num w:numId="25">
    <w:abstractNumId w:val="36"/>
  </w:num>
  <w:num w:numId="26">
    <w:abstractNumId w:val="10"/>
  </w:num>
  <w:num w:numId="27">
    <w:abstractNumId w:val="25"/>
  </w:num>
  <w:num w:numId="28">
    <w:abstractNumId w:val="33"/>
  </w:num>
  <w:num w:numId="29">
    <w:abstractNumId w:val="15"/>
  </w:num>
  <w:num w:numId="30">
    <w:abstractNumId w:val="16"/>
  </w:num>
  <w:num w:numId="31">
    <w:abstractNumId w:val="20"/>
  </w:num>
  <w:num w:numId="32">
    <w:abstractNumId w:val="2"/>
  </w:num>
  <w:num w:numId="33">
    <w:abstractNumId w:val="38"/>
  </w:num>
  <w:num w:numId="34">
    <w:abstractNumId w:val="17"/>
  </w:num>
  <w:num w:numId="35">
    <w:abstractNumId w:val="13"/>
  </w:num>
  <w:num w:numId="36">
    <w:abstractNumId w:val="40"/>
  </w:num>
  <w:num w:numId="37">
    <w:abstractNumId w:val="9"/>
  </w:num>
  <w:num w:numId="38">
    <w:abstractNumId w:val="12"/>
  </w:num>
  <w:num w:numId="39">
    <w:abstractNumId w:val="8"/>
  </w:num>
  <w:num w:numId="40">
    <w:abstractNumId w:val="29"/>
  </w:num>
  <w:num w:numId="41">
    <w:abstractNumId w:val="11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10B"/>
    <w:rsid w:val="000117AA"/>
    <w:rsid w:val="00013731"/>
    <w:rsid w:val="0002195E"/>
    <w:rsid w:val="00025B4C"/>
    <w:rsid w:val="00031485"/>
    <w:rsid w:val="000404AD"/>
    <w:rsid w:val="00047850"/>
    <w:rsid w:val="0004787A"/>
    <w:rsid w:val="00065CAF"/>
    <w:rsid w:val="00075671"/>
    <w:rsid w:val="00075D5D"/>
    <w:rsid w:val="00077CDD"/>
    <w:rsid w:val="00084D35"/>
    <w:rsid w:val="000A7BEE"/>
    <w:rsid w:val="000E0718"/>
    <w:rsid w:val="000E1D84"/>
    <w:rsid w:val="000F3361"/>
    <w:rsid w:val="00124735"/>
    <w:rsid w:val="00124FBA"/>
    <w:rsid w:val="0015195A"/>
    <w:rsid w:val="00164B5A"/>
    <w:rsid w:val="0017710B"/>
    <w:rsid w:val="001815E6"/>
    <w:rsid w:val="001A07DB"/>
    <w:rsid w:val="001A4E7D"/>
    <w:rsid w:val="001A62C8"/>
    <w:rsid w:val="001A712D"/>
    <w:rsid w:val="001B5C9A"/>
    <w:rsid w:val="001C20F6"/>
    <w:rsid w:val="00201898"/>
    <w:rsid w:val="00201C96"/>
    <w:rsid w:val="0020679C"/>
    <w:rsid w:val="002174CD"/>
    <w:rsid w:val="00230FE8"/>
    <w:rsid w:val="00232610"/>
    <w:rsid w:val="00256848"/>
    <w:rsid w:val="00266093"/>
    <w:rsid w:val="00267C33"/>
    <w:rsid w:val="00271067"/>
    <w:rsid w:val="00275D18"/>
    <w:rsid w:val="0028475A"/>
    <w:rsid w:val="002849D2"/>
    <w:rsid w:val="002910CF"/>
    <w:rsid w:val="002A0283"/>
    <w:rsid w:val="002A2557"/>
    <w:rsid w:val="002B620E"/>
    <w:rsid w:val="002C5E25"/>
    <w:rsid w:val="002E2F98"/>
    <w:rsid w:val="002F4D17"/>
    <w:rsid w:val="002F64B9"/>
    <w:rsid w:val="002F74D4"/>
    <w:rsid w:val="00351FF3"/>
    <w:rsid w:val="00366DFF"/>
    <w:rsid w:val="00366E8D"/>
    <w:rsid w:val="003B19C6"/>
    <w:rsid w:val="003B32AF"/>
    <w:rsid w:val="003B39BD"/>
    <w:rsid w:val="003C3936"/>
    <w:rsid w:val="003D0ED6"/>
    <w:rsid w:val="003E1F21"/>
    <w:rsid w:val="003E3316"/>
    <w:rsid w:val="003F326F"/>
    <w:rsid w:val="00410EF7"/>
    <w:rsid w:val="00414B34"/>
    <w:rsid w:val="00452734"/>
    <w:rsid w:val="00461EF1"/>
    <w:rsid w:val="00464B0C"/>
    <w:rsid w:val="0047125B"/>
    <w:rsid w:val="0048344D"/>
    <w:rsid w:val="00485680"/>
    <w:rsid w:val="004B3792"/>
    <w:rsid w:val="004D2E14"/>
    <w:rsid w:val="004D797F"/>
    <w:rsid w:val="004F2210"/>
    <w:rsid w:val="004F59E9"/>
    <w:rsid w:val="00500C55"/>
    <w:rsid w:val="005044C8"/>
    <w:rsid w:val="00522C25"/>
    <w:rsid w:val="00525ECE"/>
    <w:rsid w:val="005265D5"/>
    <w:rsid w:val="0054610D"/>
    <w:rsid w:val="0055225F"/>
    <w:rsid w:val="005535F4"/>
    <w:rsid w:val="0057372E"/>
    <w:rsid w:val="005852A1"/>
    <w:rsid w:val="00585D47"/>
    <w:rsid w:val="00590B89"/>
    <w:rsid w:val="005A01C5"/>
    <w:rsid w:val="005B1382"/>
    <w:rsid w:val="005B377C"/>
    <w:rsid w:val="005D0106"/>
    <w:rsid w:val="005D1204"/>
    <w:rsid w:val="005D2327"/>
    <w:rsid w:val="005D6F2E"/>
    <w:rsid w:val="005E3862"/>
    <w:rsid w:val="00601B86"/>
    <w:rsid w:val="00602FFA"/>
    <w:rsid w:val="00616076"/>
    <w:rsid w:val="00623091"/>
    <w:rsid w:val="00634DD2"/>
    <w:rsid w:val="0064220D"/>
    <w:rsid w:val="006440D1"/>
    <w:rsid w:val="00650F97"/>
    <w:rsid w:val="0065433A"/>
    <w:rsid w:val="0066750F"/>
    <w:rsid w:val="00681224"/>
    <w:rsid w:val="006879F7"/>
    <w:rsid w:val="00695E86"/>
    <w:rsid w:val="006D3623"/>
    <w:rsid w:val="006D5966"/>
    <w:rsid w:val="006D7D20"/>
    <w:rsid w:val="006E597B"/>
    <w:rsid w:val="00701EEF"/>
    <w:rsid w:val="007042CD"/>
    <w:rsid w:val="00710842"/>
    <w:rsid w:val="00712287"/>
    <w:rsid w:val="00762CB7"/>
    <w:rsid w:val="00764C35"/>
    <w:rsid w:val="00782FB2"/>
    <w:rsid w:val="007A1105"/>
    <w:rsid w:val="007A1DF8"/>
    <w:rsid w:val="007A66E2"/>
    <w:rsid w:val="007B05CA"/>
    <w:rsid w:val="007B48C2"/>
    <w:rsid w:val="007C38F4"/>
    <w:rsid w:val="007D6895"/>
    <w:rsid w:val="008104F6"/>
    <w:rsid w:val="00812273"/>
    <w:rsid w:val="008247A5"/>
    <w:rsid w:val="0083517D"/>
    <w:rsid w:val="00856923"/>
    <w:rsid w:val="00860B2D"/>
    <w:rsid w:val="008B3B20"/>
    <w:rsid w:val="008C177B"/>
    <w:rsid w:val="008C358F"/>
    <w:rsid w:val="008C5665"/>
    <w:rsid w:val="008E38BE"/>
    <w:rsid w:val="008F1CB8"/>
    <w:rsid w:val="00904591"/>
    <w:rsid w:val="00912683"/>
    <w:rsid w:val="009225B5"/>
    <w:rsid w:val="009431AB"/>
    <w:rsid w:val="00943E9B"/>
    <w:rsid w:val="00943EB6"/>
    <w:rsid w:val="00947229"/>
    <w:rsid w:val="0096233F"/>
    <w:rsid w:val="00970A82"/>
    <w:rsid w:val="0097221E"/>
    <w:rsid w:val="0098045E"/>
    <w:rsid w:val="009868AF"/>
    <w:rsid w:val="0099151E"/>
    <w:rsid w:val="009A158B"/>
    <w:rsid w:val="009C2BB3"/>
    <w:rsid w:val="009D3C3C"/>
    <w:rsid w:val="009D5DC4"/>
    <w:rsid w:val="00A02C85"/>
    <w:rsid w:val="00A045B3"/>
    <w:rsid w:val="00A12F8E"/>
    <w:rsid w:val="00A20BF4"/>
    <w:rsid w:val="00A214D0"/>
    <w:rsid w:val="00A24E16"/>
    <w:rsid w:val="00A32743"/>
    <w:rsid w:val="00A42301"/>
    <w:rsid w:val="00A448BA"/>
    <w:rsid w:val="00A501D9"/>
    <w:rsid w:val="00A569FF"/>
    <w:rsid w:val="00A638EC"/>
    <w:rsid w:val="00A67502"/>
    <w:rsid w:val="00A734E5"/>
    <w:rsid w:val="00A7675B"/>
    <w:rsid w:val="00A7721A"/>
    <w:rsid w:val="00AA0AD2"/>
    <w:rsid w:val="00AA434C"/>
    <w:rsid w:val="00AB51E8"/>
    <w:rsid w:val="00AC256D"/>
    <w:rsid w:val="00AD4295"/>
    <w:rsid w:val="00AD4AE8"/>
    <w:rsid w:val="00AE1DED"/>
    <w:rsid w:val="00AE39D7"/>
    <w:rsid w:val="00B2280D"/>
    <w:rsid w:val="00B329D0"/>
    <w:rsid w:val="00B41CC3"/>
    <w:rsid w:val="00B617BD"/>
    <w:rsid w:val="00B7241A"/>
    <w:rsid w:val="00B86F40"/>
    <w:rsid w:val="00B9286D"/>
    <w:rsid w:val="00BB0791"/>
    <w:rsid w:val="00BB534A"/>
    <w:rsid w:val="00BC227A"/>
    <w:rsid w:val="00BD519D"/>
    <w:rsid w:val="00BD5549"/>
    <w:rsid w:val="00BE1378"/>
    <w:rsid w:val="00BE2751"/>
    <w:rsid w:val="00BF3F0E"/>
    <w:rsid w:val="00BF4C90"/>
    <w:rsid w:val="00C06614"/>
    <w:rsid w:val="00C06A15"/>
    <w:rsid w:val="00C2245C"/>
    <w:rsid w:val="00C2745C"/>
    <w:rsid w:val="00C37A3E"/>
    <w:rsid w:val="00C43357"/>
    <w:rsid w:val="00C61986"/>
    <w:rsid w:val="00C84FBB"/>
    <w:rsid w:val="00C92606"/>
    <w:rsid w:val="00C92AA4"/>
    <w:rsid w:val="00CA341F"/>
    <w:rsid w:val="00CA77D7"/>
    <w:rsid w:val="00CB0CC0"/>
    <w:rsid w:val="00CB2C76"/>
    <w:rsid w:val="00CB587B"/>
    <w:rsid w:val="00CC7F6B"/>
    <w:rsid w:val="00CF0335"/>
    <w:rsid w:val="00CF16F5"/>
    <w:rsid w:val="00CF6420"/>
    <w:rsid w:val="00D02A78"/>
    <w:rsid w:val="00D14D3C"/>
    <w:rsid w:val="00D159EE"/>
    <w:rsid w:val="00D16C22"/>
    <w:rsid w:val="00D2266E"/>
    <w:rsid w:val="00D26F55"/>
    <w:rsid w:val="00D3523D"/>
    <w:rsid w:val="00D36A10"/>
    <w:rsid w:val="00D44450"/>
    <w:rsid w:val="00D540F0"/>
    <w:rsid w:val="00D57AC8"/>
    <w:rsid w:val="00D6296E"/>
    <w:rsid w:val="00D724C7"/>
    <w:rsid w:val="00D72DF5"/>
    <w:rsid w:val="00D82DE5"/>
    <w:rsid w:val="00D87BE4"/>
    <w:rsid w:val="00DA51C9"/>
    <w:rsid w:val="00DB78DF"/>
    <w:rsid w:val="00DC3281"/>
    <w:rsid w:val="00DD1800"/>
    <w:rsid w:val="00DD7F66"/>
    <w:rsid w:val="00E06302"/>
    <w:rsid w:val="00E17768"/>
    <w:rsid w:val="00E2686A"/>
    <w:rsid w:val="00E644B5"/>
    <w:rsid w:val="00E65FD6"/>
    <w:rsid w:val="00E73A8E"/>
    <w:rsid w:val="00E76CA3"/>
    <w:rsid w:val="00E80007"/>
    <w:rsid w:val="00E86760"/>
    <w:rsid w:val="00E87F29"/>
    <w:rsid w:val="00EA34BB"/>
    <w:rsid w:val="00EB0B56"/>
    <w:rsid w:val="00EB6C15"/>
    <w:rsid w:val="00ED4959"/>
    <w:rsid w:val="00EF0C33"/>
    <w:rsid w:val="00EF18E0"/>
    <w:rsid w:val="00F1753D"/>
    <w:rsid w:val="00F32DC0"/>
    <w:rsid w:val="00F364E4"/>
    <w:rsid w:val="00F559B0"/>
    <w:rsid w:val="00F66029"/>
    <w:rsid w:val="00F87560"/>
    <w:rsid w:val="00F94CCA"/>
    <w:rsid w:val="00FB6643"/>
    <w:rsid w:val="00FD522E"/>
    <w:rsid w:val="00FE3D6A"/>
    <w:rsid w:val="00FF1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0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6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10B"/>
    <w:rPr>
      <w:sz w:val="18"/>
      <w:szCs w:val="18"/>
    </w:rPr>
  </w:style>
  <w:style w:type="paragraph" w:styleId="a5">
    <w:name w:val="List Paragraph"/>
    <w:basedOn w:val="a"/>
    <w:uiPriority w:val="34"/>
    <w:qFormat/>
    <w:rsid w:val="007D6895"/>
    <w:pPr>
      <w:ind w:firstLineChars="200" w:firstLine="420"/>
    </w:pPr>
  </w:style>
  <w:style w:type="table" w:styleId="a6">
    <w:name w:val="Table Grid"/>
    <w:basedOn w:val="a1"/>
    <w:uiPriority w:val="59"/>
    <w:rsid w:val="00414B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676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E867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E86760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F0C3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F0C3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F0C3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F0C3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EF0C3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0C33"/>
    <w:rPr>
      <w:sz w:val="18"/>
      <w:szCs w:val="18"/>
    </w:rPr>
  </w:style>
  <w:style w:type="character" w:styleId="a9">
    <w:name w:val="Hyperlink"/>
    <w:basedOn w:val="a0"/>
    <w:uiPriority w:val="99"/>
    <w:unhideWhenUsed/>
    <w:rsid w:val="00EF0C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233A6-09CC-4CA8-BEDB-D728E6B6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460</Words>
  <Characters>2626</Characters>
  <Application>Microsoft Office Word</Application>
  <DocSecurity>0</DocSecurity>
  <Lines>21</Lines>
  <Paragraphs>6</Paragraphs>
  <ScaleCrop>false</ScaleCrop>
  <Company>China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113</cp:revision>
  <dcterms:created xsi:type="dcterms:W3CDTF">2014-09-04T03:14:00Z</dcterms:created>
  <dcterms:modified xsi:type="dcterms:W3CDTF">2014-12-19T07:30:00Z</dcterms:modified>
</cp:coreProperties>
</file>