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9C4" w:rsidRPr="00C30442" w:rsidRDefault="004D39C4" w:rsidP="004D39C4">
      <w:pPr>
        <w:jc w:val="left"/>
        <w:rPr>
          <w:b/>
          <w:i/>
        </w:rPr>
      </w:pPr>
      <w:r w:rsidRPr="00C30442">
        <w:rPr>
          <w:b/>
          <w:i/>
        </w:rPr>
        <w:t>Polarization decoupling method</w:t>
      </w:r>
    </w:p>
    <w:p w:rsidR="004310C3" w:rsidRPr="004310C3" w:rsidRDefault="00DF3944" w:rsidP="004310C3">
      <w:pPr>
        <w:jc w:val="cente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η</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kinetic</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ohmic</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proton</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mass transport</m:t>
                  </m:r>
                </m:sub>
              </m:sSub>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rPr>
              </m:ctrlPr>
            </m:e>
          </m:eqArr>
        </m:oMath>
      </m:oMathPara>
    </w:p>
    <w:p w:rsidR="004310C3" w:rsidRDefault="004310C3" w:rsidP="004D39C4">
      <w:r>
        <w:rPr>
          <w:rFonts w:hint="eastAsia"/>
        </w:rPr>
        <w:t>T</w:t>
      </w:r>
      <w:r>
        <w:t xml:space="preserve">otal cell overpotential is determined by a sum of various </w:t>
      </w:r>
      <w:r w:rsidR="004D39C4">
        <w:t xml:space="preserve">cathode </w:t>
      </w:r>
      <w:r>
        <w:t>overpotentials as shown in Eq. 1</w:t>
      </w:r>
      <w:r w:rsidR="004D39C4">
        <w:t>. Kinetic, ohmic, catalyst layer proton, and mass transport overpotentials are considered.</w:t>
      </w:r>
    </w:p>
    <w:p w:rsidR="004D39C4" w:rsidRPr="00C30442" w:rsidRDefault="004D39C4" w:rsidP="004D39C4">
      <w:pPr>
        <w:rPr>
          <w:b/>
          <w:i/>
        </w:rPr>
      </w:pPr>
      <w:r w:rsidRPr="00C30442">
        <w:rPr>
          <w:b/>
          <w:i/>
        </w:rPr>
        <w:t xml:space="preserve">Determination of kinetic overpotential </w:t>
      </w:r>
    </w:p>
    <w:p w:rsidR="004D39C4" w:rsidRDefault="004D39C4" w:rsidP="004D39C4">
      <w:r>
        <w:rPr>
          <w:rFonts w:hint="eastAsia"/>
        </w:rPr>
        <w:t>F</w:t>
      </w:r>
      <w:r>
        <w:t xml:space="preserve">rom the </w:t>
      </w:r>
      <w:proofErr w:type="spellStart"/>
      <w:r w:rsidR="009D7637">
        <w:t>B</w:t>
      </w:r>
      <w:r>
        <w:t>ulter</w:t>
      </w:r>
      <w:proofErr w:type="spellEnd"/>
      <w:r>
        <w:t xml:space="preserve"> </w:t>
      </w:r>
      <w:proofErr w:type="spellStart"/>
      <w:r>
        <w:t>volmer</w:t>
      </w:r>
      <w:proofErr w:type="spellEnd"/>
      <w:r>
        <w:t xml:space="preserve"> equation</w:t>
      </w:r>
      <w:r w:rsidR="00C30442">
        <w:t>;</w:t>
      </w:r>
    </w:p>
    <w:p w:rsidR="004D39C4" w:rsidRPr="004D39C4" w:rsidRDefault="00DF3944" w:rsidP="004D39C4">
      <m:oMathPara>
        <m:oMath>
          <m:eqArr>
            <m:eqArrPr>
              <m:maxDist m:val="1"/>
              <m:ctrlPr>
                <w:rPr>
                  <w:rFonts w:ascii="Cambria Math" w:hAnsi="Cambria Math"/>
                  <w:i/>
                </w:rPr>
              </m:ctrlPr>
            </m:eqArrPr>
            <m:e>
              <m:r>
                <w:rPr>
                  <w:rFonts w:ascii="Cambria Math" w:hAnsi="Cambria Math"/>
                </w:rPr>
                <m:t>j=</m:t>
              </m:r>
              <m:sSub>
                <m:sSubPr>
                  <m:ctrlPr>
                    <w:rPr>
                      <w:rFonts w:ascii="Cambria Math" w:hAnsi="Cambria Math"/>
                      <w:i/>
                    </w:rPr>
                  </m:ctrlPr>
                </m:sSubPr>
                <m:e>
                  <m:r>
                    <w:rPr>
                      <w:rFonts w:ascii="Cambria Math" w:hAnsi="Cambria Math"/>
                    </w:rPr>
                    <m:t>j</m:t>
                  </m:r>
                </m:e>
                <m:sub>
                  <m:r>
                    <w:rPr>
                      <w:rFonts w:ascii="Cambria Math" w:hAnsi="Cambria Math"/>
                    </w:rPr>
                    <m:t>0</m:t>
                  </m:r>
                </m:sub>
              </m:sSub>
              <m:d>
                <m:dPr>
                  <m:begChr m:val="["/>
                  <m:endChr m:val="]"/>
                  <m:ctrlPr>
                    <w:rPr>
                      <w:rFonts w:ascii="Cambria Math" w:hAnsi="Cambria Math"/>
                      <w:i/>
                    </w:rPr>
                  </m:ctrlPr>
                </m:dPr>
                <m:e>
                  <m:r>
                    <w:rPr>
                      <w:rFonts w:ascii="Cambria Math" w:hAnsi="Cambria Math"/>
                    </w:rPr>
                    <m:t>exp</m:t>
                  </m:r>
                  <m:d>
                    <m:dPr>
                      <m:ctrlPr>
                        <w:rPr>
                          <w:rFonts w:ascii="Cambria Math" w:hAnsi="Cambria Math"/>
                          <w:i/>
                        </w:rPr>
                      </m:ctrlPr>
                    </m:dPr>
                    <m:e>
                      <m:f>
                        <m:fPr>
                          <m:ctrlPr>
                            <w:rPr>
                              <w:rFonts w:ascii="Cambria Math" w:hAnsi="Cambria Math"/>
                              <w:i/>
                            </w:rPr>
                          </m:ctrlPr>
                        </m:fPr>
                        <m:num>
                          <m:r>
                            <w:rPr>
                              <w:rFonts w:ascii="Cambria Math" w:hAnsi="Cambria Math"/>
                            </w:rPr>
                            <m:t>αnFη</m:t>
                          </m:r>
                        </m:num>
                        <m:den>
                          <m:r>
                            <w:rPr>
                              <w:rFonts w:ascii="Cambria Math" w:hAnsi="Cambria Math"/>
                            </w:rPr>
                            <m:t>RT</m:t>
                          </m:r>
                        </m:den>
                      </m:f>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1-α</m:t>
                                  </m:r>
                                </m:e>
                              </m:d>
                              <m:r>
                                <w:rPr>
                                  <w:rFonts w:ascii="Cambria Math" w:hAnsi="Cambria Math"/>
                                </w:rPr>
                                <m:t>nFη</m:t>
                              </m:r>
                            </m:num>
                            <m:den>
                              <m:r>
                                <w:rPr>
                                  <w:rFonts w:ascii="Cambria Math" w:hAnsi="Cambria Math"/>
                                </w:rPr>
                                <m:t>RT</m:t>
                              </m:r>
                            </m:den>
                          </m:f>
                        </m:e>
                      </m:d>
                    </m:e>
                  </m:func>
                </m:e>
              </m:d>
              <m:r>
                <w:rPr>
                  <w:rFonts w:ascii="Cambria Math" w:hAnsi="Cambria Math"/>
                </w:rPr>
                <m:t>#</m:t>
              </m:r>
              <m:d>
                <m:dPr>
                  <m:ctrlPr>
                    <w:rPr>
                      <w:rFonts w:ascii="Cambria Math" w:hAnsi="Cambria Math"/>
                      <w:i/>
                    </w:rPr>
                  </m:ctrlPr>
                </m:dPr>
                <m:e>
                  <m:r>
                    <w:rPr>
                      <w:rFonts w:ascii="Cambria Math" w:hAnsi="Cambria Math"/>
                    </w:rPr>
                    <m:t>2</m:t>
                  </m:r>
                </m:e>
              </m:d>
            </m:e>
          </m:eqArr>
        </m:oMath>
      </m:oMathPara>
    </w:p>
    <w:p w:rsidR="004D39C4" w:rsidRDefault="004D39C4" w:rsidP="004D39C4">
      <w:r>
        <w:t>Where:</w:t>
      </w:r>
    </w:p>
    <w:p w:rsidR="004D39C4" w:rsidRDefault="004D39C4" w:rsidP="004D39C4">
      <w:pPr>
        <w:pStyle w:val="ListParagraph"/>
        <w:numPr>
          <w:ilvl w:val="0"/>
          <w:numId w:val="1"/>
        </w:numPr>
        <w:ind w:leftChars="0"/>
      </w:pPr>
      <w:proofErr w:type="gramStart"/>
      <w:r>
        <w:t>j :</w:t>
      </w:r>
      <w:proofErr w:type="gramEnd"/>
      <w:r>
        <w:t xml:space="preserve"> net current density </w:t>
      </w:r>
      <w:r w:rsidRPr="004D39C4">
        <w:t>(A/cm</w:t>
      </w:r>
      <w:r w:rsidRPr="004D39C4">
        <w:rPr>
          <w:vertAlign w:val="superscript"/>
        </w:rPr>
        <w:t>2</w:t>
      </w:r>
      <w:r w:rsidRPr="004D39C4">
        <w:t>)</w:t>
      </w:r>
    </w:p>
    <w:p w:rsidR="004D39C4" w:rsidRDefault="004D39C4" w:rsidP="004D39C4">
      <w:pPr>
        <w:pStyle w:val="ListParagraph"/>
        <w:numPr>
          <w:ilvl w:val="0"/>
          <w:numId w:val="1"/>
        </w:numPr>
        <w:ind w:leftChars="0"/>
      </w:pPr>
      <w:r>
        <w:rPr>
          <w:rFonts w:hint="eastAsia"/>
        </w:rPr>
        <w:t>j</w:t>
      </w:r>
      <w:proofErr w:type="gramStart"/>
      <w:r>
        <w:rPr>
          <w:vertAlign w:val="subscript"/>
        </w:rPr>
        <w:t>0</w:t>
      </w:r>
      <w:r>
        <w:t xml:space="preserve"> :</w:t>
      </w:r>
      <w:proofErr w:type="gramEnd"/>
      <w:r>
        <w:t xml:space="preserve"> exchange current density (rate at which forward and reverse </w:t>
      </w:r>
      <w:proofErr w:type="spellStart"/>
      <w:r>
        <w:t>rxn</w:t>
      </w:r>
      <w:proofErr w:type="spellEnd"/>
      <w:r>
        <w:t xml:space="preserve"> are equal at </w:t>
      </w:r>
      <w:proofErr w:type="spellStart"/>
      <w:r>
        <w:t>equil</w:t>
      </w:r>
      <w:proofErr w:type="spellEnd"/>
      <w:r>
        <w:t>.)</w:t>
      </w:r>
    </w:p>
    <w:p w:rsidR="004D39C4" w:rsidRDefault="004D39C4" w:rsidP="004D39C4">
      <w:pPr>
        <w:pStyle w:val="ListParagraph"/>
        <w:numPr>
          <w:ilvl w:val="0"/>
          <w:numId w:val="1"/>
        </w:numPr>
        <w:ind w:leftChars="0"/>
      </w:pPr>
      <m:oMath>
        <m:r>
          <w:rPr>
            <w:rFonts w:ascii="Cambria Math" w:hAnsi="Cambria Math"/>
          </w:rPr>
          <m:t>α</m:t>
        </m:r>
      </m:oMath>
      <w:r>
        <w:rPr>
          <w:rFonts w:hint="eastAsia"/>
        </w:rPr>
        <w:t xml:space="preserve"> </w:t>
      </w:r>
      <w:r>
        <w:t xml:space="preserve">: charge transfer </w:t>
      </w:r>
      <w:proofErr w:type="spellStart"/>
      <w:r>
        <w:t>coeff</w:t>
      </w:r>
      <w:proofErr w:type="spellEnd"/>
    </w:p>
    <w:p w:rsidR="004D39C4" w:rsidRDefault="004D39C4" w:rsidP="004D39C4">
      <w:pPr>
        <w:pStyle w:val="ListParagraph"/>
        <w:numPr>
          <w:ilvl w:val="0"/>
          <w:numId w:val="1"/>
        </w:numPr>
        <w:ind w:leftChars="0"/>
      </w:pPr>
      <m:oMath>
        <m:r>
          <w:rPr>
            <w:rFonts w:ascii="Cambria Math" w:hAnsi="Cambria Math"/>
          </w:rPr>
          <m:t>n</m:t>
        </m:r>
      </m:oMath>
      <w:r>
        <w:rPr>
          <w:rFonts w:hint="eastAsia"/>
        </w:rPr>
        <w:t xml:space="preserve"> </w:t>
      </w:r>
      <w:r>
        <w:t>: no. of electrons transferred</w:t>
      </w:r>
    </w:p>
    <w:p w:rsidR="004D39C4" w:rsidRDefault="004D39C4" w:rsidP="004D39C4">
      <w:pPr>
        <w:pStyle w:val="ListParagraph"/>
        <w:numPr>
          <w:ilvl w:val="0"/>
          <w:numId w:val="1"/>
        </w:numPr>
        <w:ind w:leftChars="0"/>
      </w:pPr>
      <m:oMath>
        <m:r>
          <w:rPr>
            <w:rFonts w:ascii="Cambria Math" w:hAnsi="Cambria Math"/>
          </w:rPr>
          <m:t>F</m:t>
        </m:r>
      </m:oMath>
      <w:r>
        <w:rPr>
          <w:rFonts w:hint="eastAsia"/>
        </w:rPr>
        <w:t xml:space="preserve"> </w:t>
      </w:r>
      <w:r>
        <w:t xml:space="preserve">: Faraday </w:t>
      </w:r>
      <w:proofErr w:type="spellStart"/>
      <w:r>
        <w:t>const</w:t>
      </w:r>
      <w:proofErr w:type="spellEnd"/>
    </w:p>
    <w:p w:rsidR="004D39C4" w:rsidRDefault="004D39C4" w:rsidP="004D39C4">
      <w:pPr>
        <w:pStyle w:val="ListParagraph"/>
        <w:numPr>
          <w:ilvl w:val="0"/>
          <w:numId w:val="1"/>
        </w:numPr>
        <w:ind w:leftChars="0"/>
      </w:pPr>
      <m:oMath>
        <m:r>
          <w:rPr>
            <w:rFonts w:ascii="Cambria Math" w:hAnsi="Cambria Math"/>
          </w:rPr>
          <m:t>R</m:t>
        </m:r>
      </m:oMath>
      <w:r>
        <w:rPr>
          <w:rFonts w:hint="eastAsia"/>
        </w:rPr>
        <w:t xml:space="preserve"> </w:t>
      </w:r>
      <w:r>
        <w:t xml:space="preserve">: gas </w:t>
      </w:r>
      <w:proofErr w:type="spellStart"/>
      <w:r>
        <w:t>const</w:t>
      </w:r>
      <w:proofErr w:type="spellEnd"/>
    </w:p>
    <w:p w:rsidR="004D39C4" w:rsidRDefault="004D39C4" w:rsidP="004D39C4">
      <w:pPr>
        <w:pStyle w:val="ListParagraph"/>
        <w:numPr>
          <w:ilvl w:val="0"/>
          <w:numId w:val="1"/>
        </w:numPr>
        <w:ind w:leftChars="0"/>
      </w:pPr>
      <m:oMath>
        <m:r>
          <w:rPr>
            <w:rFonts w:ascii="Cambria Math" w:hAnsi="Cambria Math"/>
          </w:rPr>
          <m:t>T</m:t>
        </m:r>
      </m:oMath>
      <w:r>
        <w:rPr>
          <w:rFonts w:hint="eastAsia"/>
        </w:rPr>
        <w:t xml:space="preserve"> </w:t>
      </w:r>
      <w:r>
        <w:t>: Temp in Kelvin</w:t>
      </w:r>
    </w:p>
    <w:p w:rsidR="004D39C4" w:rsidRDefault="004D39C4" w:rsidP="004D39C4">
      <w:pPr>
        <w:pStyle w:val="ListParagraph"/>
        <w:numPr>
          <w:ilvl w:val="0"/>
          <w:numId w:val="1"/>
        </w:numPr>
        <w:ind w:leftChars="0"/>
      </w:pPr>
      <m:oMath>
        <m:r>
          <w:rPr>
            <w:rFonts w:ascii="Cambria Math" w:hAnsi="Cambria Math"/>
          </w:rPr>
          <m:t>η</m:t>
        </m:r>
      </m:oMath>
      <w:r>
        <w:rPr>
          <w:rFonts w:hint="eastAsia"/>
        </w:rPr>
        <w:t xml:space="preserve"> </w:t>
      </w:r>
      <w:r>
        <w:t>: Overpotential (kinetic)</w:t>
      </w:r>
    </w:p>
    <w:p w:rsidR="004D39C4" w:rsidRDefault="004D39C4" w:rsidP="004D39C4">
      <w:r>
        <w:t>An assumption of a large negative overpotential (cathodic ORR) reduced Eq. 2 to Eq. 3</w:t>
      </w:r>
    </w:p>
    <w:p w:rsidR="004D39C4" w:rsidRPr="004D39C4" w:rsidRDefault="00DF3944" w:rsidP="004D39C4">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kin</m:t>
                  </m:r>
                </m:sub>
              </m:sSub>
              <m:r>
                <w:rPr>
                  <w:rFonts w:ascii="Cambria Math" w:hAnsi="Cambria Math"/>
                </w:rPr>
                <m:t>=a+b</m:t>
              </m:r>
              <m:func>
                <m:funcPr>
                  <m:ctrlPr>
                    <w:rPr>
                      <w:rFonts w:ascii="Cambria Math" w:hAnsi="Cambria Math"/>
                      <w:i/>
                    </w:rPr>
                  </m:ctrlPr>
                </m:funcPr>
                <m:fName>
                  <m:r>
                    <m:rPr>
                      <m:sty m:val="p"/>
                    </m:rPr>
                    <w:rPr>
                      <w:rFonts w:ascii="Cambria Math" w:hAnsi="Cambria Math"/>
                    </w:rPr>
                    <m:t>ln</m:t>
                  </m:r>
                </m:fName>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j</m:t>
                          </m:r>
                        </m:e>
                      </m:d>
                    </m:e>
                  </m:d>
                </m:e>
              </m:func>
              <m:r>
                <w:rPr>
                  <w:rFonts w:ascii="Cambria Math" w:hAnsi="Cambria Math"/>
                </w:rPr>
                <m:t>#</m:t>
              </m:r>
              <m:d>
                <m:dPr>
                  <m:ctrlPr>
                    <w:rPr>
                      <w:rFonts w:ascii="Cambria Math" w:hAnsi="Cambria Math"/>
                      <w:i/>
                    </w:rPr>
                  </m:ctrlPr>
                </m:dPr>
                <m:e>
                  <m:r>
                    <w:rPr>
                      <w:rFonts w:ascii="Cambria Math" w:hAnsi="Cambria Math"/>
                    </w:rPr>
                    <m:t>3</m:t>
                  </m:r>
                </m:e>
              </m:d>
            </m:e>
          </m:eqArr>
        </m:oMath>
      </m:oMathPara>
    </w:p>
    <w:p w:rsidR="00C30442" w:rsidRDefault="00C30442" w:rsidP="004D39C4">
      <w:r>
        <w:t xml:space="preserve">Total overpotential, obtained using Eq. 4 and 5, is plotted against the current density, j. The slope and intercept of the linear region at low current density was used to estimate the kinetic contribution to the total overpotential. </w:t>
      </w:r>
    </w:p>
    <w:p w:rsidR="00C30442" w:rsidRPr="00C30442" w:rsidRDefault="00DF3944" w:rsidP="00C30442">
      <w:pPr>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cell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rev</m:t>
                  </m:r>
                </m:sub>
              </m:sSub>
              <m:r>
                <w:rPr>
                  <w:rFonts w:ascii="Cambria Math" w:hAnsi="Cambria Math"/>
                </w:rPr>
                <m:t>#</m:t>
              </m:r>
              <m:d>
                <m:dPr>
                  <m:ctrlPr>
                    <w:rPr>
                      <w:rFonts w:ascii="Cambria Math" w:hAnsi="Cambria Math"/>
                      <w:i/>
                    </w:rPr>
                  </m:ctrlPr>
                </m:dPr>
                <m:e>
                  <m:r>
                    <w:rPr>
                      <w:rFonts w:ascii="Cambria Math" w:hAnsi="Cambria Math"/>
                    </w:rPr>
                    <m:t>4</m:t>
                  </m:r>
                </m:e>
              </m:d>
            </m:e>
          </m:eqArr>
        </m:oMath>
      </m:oMathPara>
    </w:p>
    <w:p w:rsidR="00C30442" w:rsidRPr="00C30442" w:rsidRDefault="00DF3944" w:rsidP="00C30442">
      <w:pPr>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rev</m:t>
                  </m:r>
                </m:sub>
              </m:sSub>
              <m:r>
                <w:rPr>
                  <w:rFonts w:ascii="Cambria Math" w:hAnsi="Cambria Math"/>
                </w:rPr>
                <m:t>=1.23-0.0009</m:t>
              </m:r>
              <m:d>
                <m:dPr>
                  <m:ctrlPr>
                    <w:rPr>
                      <w:rFonts w:ascii="Cambria Math" w:hAnsi="Cambria Math"/>
                      <w:i/>
                    </w:rPr>
                  </m:ctrlPr>
                </m:dPr>
                <m:e>
                  <m:r>
                    <w:rPr>
                      <w:rFonts w:ascii="Cambria Math" w:hAnsi="Cambria Math"/>
                    </w:rPr>
                    <m:t>T-298</m:t>
                  </m:r>
                </m:e>
              </m:d>
              <m:r>
                <w:rPr>
                  <w:rFonts w:ascii="Cambria Math" w:hAnsi="Cambria Math"/>
                </w:rPr>
                <m:t>+</m:t>
              </m:r>
              <m:f>
                <m:fPr>
                  <m:ctrlPr>
                    <w:rPr>
                      <w:rFonts w:ascii="Cambria Math" w:hAnsi="Cambria Math"/>
                      <w:i/>
                    </w:rPr>
                  </m:ctrlPr>
                </m:fPr>
                <m:num>
                  <m:r>
                    <w:rPr>
                      <w:rFonts w:ascii="Cambria Math" w:hAnsi="Cambria Math"/>
                    </w:rPr>
                    <m:t>2.303RT</m:t>
                  </m:r>
                </m:num>
                <m:den>
                  <m:r>
                    <w:rPr>
                      <w:rFonts w:ascii="Cambria Math" w:hAnsi="Cambria Math"/>
                    </w:rPr>
                    <m:t>4F</m:t>
                  </m:r>
                </m:den>
              </m:f>
              <m:sSup>
                <m:sSupPr>
                  <m:ctrlPr>
                    <w:rPr>
                      <w:rFonts w:ascii="Cambria Math" w:hAnsi="Cambria Math"/>
                    </w:rPr>
                  </m:ctrlPr>
                </m:sSupPr>
                <m:e>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num>
                                    <m:den>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,ref</m:t>
                                          </m:r>
                                        </m:sub>
                                      </m:sSub>
                                    </m:den>
                                  </m:f>
                                </m:e>
                              </m:d>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num>
                            <m:den>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,ref</m:t>
                                  </m:r>
                                </m:sub>
                              </m:sSub>
                            </m:den>
                          </m:f>
                          <m:r>
                            <w:rPr>
                              <w:rFonts w:ascii="Cambria Math" w:hAnsi="Cambria Math"/>
                            </w:rPr>
                            <m:t xml:space="preserve"> </m:t>
                          </m:r>
                        </m:e>
                      </m:d>
                    </m:e>
                  </m:func>
                </m:e>
                <m:sup>
                  <m:r>
                    <m:rPr>
                      <m:sty m:val="p"/>
                    </m:rP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5</m:t>
                  </m:r>
                </m:e>
              </m:d>
            </m:e>
          </m:eqArr>
        </m:oMath>
      </m:oMathPara>
    </w:p>
    <w:p w:rsidR="00C30442" w:rsidRPr="00C30442" w:rsidRDefault="00C30442" w:rsidP="00C30442">
      <w:pPr>
        <w:jc w:val="left"/>
        <w:rPr>
          <w:b/>
          <w:i/>
        </w:rPr>
      </w:pPr>
      <w:r w:rsidRPr="00C30442">
        <w:rPr>
          <w:rFonts w:hint="eastAsia"/>
          <w:b/>
          <w:i/>
        </w:rPr>
        <w:t>D</w:t>
      </w:r>
      <w:r w:rsidRPr="00C30442">
        <w:rPr>
          <w:b/>
          <w:i/>
        </w:rPr>
        <w:t>etermination of ohmic overpotential</w:t>
      </w:r>
    </w:p>
    <w:p w:rsidR="004D39C4" w:rsidRPr="00FE1F9B" w:rsidRDefault="00DF3944" w:rsidP="004D39C4">
      <w:pPr>
        <w:jc w:val="left"/>
        <w:rPr>
          <w:i/>
        </w:rP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η</m:t>
                  </m:r>
                </m:e>
                <m:sub>
                  <m:r>
                    <w:rPr>
                      <w:rFonts w:ascii="Cambria Math" w:hAnsi="Cambria Math"/>
                    </w:rPr>
                    <m:t>ohmic</m:t>
                  </m:r>
                </m:sub>
              </m:sSub>
              <m:r>
                <w:rPr>
                  <w:rFonts w:ascii="Cambria Math" w:hAnsi="Cambria Math"/>
                </w:rPr>
                <m:t>=HFR *J#</m:t>
              </m:r>
              <m:d>
                <m:dPr>
                  <m:ctrlPr>
                    <w:rPr>
                      <w:rFonts w:ascii="Cambria Math" w:hAnsi="Cambria Math"/>
                    </w:rPr>
                  </m:ctrlPr>
                </m:dPr>
                <m:e>
                  <m:r>
                    <m:rPr>
                      <m:sty m:val="p"/>
                    </m:rPr>
                    <w:rPr>
                      <w:rFonts w:ascii="Cambria Math" w:hAnsi="Cambria Math"/>
                    </w:rPr>
                    <m:t>6</m:t>
                  </m:r>
                </m:e>
              </m:d>
              <m:ctrlPr>
                <w:rPr>
                  <w:rFonts w:ascii="Cambria Math" w:hAnsi="Cambria Math"/>
                  <w:i/>
                </w:rPr>
              </m:ctrlPr>
            </m:e>
          </m:eqArr>
        </m:oMath>
      </m:oMathPara>
    </w:p>
    <w:p w:rsidR="00FE1F9B" w:rsidRPr="00FE1F9B" w:rsidRDefault="00FE1F9B" w:rsidP="004D39C4">
      <w:pPr>
        <w:jc w:val="left"/>
        <w:rPr>
          <w:i/>
        </w:rPr>
      </w:pPr>
    </w:p>
    <w:p w:rsidR="004D39C4" w:rsidRDefault="00FE1F9B" w:rsidP="004D39C4">
      <w:r>
        <w:rPr>
          <w:rFonts w:hint="eastAsia"/>
        </w:rPr>
        <w:lastRenderedPageBreak/>
        <w:t>O</w:t>
      </w:r>
      <w:r>
        <w:t xml:space="preserve">hmic overpotential is calculated by the product of the high frequency resistance (HFR) and the corresponding current as will be shown in the example calculation in </w:t>
      </w:r>
      <w:r w:rsidRPr="00FE1F9B">
        <w:rPr>
          <w:highlight w:val="yellow"/>
        </w:rPr>
        <w:t>section #</w:t>
      </w:r>
      <w:r>
        <w:t>.</w:t>
      </w:r>
    </w:p>
    <w:p w:rsidR="00FE1F9B" w:rsidRPr="00C30442" w:rsidRDefault="00FE1F9B" w:rsidP="00FE1F9B">
      <w:pPr>
        <w:jc w:val="left"/>
        <w:rPr>
          <w:b/>
          <w:i/>
        </w:rPr>
      </w:pPr>
      <w:r w:rsidRPr="00C30442">
        <w:rPr>
          <w:rFonts w:hint="eastAsia"/>
          <w:b/>
          <w:i/>
        </w:rPr>
        <w:t>D</w:t>
      </w:r>
      <w:r w:rsidRPr="00C30442">
        <w:rPr>
          <w:b/>
          <w:i/>
        </w:rPr>
        <w:t xml:space="preserve">etermination of </w:t>
      </w:r>
      <w:r>
        <w:rPr>
          <w:b/>
          <w:i/>
        </w:rPr>
        <w:t>catalyst layer proton transfer</w:t>
      </w:r>
      <w:r w:rsidRPr="00C30442">
        <w:rPr>
          <w:b/>
          <w:i/>
        </w:rPr>
        <w:t xml:space="preserve"> overpotential</w:t>
      </w:r>
    </w:p>
    <w:p w:rsidR="00A177B0" w:rsidRDefault="00FE1F9B" w:rsidP="004D39C4">
      <w:r>
        <w:t>Under H</w:t>
      </w:r>
      <w:r>
        <w:rPr>
          <w:vertAlign w:val="subscript"/>
        </w:rPr>
        <w:t>2</w:t>
      </w:r>
      <w:r>
        <w:t>/N</w:t>
      </w:r>
      <w:r>
        <w:rPr>
          <w:vertAlign w:val="subscript"/>
        </w:rPr>
        <w:t>2</w:t>
      </w:r>
      <w:r>
        <w:t xml:space="preserve"> flow conditions, EIS measurements of the catalyst MEA depict a characteristic 45</w:t>
      </w:r>
      <m:oMath>
        <m:r>
          <w:rPr>
            <w:rFonts w:ascii="Cambria Math" w:hAnsi="Cambria Math"/>
          </w:rPr>
          <m:t>°</m:t>
        </m:r>
      </m:oMath>
      <w:r>
        <w:rPr>
          <w:rFonts w:hint="eastAsia"/>
        </w:rPr>
        <w:t xml:space="preserve"> </w:t>
      </w:r>
      <w:r>
        <w:t xml:space="preserve">region followed by a linear region at lower frequency. The distance between the x-axis intercept of the experimental result and the x-axis intercept of the </w:t>
      </w:r>
      <w:r w:rsidR="00A177B0">
        <w:t xml:space="preserve">near-vertical </w:t>
      </w:r>
      <w:r>
        <w:t xml:space="preserve">linear </w:t>
      </w:r>
      <w:r w:rsidR="00A177B0">
        <w:t>region is used to determine the proton transfer resistance.</w:t>
      </w:r>
    </w:p>
    <w:p w:rsidR="00A177B0" w:rsidRPr="00A177B0" w:rsidRDefault="00DF3944" w:rsidP="004D39C4">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proton</m:t>
                  </m:r>
                </m:sub>
              </m:sSub>
              <m:r>
                <w:rPr>
                  <w:rFonts w:ascii="Cambria Math" w:hAnsi="Cambria Math"/>
                </w:rPr>
                <m:t>=3*R#</m:t>
              </m:r>
              <m:d>
                <m:dPr>
                  <m:ctrlPr>
                    <w:rPr>
                      <w:rFonts w:ascii="Cambria Math" w:hAnsi="Cambria Math"/>
                      <w:i/>
                    </w:rPr>
                  </m:ctrlPr>
                </m:dPr>
                <m:e>
                  <m:r>
                    <w:rPr>
                      <w:rFonts w:ascii="Cambria Math" w:hAnsi="Cambria Math"/>
                    </w:rPr>
                    <m:t>7</m:t>
                  </m:r>
                </m:e>
              </m:d>
            </m:e>
          </m:eqArr>
        </m:oMath>
      </m:oMathPara>
    </w:p>
    <w:p w:rsidR="00A177B0" w:rsidRPr="009D7637" w:rsidRDefault="00A177B0" w:rsidP="00A177B0">
      <w:pPr>
        <w:jc w:val="center"/>
      </w:pPr>
      <w:r w:rsidRPr="00032024">
        <w:rPr>
          <w:lang w:val="en-US"/>
        </w:rPr>
        <w:object w:dxaOrig="5245" w:dyaOrig="40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7.25pt;height:174.7pt" o:ole="">
            <v:imagedata r:id="rId7" o:title=""/>
          </v:shape>
          <o:OLEObject Type="Embed" ProgID="Origin95.Graph" ShapeID="_x0000_i1025" DrawAspect="Content" ObjectID="_1837952014" r:id="rId8"/>
        </w:object>
      </w:r>
    </w:p>
    <w:p w:rsidR="00FE1F9B" w:rsidRPr="009D7637" w:rsidRDefault="00FE1F9B" w:rsidP="004D39C4">
      <w:r w:rsidRPr="009D7637">
        <w:t xml:space="preserve">  </w:t>
      </w:r>
    </w:p>
    <w:p w:rsidR="009D7637" w:rsidRPr="009D7637" w:rsidRDefault="009D7637">
      <w:pPr>
        <w:widowControl/>
        <w:wordWrap/>
        <w:autoSpaceDE/>
        <w:autoSpaceDN/>
        <w:rPr>
          <w:b/>
          <w:sz w:val="32"/>
        </w:rPr>
      </w:pPr>
      <w:r w:rsidRPr="009D7637">
        <w:rPr>
          <w:b/>
          <w:sz w:val="32"/>
        </w:rPr>
        <w:br w:type="page"/>
      </w:r>
    </w:p>
    <w:p w:rsidR="00F80633" w:rsidRPr="00F80633" w:rsidRDefault="00F80633">
      <w:pPr>
        <w:rPr>
          <w:b/>
          <w:sz w:val="32"/>
          <w:u w:val="single"/>
        </w:rPr>
      </w:pPr>
      <w:r w:rsidRPr="00F80633">
        <w:rPr>
          <w:b/>
          <w:sz w:val="32"/>
          <w:u w:val="single"/>
        </w:rPr>
        <w:lastRenderedPageBreak/>
        <w:t>CN BM</w:t>
      </w:r>
    </w:p>
    <w:p w:rsidR="00164212" w:rsidRPr="00F80633" w:rsidRDefault="00164212">
      <w:pPr>
        <w:rPr>
          <w:b/>
          <w:i/>
          <w:sz w:val="28"/>
        </w:rPr>
      </w:pPr>
      <w:r w:rsidRPr="00F80633">
        <w:rPr>
          <w:rFonts w:hint="eastAsia"/>
          <w:b/>
          <w:i/>
          <w:sz w:val="28"/>
        </w:rPr>
        <w:t>H</w:t>
      </w:r>
      <w:r w:rsidRPr="00F80633">
        <w:rPr>
          <w:b/>
          <w:i/>
          <w:sz w:val="28"/>
        </w:rPr>
        <w:t>FR</w:t>
      </w:r>
      <w:r w:rsidR="0090058C" w:rsidRPr="00F80633">
        <w:rPr>
          <w:b/>
          <w:i/>
          <w:sz w:val="28"/>
        </w:rPr>
        <w:t>+EIS</w:t>
      </w:r>
    </w:p>
    <w:p w:rsidR="00164212" w:rsidRDefault="00EB7438">
      <w:pPr>
        <w:rPr>
          <w:lang w:val="en-US"/>
        </w:rPr>
      </w:pPr>
      <w:r>
        <w:object w:dxaOrig="6994" w:dyaOrig="5359">
          <v:shape id="_x0000_i1026" type="#_x0000_t75" style="width:227.25pt;height:174.05pt" o:ole="">
            <v:imagedata r:id="rId9" o:title=""/>
          </v:shape>
          <o:OLEObject Type="Embed" ProgID="Origin95.Graph" ShapeID="_x0000_i1026" DrawAspect="Content" ObjectID="_1837952015" r:id="rId10"/>
        </w:object>
      </w:r>
      <w:r w:rsidRPr="00D36F15">
        <w:rPr>
          <w:lang w:val="en-US"/>
        </w:rPr>
        <w:object w:dxaOrig="6994" w:dyaOrig="5359">
          <v:shape id="_x0000_i1027" type="#_x0000_t75" style="width:211pt;height:161.55pt" o:ole="">
            <v:imagedata r:id="rId11" o:title=""/>
          </v:shape>
          <o:OLEObject Type="Embed" ProgID="Origin95.Graph" ShapeID="_x0000_i1027" DrawAspect="Content" ObjectID="_1837952016" r:id="rId12"/>
        </w:object>
      </w:r>
    </w:p>
    <w:p w:rsidR="004310C3" w:rsidRPr="004310C3" w:rsidRDefault="004310C3">
      <w:pPr>
        <w:rPr>
          <w:sz w:val="24"/>
        </w:rPr>
      </w:pPr>
      <w:r>
        <w:rPr>
          <w:rFonts w:hint="eastAsia"/>
          <w:sz w:val="24"/>
        </w:rPr>
        <w:t>O</w:t>
      </w:r>
      <w:r>
        <w:rPr>
          <w:sz w:val="24"/>
        </w:rPr>
        <w:t>hmic resistance</w:t>
      </w:r>
    </w:p>
    <w:p w:rsidR="00CB41CB" w:rsidRPr="00F80633" w:rsidRDefault="002F7165">
      <w:pPr>
        <w:rPr>
          <w:b/>
          <w:i/>
          <w:sz w:val="28"/>
        </w:rPr>
      </w:pPr>
      <w:r w:rsidRPr="00F80633">
        <w:rPr>
          <w:rFonts w:hint="eastAsia"/>
          <w:b/>
          <w:i/>
          <w:sz w:val="28"/>
        </w:rPr>
        <w:t>K</w:t>
      </w:r>
      <w:r w:rsidRPr="00F80633">
        <w:rPr>
          <w:b/>
          <w:i/>
          <w:sz w:val="28"/>
        </w:rPr>
        <w:t>inetic Overpotential Calculation</w:t>
      </w:r>
    </w:p>
    <w:p w:rsidR="002F7165" w:rsidRDefault="002F7165">
      <w:pPr>
        <w:rPr>
          <w:b/>
          <w:sz w:val="24"/>
        </w:rPr>
      </w:pPr>
      <w:r w:rsidRPr="002F7165">
        <w:rPr>
          <w:b/>
          <w:sz w:val="24"/>
        </w:rPr>
        <w:t>O2 1.5 bar BP</w:t>
      </w:r>
    </w:p>
    <w:p w:rsidR="00F12A79" w:rsidRDefault="00EB7438" w:rsidP="002F7165">
      <w:pPr>
        <w:jc w:val="center"/>
      </w:pPr>
      <w:r>
        <w:object w:dxaOrig="6994" w:dyaOrig="5359">
          <v:shape id="_x0000_i1028" type="#_x0000_t75" style="width:283pt;height:217.9pt" o:ole="">
            <v:imagedata r:id="rId13" o:title=""/>
          </v:shape>
          <o:OLEObject Type="Embed" ProgID="Origin95.Graph" ShapeID="_x0000_i1028" DrawAspect="Content" ObjectID="_1837952017" r:id="rId14"/>
        </w:object>
      </w:r>
    </w:p>
    <w:p w:rsidR="00330CA6" w:rsidRPr="00330CA6" w:rsidRDefault="00143518" w:rsidP="00330CA6">
      <w:pPr>
        <w:jc w:val="center"/>
        <w:rPr>
          <w:sz w:val="24"/>
        </w:rPr>
      </w:pPr>
      <w:r w:rsidRPr="002F7165">
        <w:rPr>
          <w:sz w:val="24"/>
          <w:lang w:val="en-US"/>
        </w:rPr>
        <w:object w:dxaOrig="5245" w:dyaOrig="4019">
          <v:shape id="_x0000_i1147" type="#_x0000_t75" style="width:261.7pt;height:200.95pt" o:ole="">
            <v:imagedata r:id="rId15" o:title=""/>
          </v:shape>
          <o:OLEObject Type="Embed" ProgID="Origin95.Graph" ShapeID="_x0000_i1147" DrawAspect="Content" ObjectID="_1837952018" r:id="rId16"/>
        </w:object>
      </w:r>
      <w:bookmarkStart w:id="0" w:name="_GoBack"/>
      <w:bookmarkEnd w:id="0"/>
    </w:p>
    <w:p w:rsidR="00330CA6" w:rsidRDefault="00330CA6" w:rsidP="00330CA6">
      <w:pPr>
        <w:rPr>
          <w:b/>
          <w:sz w:val="24"/>
        </w:rPr>
      </w:pPr>
      <w:r w:rsidRPr="002F7165">
        <w:rPr>
          <w:b/>
          <w:sz w:val="24"/>
        </w:rPr>
        <w:t xml:space="preserve">O2 </w:t>
      </w:r>
      <w:r>
        <w:rPr>
          <w:b/>
          <w:sz w:val="24"/>
        </w:rPr>
        <w:t>0</w:t>
      </w:r>
      <w:r w:rsidRPr="002F7165">
        <w:rPr>
          <w:b/>
          <w:sz w:val="24"/>
        </w:rPr>
        <w:t xml:space="preserve"> bar BP</w:t>
      </w:r>
    </w:p>
    <w:p w:rsidR="00330CA6" w:rsidRDefault="00EB7438" w:rsidP="00330CA6">
      <w:pPr>
        <w:jc w:val="center"/>
      </w:pPr>
      <w:r>
        <w:object w:dxaOrig="6994" w:dyaOrig="5359">
          <v:shape id="_x0000_i1144" type="#_x0000_t75" style="width:350pt;height:267.95pt" o:ole="">
            <v:imagedata r:id="rId17" o:title=""/>
          </v:shape>
          <o:OLEObject Type="Embed" ProgID="Origin95.Graph" ShapeID="_x0000_i1144" DrawAspect="Content" ObjectID="_1837952019" r:id="rId18"/>
        </w:object>
      </w:r>
    </w:p>
    <w:p w:rsidR="00330CA6" w:rsidRPr="002F7165" w:rsidRDefault="005C194A" w:rsidP="00330CA6">
      <w:pPr>
        <w:jc w:val="center"/>
        <w:rPr>
          <w:sz w:val="24"/>
        </w:rPr>
      </w:pPr>
      <w:r w:rsidRPr="002F7165">
        <w:rPr>
          <w:sz w:val="24"/>
          <w:lang w:val="en-US"/>
        </w:rPr>
        <w:object w:dxaOrig="5245" w:dyaOrig="4019">
          <v:shape id="_x0000_i1142" type="#_x0000_t75" style="width:261.7pt;height:200.95pt" o:ole="">
            <v:imagedata r:id="rId19" o:title=""/>
          </v:shape>
          <o:OLEObject Type="Embed" ProgID="Origin95.Graph" ShapeID="_x0000_i1142" DrawAspect="Content" ObjectID="_1837952020" r:id="rId20"/>
        </w:object>
      </w:r>
    </w:p>
    <w:p w:rsidR="00911492" w:rsidRDefault="00911492" w:rsidP="00911492">
      <w:pPr>
        <w:rPr>
          <w:b/>
          <w:sz w:val="24"/>
        </w:rPr>
      </w:pPr>
    </w:p>
    <w:p w:rsidR="00911492" w:rsidRDefault="00911492" w:rsidP="00911492">
      <w:pPr>
        <w:rPr>
          <w:b/>
          <w:sz w:val="24"/>
        </w:rPr>
      </w:pPr>
      <w:r>
        <w:rPr>
          <w:b/>
          <w:sz w:val="24"/>
        </w:rPr>
        <w:t>Air</w:t>
      </w:r>
      <w:r w:rsidRPr="002F7165">
        <w:rPr>
          <w:b/>
          <w:sz w:val="24"/>
        </w:rPr>
        <w:t xml:space="preserve"> </w:t>
      </w:r>
      <w:r>
        <w:rPr>
          <w:b/>
          <w:sz w:val="24"/>
        </w:rPr>
        <w:t>1.5</w:t>
      </w:r>
      <w:r w:rsidRPr="002F7165">
        <w:rPr>
          <w:b/>
          <w:sz w:val="24"/>
        </w:rPr>
        <w:t xml:space="preserve"> bar BP</w:t>
      </w:r>
    </w:p>
    <w:p w:rsidR="00911492" w:rsidRDefault="00911492" w:rsidP="00911492">
      <w:pPr>
        <w:rPr>
          <w:b/>
          <w:sz w:val="24"/>
        </w:rPr>
      </w:pPr>
    </w:p>
    <w:p w:rsidR="00911492" w:rsidRDefault="00EB7438" w:rsidP="00911492">
      <w:pPr>
        <w:jc w:val="center"/>
      </w:pPr>
      <w:r>
        <w:object w:dxaOrig="6994" w:dyaOrig="5359">
          <v:shape id="_x0000_i1139" type="#_x0000_t75" style="width:350pt;height:267.95pt" o:ole="">
            <v:imagedata r:id="rId21" o:title=""/>
          </v:shape>
          <o:OLEObject Type="Embed" ProgID="Origin95.Graph" ShapeID="_x0000_i1139" DrawAspect="Content" ObjectID="_1837952021" r:id="rId22"/>
        </w:object>
      </w:r>
    </w:p>
    <w:p w:rsidR="00330CA6" w:rsidRPr="00C83598" w:rsidRDefault="00143518" w:rsidP="00C83598">
      <w:pPr>
        <w:jc w:val="center"/>
        <w:rPr>
          <w:sz w:val="24"/>
        </w:rPr>
      </w:pPr>
      <w:r w:rsidRPr="002F7165">
        <w:rPr>
          <w:sz w:val="24"/>
          <w:lang w:val="en-US"/>
        </w:rPr>
        <w:object w:dxaOrig="5245" w:dyaOrig="4019">
          <v:shape id="_x0000_i1137" type="#_x0000_t75" style="width:261.7pt;height:200.95pt" o:ole="">
            <v:imagedata r:id="rId23" o:title=""/>
          </v:shape>
          <o:OLEObject Type="Embed" ProgID="Origin95.Graph" ShapeID="_x0000_i1137" DrawAspect="Content" ObjectID="_1837952022" r:id="rId24"/>
        </w:object>
      </w:r>
    </w:p>
    <w:p w:rsidR="00C83598" w:rsidRDefault="00C83598" w:rsidP="00C83598">
      <w:pPr>
        <w:rPr>
          <w:b/>
          <w:sz w:val="24"/>
        </w:rPr>
      </w:pPr>
      <w:r>
        <w:rPr>
          <w:b/>
          <w:sz w:val="24"/>
        </w:rPr>
        <w:t>Air</w:t>
      </w:r>
      <w:r w:rsidRPr="002F7165">
        <w:rPr>
          <w:b/>
          <w:sz w:val="24"/>
        </w:rPr>
        <w:t xml:space="preserve"> </w:t>
      </w:r>
      <w:r>
        <w:rPr>
          <w:b/>
          <w:sz w:val="24"/>
        </w:rPr>
        <w:t>0</w:t>
      </w:r>
      <w:r w:rsidRPr="002F7165">
        <w:rPr>
          <w:b/>
          <w:sz w:val="24"/>
        </w:rPr>
        <w:t xml:space="preserve"> bar BP</w:t>
      </w:r>
      <w:r>
        <w:rPr>
          <w:b/>
          <w:sz w:val="24"/>
        </w:rPr>
        <w:br/>
      </w:r>
    </w:p>
    <w:p w:rsidR="002F7165" w:rsidRDefault="00EB7438">
      <w:pPr>
        <w:rPr>
          <w:b/>
          <w:sz w:val="24"/>
        </w:rPr>
      </w:pPr>
      <w:r>
        <w:object w:dxaOrig="6994" w:dyaOrig="5359">
          <v:shape id="_x0000_i1131" type="#_x0000_t75" style="width:350pt;height:267.95pt" o:ole="">
            <v:imagedata r:id="rId25" o:title=""/>
          </v:shape>
          <o:OLEObject Type="Embed" ProgID="Origin95.Graph" ShapeID="_x0000_i1131" DrawAspect="Content" ObjectID="_1837952023" r:id="rId26"/>
        </w:object>
      </w:r>
      <w:r w:rsidR="005C194A" w:rsidRPr="00C83598">
        <w:rPr>
          <w:b/>
          <w:sz w:val="24"/>
          <w:lang w:val="en-US"/>
        </w:rPr>
        <w:object w:dxaOrig="5245" w:dyaOrig="4019">
          <v:shape id="_x0000_i1129" type="#_x0000_t75" style="width:262.95pt;height:200.95pt" o:ole="">
            <v:imagedata r:id="rId27" o:title=""/>
          </v:shape>
          <o:OLEObject Type="Embed" ProgID="Origin95.Graph" ShapeID="_x0000_i1129" DrawAspect="Content" ObjectID="_1837952024" r:id="rId28"/>
        </w:object>
      </w:r>
    </w:p>
    <w:p w:rsidR="009653C9" w:rsidRPr="00F80633" w:rsidRDefault="009653C9" w:rsidP="009653C9">
      <w:pPr>
        <w:rPr>
          <w:b/>
          <w:sz w:val="32"/>
          <w:u w:val="single"/>
        </w:rPr>
      </w:pPr>
      <w:r>
        <w:rPr>
          <w:b/>
          <w:sz w:val="32"/>
          <w:u w:val="single"/>
        </w:rPr>
        <w:t>KB</w:t>
      </w:r>
      <w:r w:rsidRPr="00F80633">
        <w:rPr>
          <w:b/>
          <w:sz w:val="32"/>
          <w:u w:val="single"/>
        </w:rPr>
        <w:t xml:space="preserve"> BM</w:t>
      </w:r>
    </w:p>
    <w:p w:rsidR="009653C9" w:rsidRPr="00F80633" w:rsidRDefault="009653C9" w:rsidP="009653C9">
      <w:pPr>
        <w:rPr>
          <w:b/>
          <w:i/>
          <w:sz w:val="28"/>
        </w:rPr>
      </w:pPr>
      <w:r w:rsidRPr="00F80633">
        <w:rPr>
          <w:rFonts w:hint="eastAsia"/>
          <w:b/>
          <w:i/>
          <w:sz w:val="28"/>
        </w:rPr>
        <w:t>H</w:t>
      </w:r>
      <w:r w:rsidRPr="00F80633">
        <w:rPr>
          <w:b/>
          <w:i/>
          <w:sz w:val="28"/>
        </w:rPr>
        <w:t>FR+EIS</w:t>
      </w:r>
    </w:p>
    <w:p w:rsidR="00A37753" w:rsidRDefault="00EB7438" w:rsidP="00A37753">
      <w:pPr>
        <w:rPr>
          <w:lang w:val="en-US"/>
        </w:rPr>
      </w:pPr>
      <w:r>
        <w:object w:dxaOrig="6994" w:dyaOrig="5359">
          <v:shape id="_x0000_i1036" type="#_x0000_t75" style="width:284.25pt;height:217.9pt" o:ole="">
            <v:imagedata r:id="rId29" o:title=""/>
          </v:shape>
          <o:OLEObject Type="Embed" ProgID="Origin95.Graph" ShapeID="_x0000_i1036" DrawAspect="Content" ObjectID="_1837952025" r:id="rId30"/>
        </w:object>
      </w:r>
      <w:r w:rsidR="00025274" w:rsidRPr="00032024">
        <w:rPr>
          <w:lang w:val="en-US"/>
        </w:rPr>
        <w:object w:dxaOrig="6994" w:dyaOrig="5359">
          <v:shape id="_x0000_i1037" type="#_x0000_t75" style="width:303.65pt;height:233.55pt" o:ole="">
            <v:imagedata r:id="rId31" o:title=""/>
          </v:shape>
          <o:OLEObject Type="Embed" ProgID="Origin95.Graph" ShapeID="_x0000_i1037" DrawAspect="Content" ObjectID="_1837952026" r:id="rId32"/>
        </w:object>
      </w:r>
    </w:p>
    <w:p w:rsidR="00BD4D6B" w:rsidRPr="00F80633" w:rsidRDefault="00BD4D6B" w:rsidP="00BD4D6B">
      <w:pPr>
        <w:rPr>
          <w:b/>
          <w:i/>
          <w:sz w:val="28"/>
        </w:rPr>
      </w:pPr>
      <w:r w:rsidRPr="00F80633">
        <w:rPr>
          <w:rFonts w:hint="eastAsia"/>
          <w:b/>
          <w:i/>
          <w:sz w:val="28"/>
        </w:rPr>
        <w:t>K</w:t>
      </w:r>
      <w:r w:rsidRPr="00F80633">
        <w:rPr>
          <w:b/>
          <w:i/>
          <w:sz w:val="28"/>
        </w:rPr>
        <w:t>inetic Overpotential Calculation</w:t>
      </w:r>
    </w:p>
    <w:p w:rsidR="00BD4D6B" w:rsidRDefault="00BD4D6B" w:rsidP="00BD4D6B">
      <w:pPr>
        <w:rPr>
          <w:b/>
          <w:sz w:val="24"/>
        </w:rPr>
      </w:pPr>
      <w:r w:rsidRPr="002F7165">
        <w:rPr>
          <w:b/>
          <w:sz w:val="24"/>
        </w:rPr>
        <w:t>O2 1.5 bar BP</w:t>
      </w:r>
    </w:p>
    <w:p w:rsidR="00B10224" w:rsidRDefault="00EF23B4" w:rsidP="00B10224">
      <w:pPr>
        <w:rPr>
          <w:b/>
          <w:sz w:val="24"/>
        </w:rPr>
      </w:pPr>
      <w:r>
        <w:object w:dxaOrig="6994" w:dyaOrig="5359">
          <v:shape id="_x0000_i1038" type="#_x0000_t75" style="width:350pt;height:267.95pt" o:ole="">
            <v:imagedata r:id="rId33" o:title=""/>
          </v:shape>
          <o:OLEObject Type="Embed" ProgID="Origin95.Graph" ShapeID="_x0000_i1038" DrawAspect="Content" ObjectID="_1837952027" r:id="rId34"/>
        </w:object>
      </w:r>
      <w:r w:rsidR="00B10224" w:rsidRPr="00B10224">
        <w:rPr>
          <w:b/>
          <w:sz w:val="24"/>
        </w:rPr>
        <w:t xml:space="preserve"> </w:t>
      </w:r>
    </w:p>
    <w:p w:rsidR="00B10224" w:rsidRDefault="005F17F4" w:rsidP="00B10224">
      <w:pPr>
        <w:rPr>
          <w:b/>
          <w:sz w:val="24"/>
        </w:rPr>
      </w:pPr>
      <w:r w:rsidRPr="00BD4D6B">
        <w:rPr>
          <w:sz w:val="24"/>
          <w:lang w:val="en-US"/>
        </w:rPr>
        <w:object w:dxaOrig="6994" w:dyaOrig="5359">
          <v:shape id="_x0000_i1039" type="#_x0000_t75" style="width:350.6pt;height:267.95pt" o:ole="">
            <v:imagedata r:id="rId35" o:title=""/>
          </v:shape>
          <o:OLEObject Type="Embed" ProgID="Origin95.Graph" ShapeID="_x0000_i1039" DrawAspect="Content" ObjectID="_1837952028" r:id="rId36"/>
        </w:object>
      </w:r>
      <w:r w:rsidR="00B10224">
        <w:rPr>
          <w:b/>
          <w:sz w:val="24"/>
        </w:rPr>
        <w:br/>
      </w:r>
      <w:r w:rsidR="00B10224" w:rsidRPr="002F7165">
        <w:rPr>
          <w:b/>
          <w:sz w:val="24"/>
        </w:rPr>
        <w:t xml:space="preserve">O2 </w:t>
      </w:r>
      <w:r w:rsidR="00B10224">
        <w:rPr>
          <w:b/>
          <w:sz w:val="24"/>
        </w:rPr>
        <w:t>0</w:t>
      </w:r>
      <w:r w:rsidR="00B10224" w:rsidRPr="002F7165">
        <w:rPr>
          <w:b/>
          <w:sz w:val="24"/>
        </w:rPr>
        <w:t xml:space="preserve"> bar BP</w:t>
      </w:r>
    </w:p>
    <w:p w:rsidR="00B10224" w:rsidRDefault="00EF23B4" w:rsidP="00B10224">
      <w:pPr>
        <w:jc w:val="center"/>
      </w:pPr>
      <w:r>
        <w:object w:dxaOrig="6994" w:dyaOrig="5359">
          <v:shape id="_x0000_i1126" type="#_x0000_t75" style="width:350pt;height:267.95pt" o:ole="">
            <v:imagedata r:id="rId37" o:title=""/>
          </v:shape>
          <o:OLEObject Type="Embed" ProgID="Origin95.Graph" ShapeID="_x0000_i1126" DrawAspect="Content" ObjectID="_1837952029" r:id="rId38"/>
        </w:object>
      </w:r>
    </w:p>
    <w:p w:rsidR="00BD4D6B" w:rsidRDefault="005F17F4" w:rsidP="00BD4D6B">
      <w:pPr>
        <w:jc w:val="center"/>
      </w:pPr>
      <w:r w:rsidRPr="000640CC">
        <w:rPr>
          <w:lang w:val="en-US"/>
        </w:rPr>
        <w:object w:dxaOrig="6994" w:dyaOrig="5359">
          <v:shape id="_x0000_i1124" type="#_x0000_t75" style="width:350pt;height:267.95pt" o:ole="">
            <v:imagedata r:id="rId39" o:title=""/>
          </v:shape>
          <o:OLEObject Type="Embed" ProgID="Origin95.Graph" ShapeID="_x0000_i1124" DrawAspect="Content" ObjectID="_1837952030" r:id="rId40"/>
        </w:object>
      </w:r>
    </w:p>
    <w:p w:rsidR="00B10224" w:rsidRDefault="00B10224" w:rsidP="00BD4D6B">
      <w:pPr>
        <w:jc w:val="center"/>
      </w:pPr>
    </w:p>
    <w:p w:rsidR="005F17F4" w:rsidRDefault="005F17F4" w:rsidP="005F17F4">
      <w:pPr>
        <w:rPr>
          <w:b/>
          <w:sz w:val="24"/>
        </w:rPr>
      </w:pPr>
      <w:r>
        <w:rPr>
          <w:b/>
          <w:sz w:val="24"/>
        </w:rPr>
        <w:t>Air</w:t>
      </w:r>
      <w:r w:rsidRPr="002F7165">
        <w:rPr>
          <w:b/>
          <w:sz w:val="24"/>
        </w:rPr>
        <w:t xml:space="preserve"> </w:t>
      </w:r>
      <w:r>
        <w:rPr>
          <w:b/>
          <w:sz w:val="24"/>
        </w:rPr>
        <w:t>1.5</w:t>
      </w:r>
      <w:r w:rsidRPr="002F7165">
        <w:rPr>
          <w:b/>
          <w:sz w:val="24"/>
        </w:rPr>
        <w:t xml:space="preserve"> bar BP</w:t>
      </w:r>
    </w:p>
    <w:p w:rsidR="005F17F4" w:rsidRDefault="003778C1" w:rsidP="005F17F4">
      <w:pPr>
        <w:jc w:val="center"/>
      </w:pPr>
      <w:r>
        <w:object w:dxaOrig="6994" w:dyaOrig="5359">
          <v:shape id="_x0000_i1121" type="#_x0000_t75" style="width:350pt;height:267.95pt" o:ole="">
            <v:imagedata r:id="rId41" o:title=""/>
          </v:shape>
          <o:OLEObject Type="Embed" ProgID="Origin95.Graph" ShapeID="_x0000_i1121" DrawAspect="Content" ObjectID="_1837952031" r:id="rId42"/>
        </w:object>
      </w:r>
    </w:p>
    <w:p w:rsidR="005F17F4" w:rsidRDefault="003778C1" w:rsidP="005F17F4">
      <w:pPr>
        <w:jc w:val="center"/>
      </w:pPr>
      <w:r w:rsidRPr="005F17F4">
        <w:rPr>
          <w:lang w:val="en-US"/>
        </w:rPr>
        <w:object w:dxaOrig="6994" w:dyaOrig="5359">
          <v:shape id="_x0000_i1119" type="#_x0000_t75" style="width:350pt;height:267.95pt" o:ole="">
            <v:imagedata r:id="rId43" o:title=""/>
          </v:shape>
          <o:OLEObject Type="Embed" ProgID="Origin95.Graph" ShapeID="_x0000_i1119" DrawAspect="Content" ObjectID="_1837952032" r:id="rId44"/>
        </w:object>
      </w:r>
    </w:p>
    <w:p w:rsidR="003778C1" w:rsidRDefault="003778C1" w:rsidP="003778C1">
      <w:pPr>
        <w:rPr>
          <w:b/>
          <w:sz w:val="24"/>
        </w:rPr>
      </w:pPr>
      <w:r>
        <w:rPr>
          <w:b/>
          <w:sz w:val="24"/>
        </w:rPr>
        <w:t>Air</w:t>
      </w:r>
      <w:r w:rsidRPr="002F7165">
        <w:rPr>
          <w:b/>
          <w:sz w:val="24"/>
        </w:rPr>
        <w:t xml:space="preserve"> </w:t>
      </w:r>
      <w:r>
        <w:rPr>
          <w:b/>
          <w:sz w:val="24"/>
        </w:rPr>
        <w:t>0</w:t>
      </w:r>
      <w:r w:rsidRPr="002F7165">
        <w:rPr>
          <w:b/>
          <w:sz w:val="24"/>
        </w:rPr>
        <w:t xml:space="preserve"> bar BP</w:t>
      </w:r>
    </w:p>
    <w:p w:rsidR="003778C1" w:rsidRDefault="006C2C75" w:rsidP="003778C1">
      <w:pPr>
        <w:jc w:val="center"/>
      </w:pPr>
      <w:r>
        <w:object w:dxaOrig="6994" w:dyaOrig="5359">
          <v:shape id="_x0000_i1116" type="#_x0000_t75" style="width:350pt;height:267.95pt" o:ole="">
            <v:imagedata r:id="rId45" o:title=""/>
          </v:shape>
          <o:OLEObject Type="Embed" ProgID="Origin95.Graph" ShapeID="_x0000_i1116" DrawAspect="Content" ObjectID="_1837952033" r:id="rId46"/>
        </w:object>
      </w:r>
    </w:p>
    <w:p w:rsidR="003778C1" w:rsidRDefault="003778C1" w:rsidP="003778C1">
      <w:pPr>
        <w:jc w:val="center"/>
      </w:pPr>
      <w:r w:rsidRPr="003778C1">
        <w:rPr>
          <w:lang w:val="en-US"/>
        </w:rPr>
        <w:object w:dxaOrig="6994" w:dyaOrig="5359">
          <v:shape id="_x0000_i1114" type="#_x0000_t75" style="width:350pt;height:267.95pt" o:ole="">
            <v:imagedata r:id="rId47" o:title=""/>
          </v:shape>
          <o:OLEObject Type="Embed" ProgID="Origin95.Graph" ShapeID="_x0000_i1114" DrawAspect="Content" ObjectID="_1837952034" r:id="rId48"/>
        </w:object>
      </w:r>
    </w:p>
    <w:p w:rsidR="0066779D" w:rsidRPr="00F80633" w:rsidRDefault="0066779D" w:rsidP="0066779D">
      <w:pPr>
        <w:rPr>
          <w:b/>
          <w:sz w:val="32"/>
          <w:u w:val="single"/>
        </w:rPr>
      </w:pPr>
      <w:r>
        <w:rPr>
          <w:b/>
          <w:sz w:val="32"/>
          <w:u w:val="single"/>
        </w:rPr>
        <w:t>VC</w:t>
      </w:r>
      <w:r w:rsidRPr="00F80633">
        <w:rPr>
          <w:b/>
          <w:sz w:val="32"/>
          <w:u w:val="single"/>
        </w:rPr>
        <w:t xml:space="preserve"> </w:t>
      </w:r>
      <w:r>
        <w:rPr>
          <w:b/>
          <w:sz w:val="32"/>
          <w:u w:val="single"/>
        </w:rPr>
        <w:t>Polyol</w:t>
      </w:r>
    </w:p>
    <w:p w:rsidR="0066779D" w:rsidRPr="00F80633" w:rsidRDefault="0066779D" w:rsidP="0066779D">
      <w:pPr>
        <w:rPr>
          <w:b/>
          <w:i/>
          <w:sz w:val="28"/>
        </w:rPr>
      </w:pPr>
      <w:r w:rsidRPr="00F80633">
        <w:rPr>
          <w:rFonts w:hint="eastAsia"/>
          <w:b/>
          <w:i/>
          <w:sz w:val="28"/>
        </w:rPr>
        <w:t>H</w:t>
      </w:r>
      <w:r w:rsidRPr="00F80633">
        <w:rPr>
          <w:b/>
          <w:i/>
          <w:sz w:val="28"/>
        </w:rPr>
        <w:t>FR+EIS</w:t>
      </w:r>
    </w:p>
    <w:p w:rsidR="0066779D" w:rsidRDefault="00396FAB" w:rsidP="0066779D">
      <w:pPr>
        <w:rPr>
          <w:lang w:val="en-US"/>
        </w:rPr>
      </w:pPr>
      <w:r>
        <w:object w:dxaOrig="6994" w:dyaOrig="5359">
          <v:shape id="_x0000_i1046" type="#_x0000_t75" style="width:284.25pt;height:217.9pt" o:ole="">
            <v:imagedata r:id="rId49" o:title=""/>
          </v:shape>
          <o:OLEObject Type="Embed" ProgID="Origin95.Graph" ShapeID="_x0000_i1046" DrawAspect="Content" ObjectID="_1837952035" r:id="rId50"/>
        </w:object>
      </w:r>
      <w:r w:rsidR="00EE20BB" w:rsidRPr="00EE20BB">
        <w:rPr>
          <w:lang w:val="en-US"/>
        </w:rPr>
        <w:object w:dxaOrig="6994" w:dyaOrig="5360">
          <v:shape id="_x0000_i1047" type="#_x0000_t75" style="width:350pt;height:267.95pt" o:ole="">
            <v:imagedata r:id="rId51" o:title=""/>
          </v:shape>
          <o:OLEObject Type="Embed" ProgID="Origin95.Graph" ShapeID="_x0000_i1047" DrawAspect="Content" ObjectID="_1837952036" r:id="rId52"/>
        </w:object>
      </w:r>
    </w:p>
    <w:p w:rsidR="0066779D" w:rsidRPr="00F80633" w:rsidRDefault="0066779D" w:rsidP="0066779D">
      <w:pPr>
        <w:rPr>
          <w:b/>
          <w:i/>
          <w:sz w:val="28"/>
        </w:rPr>
      </w:pPr>
      <w:r w:rsidRPr="00F80633">
        <w:rPr>
          <w:rFonts w:hint="eastAsia"/>
          <w:b/>
          <w:i/>
          <w:sz w:val="28"/>
        </w:rPr>
        <w:t>K</w:t>
      </w:r>
      <w:r w:rsidRPr="00F80633">
        <w:rPr>
          <w:b/>
          <w:i/>
          <w:sz w:val="28"/>
        </w:rPr>
        <w:t>inetic Overpotential Calculation</w:t>
      </w:r>
    </w:p>
    <w:p w:rsidR="0066779D" w:rsidRDefault="0066779D" w:rsidP="0066779D">
      <w:pPr>
        <w:rPr>
          <w:b/>
          <w:sz w:val="24"/>
        </w:rPr>
      </w:pPr>
      <w:r w:rsidRPr="002F7165">
        <w:rPr>
          <w:b/>
          <w:sz w:val="24"/>
        </w:rPr>
        <w:t>O2 1.5 bar BP</w:t>
      </w:r>
    </w:p>
    <w:p w:rsidR="00021731" w:rsidRDefault="00021731" w:rsidP="0066779D">
      <w:pPr>
        <w:rPr>
          <w:b/>
          <w:sz w:val="24"/>
        </w:rPr>
      </w:pPr>
      <w:r w:rsidRPr="00021731">
        <w:rPr>
          <w:b/>
          <w:sz w:val="24"/>
          <w:lang w:val="en-US"/>
        </w:rPr>
        <w:object w:dxaOrig="6994" w:dyaOrig="5360">
          <v:shape id="_x0000_i1048" type="#_x0000_t75" style="width:350pt;height:267.95pt" o:ole="">
            <v:imagedata r:id="rId53" o:title=""/>
          </v:shape>
          <o:OLEObject Type="Embed" ProgID="Origin95.Graph" ShapeID="_x0000_i1048" DrawAspect="Content" ObjectID="_1837952037" r:id="rId54"/>
        </w:object>
      </w:r>
    </w:p>
    <w:p w:rsidR="003778C1" w:rsidRDefault="00021731" w:rsidP="00447486">
      <w:r w:rsidRPr="00021731">
        <w:rPr>
          <w:lang w:val="en-US"/>
        </w:rPr>
        <w:object w:dxaOrig="7706" w:dyaOrig="5904">
          <v:shape id="_x0000_i1049" type="#_x0000_t75" style="width:385.05pt;height:295.5pt" o:ole="">
            <v:imagedata r:id="rId55" o:title=""/>
          </v:shape>
          <o:OLEObject Type="Embed" ProgID="Origin95.Graph" ShapeID="_x0000_i1049" DrawAspect="Content" ObjectID="_1837952038" r:id="rId56"/>
        </w:object>
      </w:r>
    </w:p>
    <w:p w:rsidR="00E1759D" w:rsidRDefault="00E1759D" w:rsidP="00E1759D">
      <w:pPr>
        <w:rPr>
          <w:b/>
          <w:sz w:val="24"/>
        </w:rPr>
      </w:pPr>
      <w:r w:rsidRPr="002F7165">
        <w:rPr>
          <w:b/>
          <w:sz w:val="24"/>
        </w:rPr>
        <w:t xml:space="preserve">O2 </w:t>
      </w:r>
      <w:r>
        <w:rPr>
          <w:b/>
          <w:sz w:val="24"/>
        </w:rPr>
        <w:t>0</w:t>
      </w:r>
      <w:r w:rsidRPr="002F7165">
        <w:rPr>
          <w:b/>
          <w:sz w:val="24"/>
        </w:rPr>
        <w:t xml:space="preserve"> bar BP</w:t>
      </w:r>
    </w:p>
    <w:p w:rsidR="00BD4D6B" w:rsidRDefault="00BD4D6B" w:rsidP="00BD4D6B">
      <w:pPr>
        <w:jc w:val="center"/>
        <w:rPr>
          <w:sz w:val="24"/>
        </w:rPr>
      </w:pPr>
    </w:p>
    <w:p w:rsidR="00E1759D" w:rsidRPr="00330CA6" w:rsidRDefault="00E1759D" w:rsidP="00BD4D6B">
      <w:pPr>
        <w:jc w:val="center"/>
        <w:rPr>
          <w:sz w:val="24"/>
        </w:rPr>
      </w:pPr>
      <w:r w:rsidRPr="00E1759D">
        <w:rPr>
          <w:sz w:val="24"/>
          <w:lang w:val="en-US"/>
        </w:rPr>
        <w:object w:dxaOrig="6994" w:dyaOrig="5360">
          <v:shape id="_x0000_i1050" type="#_x0000_t75" style="width:350pt;height:267.95pt" o:ole="">
            <v:imagedata r:id="rId57" o:title=""/>
          </v:shape>
          <o:OLEObject Type="Embed" ProgID="Origin95.Graph" ShapeID="_x0000_i1050" DrawAspect="Content" ObjectID="_1837952039" r:id="rId58"/>
        </w:object>
      </w:r>
    </w:p>
    <w:p w:rsidR="009653C9" w:rsidRDefault="00593A70">
      <w:r w:rsidRPr="00021731">
        <w:rPr>
          <w:lang w:val="en-US"/>
        </w:rPr>
        <w:object w:dxaOrig="7706" w:dyaOrig="5904">
          <v:shape id="_x0000_i1051" type="#_x0000_t75" style="width:385.05pt;height:295.5pt" o:ole="">
            <v:imagedata r:id="rId59" o:title=""/>
          </v:shape>
          <o:OLEObject Type="Embed" ProgID="Origin95.Graph" ShapeID="_x0000_i1051" DrawAspect="Content" ObjectID="_1837952040" r:id="rId60"/>
        </w:object>
      </w:r>
    </w:p>
    <w:p w:rsidR="00E1759D" w:rsidRDefault="00E1759D" w:rsidP="00E1759D">
      <w:pPr>
        <w:rPr>
          <w:b/>
          <w:sz w:val="24"/>
        </w:rPr>
      </w:pPr>
      <w:r>
        <w:rPr>
          <w:b/>
          <w:sz w:val="24"/>
        </w:rPr>
        <w:t>Air</w:t>
      </w:r>
      <w:r w:rsidRPr="002F7165">
        <w:rPr>
          <w:b/>
          <w:sz w:val="24"/>
        </w:rPr>
        <w:t xml:space="preserve"> </w:t>
      </w:r>
      <w:r>
        <w:rPr>
          <w:b/>
          <w:sz w:val="24"/>
        </w:rPr>
        <w:t>1.5</w:t>
      </w:r>
      <w:r w:rsidRPr="002F7165">
        <w:rPr>
          <w:b/>
          <w:sz w:val="24"/>
        </w:rPr>
        <w:t xml:space="preserve"> bar BP</w:t>
      </w:r>
    </w:p>
    <w:p w:rsidR="00E1759D" w:rsidRDefault="00E1759D" w:rsidP="00E1759D">
      <w:pPr>
        <w:rPr>
          <w:b/>
          <w:sz w:val="24"/>
        </w:rPr>
      </w:pPr>
      <w:r w:rsidRPr="00E1759D">
        <w:rPr>
          <w:b/>
          <w:sz w:val="24"/>
          <w:lang w:val="en-US"/>
        </w:rPr>
        <w:object w:dxaOrig="6994" w:dyaOrig="5360">
          <v:shape id="_x0000_i1052" type="#_x0000_t75" style="width:350pt;height:267.95pt" o:ole="">
            <v:imagedata r:id="rId61" o:title=""/>
          </v:shape>
          <o:OLEObject Type="Embed" ProgID="Origin95.Graph" ShapeID="_x0000_i1052" DrawAspect="Content" ObjectID="_1837952041" r:id="rId62"/>
        </w:object>
      </w:r>
    </w:p>
    <w:p w:rsidR="00E1759D" w:rsidRDefault="00E1759D">
      <w:r w:rsidRPr="00021731">
        <w:rPr>
          <w:lang w:val="en-US"/>
        </w:rPr>
        <w:object w:dxaOrig="7706" w:dyaOrig="5904">
          <v:shape id="_x0000_i1053" type="#_x0000_t75" style="width:385.05pt;height:295.5pt" o:ole="">
            <v:imagedata r:id="rId63" o:title=""/>
          </v:shape>
          <o:OLEObject Type="Embed" ProgID="Origin95.Graph" ShapeID="_x0000_i1053" DrawAspect="Content" ObjectID="_1837952042" r:id="rId64"/>
        </w:object>
      </w:r>
    </w:p>
    <w:p w:rsidR="00593A70" w:rsidRDefault="00593A70" w:rsidP="00593A70">
      <w:pPr>
        <w:rPr>
          <w:b/>
          <w:sz w:val="24"/>
        </w:rPr>
      </w:pPr>
      <w:r>
        <w:rPr>
          <w:b/>
          <w:sz w:val="24"/>
        </w:rPr>
        <w:t>Air</w:t>
      </w:r>
      <w:r w:rsidRPr="002F7165">
        <w:rPr>
          <w:b/>
          <w:sz w:val="24"/>
        </w:rPr>
        <w:t xml:space="preserve"> </w:t>
      </w:r>
      <w:r>
        <w:rPr>
          <w:b/>
          <w:sz w:val="24"/>
        </w:rPr>
        <w:t>0</w:t>
      </w:r>
      <w:r w:rsidRPr="002F7165">
        <w:rPr>
          <w:b/>
          <w:sz w:val="24"/>
        </w:rPr>
        <w:t xml:space="preserve"> bar BP</w:t>
      </w:r>
    </w:p>
    <w:p w:rsidR="00593A70" w:rsidRDefault="00593A70" w:rsidP="00593A70">
      <w:pPr>
        <w:rPr>
          <w:b/>
          <w:sz w:val="24"/>
        </w:rPr>
      </w:pPr>
      <w:r w:rsidRPr="00593A70">
        <w:rPr>
          <w:b/>
          <w:sz w:val="24"/>
          <w:lang w:val="en-US"/>
        </w:rPr>
        <w:object w:dxaOrig="6994" w:dyaOrig="5360">
          <v:shape id="_x0000_i1054" type="#_x0000_t75" style="width:350pt;height:267.95pt" o:ole="">
            <v:imagedata r:id="rId65" o:title=""/>
          </v:shape>
          <o:OLEObject Type="Embed" ProgID="Origin95.Graph" ShapeID="_x0000_i1054" DrawAspect="Content" ObjectID="_1837952043" r:id="rId66"/>
        </w:object>
      </w:r>
    </w:p>
    <w:p w:rsidR="00593A70" w:rsidRDefault="00593A70">
      <w:r w:rsidRPr="00021731">
        <w:rPr>
          <w:lang w:val="en-US"/>
        </w:rPr>
        <w:object w:dxaOrig="7706" w:dyaOrig="5904">
          <v:shape id="_x0000_i1055" type="#_x0000_t75" style="width:385.05pt;height:295.5pt" o:ole="">
            <v:imagedata r:id="rId67" o:title=""/>
          </v:shape>
          <o:OLEObject Type="Embed" ProgID="Origin95.Graph" ShapeID="_x0000_i1055" DrawAspect="Content" ObjectID="_1837952044" r:id="rId68"/>
        </w:object>
      </w:r>
    </w:p>
    <w:p w:rsidR="00100ED8" w:rsidRPr="00F80633" w:rsidRDefault="00100ED8" w:rsidP="00100ED8">
      <w:pPr>
        <w:rPr>
          <w:b/>
          <w:sz w:val="32"/>
          <w:u w:val="single"/>
        </w:rPr>
      </w:pPr>
      <w:r>
        <w:rPr>
          <w:b/>
          <w:sz w:val="32"/>
          <w:u w:val="single"/>
        </w:rPr>
        <w:t>AB Polyol</w:t>
      </w:r>
    </w:p>
    <w:p w:rsidR="00100ED8" w:rsidRDefault="00100ED8" w:rsidP="00100ED8">
      <w:pPr>
        <w:rPr>
          <w:b/>
          <w:sz w:val="24"/>
        </w:rPr>
      </w:pPr>
      <w:r w:rsidRPr="002F7165">
        <w:rPr>
          <w:b/>
          <w:sz w:val="24"/>
        </w:rPr>
        <w:t>O2 1.5 bar BP</w:t>
      </w:r>
    </w:p>
    <w:p w:rsidR="00100ED8" w:rsidRDefault="00F720AE">
      <w:r w:rsidRPr="00F720AE">
        <w:rPr>
          <w:lang w:val="en-US"/>
        </w:rPr>
        <w:object w:dxaOrig="6994" w:dyaOrig="5360">
          <v:shape id="_x0000_i1056" type="#_x0000_t75" style="width:350pt;height:267.95pt" o:ole="">
            <v:imagedata r:id="rId69" o:title=""/>
          </v:shape>
          <o:OLEObject Type="Embed" ProgID="Origin95.Graph" ShapeID="_x0000_i1056" DrawAspect="Content" ObjectID="_1837952045" r:id="rId70"/>
        </w:object>
      </w:r>
    </w:p>
    <w:p w:rsidR="00466365" w:rsidRDefault="00F720AE">
      <w:r w:rsidRPr="00021731">
        <w:rPr>
          <w:lang w:val="en-US"/>
        </w:rPr>
        <w:object w:dxaOrig="7706" w:dyaOrig="5904">
          <v:shape id="_x0000_i1057" type="#_x0000_t75" style="width:385.05pt;height:295.5pt" o:ole="">
            <v:imagedata r:id="rId71" o:title=""/>
          </v:shape>
          <o:OLEObject Type="Embed" ProgID="Origin95.Graph" ShapeID="_x0000_i1057" DrawAspect="Content" ObjectID="_1837952046" r:id="rId72"/>
        </w:object>
      </w:r>
    </w:p>
    <w:p w:rsidR="00F720AE" w:rsidRDefault="00F720AE" w:rsidP="00F720AE">
      <w:pPr>
        <w:rPr>
          <w:b/>
          <w:sz w:val="24"/>
        </w:rPr>
      </w:pPr>
      <w:r w:rsidRPr="002F7165">
        <w:rPr>
          <w:b/>
          <w:sz w:val="24"/>
        </w:rPr>
        <w:t xml:space="preserve">O2 </w:t>
      </w:r>
      <w:r>
        <w:rPr>
          <w:b/>
          <w:sz w:val="24"/>
        </w:rPr>
        <w:t>0</w:t>
      </w:r>
      <w:r w:rsidRPr="002F7165">
        <w:rPr>
          <w:b/>
          <w:sz w:val="24"/>
        </w:rPr>
        <w:t xml:space="preserve"> bar BP</w:t>
      </w:r>
    </w:p>
    <w:p w:rsidR="00F720AE" w:rsidRDefault="00F720AE"/>
    <w:p w:rsidR="00F720AE" w:rsidRDefault="00A35E8F">
      <w:r w:rsidRPr="00021731">
        <w:rPr>
          <w:lang w:val="en-US"/>
        </w:rPr>
        <w:object w:dxaOrig="7706" w:dyaOrig="5904">
          <v:shape id="_x0000_i1058" type="#_x0000_t75" style="width:385.05pt;height:295.5pt" o:ole="">
            <v:imagedata r:id="rId73" o:title=""/>
          </v:shape>
          <o:OLEObject Type="Embed" ProgID="Origin95.Graph" ShapeID="_x0000_i1058" DrawAspect="Content" ObjectID="_1837952047" r:id="rId74"/>
        </w:object>
      </w:r>
    </w:p>
    <w:p w:rsidR="00A35E8F" w:rsidRDefault="00A35E8F" w:rsidP="00A35E8F">
      <w:pPr>
        <w:rPr>
          <w:b/>
          <w:sz w:val="24"/>
        </w:rPr>
      </w:pPr>
      <w:r>
        <w:rPr>
          <w:b/>
          <w:sz w:val="24"/>
        </w:rPr>
        <w:lastRenderedPageBreak/>
        <w:t>Air</w:t>
      </w:r>
      <w:r w:rsidRPr="002F7165">
        <w:rPr>
          <w:b/>
          <w:sz w:val="24"/>
        </w:rPr>
        <w:t xml:space="preserve"> </w:t>
      </w:r>
      <w:r>
        <w:rPr>
          <w:b/>
          <w:sz w:val="24"/>
        </w:rPr>
        <w:t>1.5</w:t>
      </w:r>
      <w:r w:rsidRPr="002F7165">
        <w:rPr>
          <w:b/>
          <w:sz w:val="24"/>
        </w:rPr>
        <w:t xml:space="preserve"> bar BP</w:t>
      </w:r>
    </w:p>
    <w:p w:rsidR="00A35E8F" w:rsidRDefault="006951E4" w:rsidP="00A35E8F">
      <w:pPr>
        <w:rPr>
          <w:b/>
          <w:sz w:val="24"/>
        </w:rPr>
      </w:pPr>
      <w:r w:rsidRPr="006951E4">
        <w:rPr>
          <w:b/>
          <w:sz w:val="24"/>
          <w:lang w:val="en-US"/>
        </w:rPr>
        <w:object w:dxaOrig="6994" w:dyaOrig="5360">
          <v:shape id="_x0000_i1059" type="#_x0000_t75" style="width:350pt;height:267.95pt" o:ole="">
            <v:imagedata r:id="rId75" o:title=""/>
          </v:shape>
          <o:OLEObject Type="Embed" ProgID="Origin95.Graph" ShapeID="_x0000_i1059" DrawAspect="Content" ObjectID="_1837952048" r:id="rId76"/>
        </w:object>
      </w:r>
    </w:p>
    <w:p w:rsidR="00A35E8F" w:rsidRDefault="00A35E8F">
      <w:r w:rsidRPr="00021731">
        <w:rPr>
          <w:lang w:val="en-US"/>
        </w:rPr>
        <w:object w:dxaOrig="7706" w:dyaOrig="5904">
          <v:shape id="_x0000_i1060" type="#_x0000_t75" style="width:385.05pt;height:295.5pt" o:ole="">
            <v:imagedata r:id="rId77" o:title=""/>
          </v:shape>
          <o:OLEObject Type="Embed" ProgID="Origin95.Graph" ShapeID="_x0000_i1060" DrawAspect="Content" ObjectID="_1837952049" r:id="rId78"/>
        </w:object>
      </w:r>
    </w:p>
    <w:p w:rsidR="006951E4" w:rsidRDefault="006951E4" w:rsidP="006951E4">
      <w:pPr>
        <w:rPr>
          <w:b/>
          <w:sz w:val="24"/>
        </w:rPr>
      </w:pPr>
      <w:r>
        <w:rPr>
          <w:b/>
          <w:sz w:val="24"/>
        </w:rPr>
        <w:t>Air</w:t>
      </w:r>
      <w:r w:rsidRPr="002F7165">
        <w:rPr>
          <w:b/>
          <w:sz w:val="24"/>
        </w:rPr>
        <w:t xml:space="preserve"> </w:t>
      </w:r>
      <w:r>
        <w:rPr>
          <w:b/>
          <w:sz w:val="24"/>
        </w:rPr>
        <w:t>0</w:t>
      </w:r>
      <w:r w:rsidRPr="002F7165">
        <w:rPr>
          <w:b/>
          <w:sz w:val="24"/>
        </w:rPr>
        <w:t xml:space="preserve"> bar BP</w:t>
      </w:r>
    </w:p>
    <w:p w:rsidR="006951E4" w:rsidRDefault="006951E4" w:rsidP="006951E4">
      <w:pPr>
        <w:rPr>
          <w:b/>
          <w:sz w:val="24"/>
        </w:rPr>
      </w:pPr>
      <w:r w:rsidRPr="006951E4">
        <w:rPr>
          <w:b/>
          <w:sz w:val="24"/>
          <w:lang w:val="en-US"/>
        </w:rPr>
        <w:object w:dxaOrig="6994" w:dyaOrig="5360">
          <v:shape id="_x0000_i1061" type="#_x0000_t75" style="width:350pt;height:267.95pt" o:ole="">
            <v:imagedata r:id="rId79" o:title=""/>
          </v:shape>
          <o:OLEObject Type="Embed" ProgID="Origin95.Graph" ShapeID="_x0000_i1061" DrawAspect="Content" ObjectID="_1837952050" r:id="rId80"/>
        </w:object>
      </w:r>
    </w:p>
    <w:p w:rsidR="00FF3F5C" w:rsidRDefault="006951E4">
      <w:pPr>
        <w:rPr>
          <w:lang w:val="en-US"/>
        </w:rPr>
      </w:pPr>
      <w:r w:rsidRPr="00021731">
        <w:rPr>
          <w:lang w:val="en-US"/>
        </w:rPr>
        <w:object w:dxaOrig="7706" w:dyaOrig="5904">
          <v:shape id="_x0000_i1062" type="#_x0000_t75" style="width:385.05pt;height:295.5pt" o:ole="">
            <v:imagedata r:id="rId81" o:title=""/>
          </v:shape>
          <o:OLEObject Type="Embed" ProgID="Origin95.Graph" ShapeID="_x0000_i1062" DrawAspect="Content" ObjectID="_1837952051" r:id="rId82"/>
        </w:object>
      </w:r>
    </w:p>
    <w:p w:rsidR="00FF3F5C" w:rsidRDefault="00FF3F5C">
      <w:pPr>
        <w:widowControl/>
        <w:wordWrap/>
        <w:autoSpaceDE/>
        <w:autoSpaceDN/>
        <w:rPr>
          <w:lang w:val="en-US"/>
        </w:rPr>
      </w:pPr>
      <w:r>
        <w:rPr>
          <w:lang w:val="en-US"/>
        </w:rPr>
        <w:br w:type="page"/>
      </w:r>
    </w:p>
    <w:p w:rsidR="00FF3F5C" w:rsidRDefault="00FF3F5C" w:rsidP="00FF3F5C">
      <w:pPr>
        <w:rPr>
          <w:b/>
          <w:sz w:val="32"/>
          <w:u w:val="single"/>
        </w:rPr>
      </w:pPr>
      <w:r>
        <w:rPr>
          <w:b/>
          <w:sz w:val="32"/>
          <w:u w:val="single"/>
        </w:rPr>
        <w:lastRenderedPageBreak/>
        <w:t>D</w:t>
      </w:r>
      <w:r>
        <w:rPr>
          <w:rFonts w:hint="eastAsia"/>
          <w:b/>
          <w:sz w:val="32"/>
          <w:u w:val="single"/>
        </w:rPr>
        <w:t xml:space="preserve">urability </w:t>
      </w:r>
      <w:r>
        <w:rPr>
          <w:b/>
          <w:sz w:val="32"/>
          <w:u w:val="single"/>
        </w:rPr>
        <w:t>Decoupling</w:t>
      </w:r>
    </w:p>
    <w:p w:rsidR="00FF3F5C" w:rsidRPr="006E0C60" w:rsidRDefault="00FF3F5C" w:rsidP="00FF3F5C">
      <w:pPr>
        <w:rPr>
          <w:b/>
          <w:sz w:val="32"/>
          <w:u w:val="single"/>
        </w:rPr>
      </w:pPr>
      <w:r>
        <w:rPr>
          <w:rFonts w:hint="eastAsia"/>
          <w:b/>
          <w:sz w:val="32"/>
          <w:u w:val="single"/>
        </w:rPr>
        <w:t>C</w:t>
      </w:r>
      <w:r>
        <w:rPr>
          <w:b/>
          <w:sz w:val="32"/>
          <w:u w:val="single"/>
        </w:rPr>
        <w:t>N BM</w:t>
      </w:r>
      <w:r w:rsidR="006E0C60">
        <w:rPr>
          <w:b/>
          <w:sz w:val="32"/>
          <w:u w:val="single"/>
        </w:rPr>
        <w:t xml:space="preserve"> O</w:t>
      </w:r>
      <w:r w:rsidR="006E0C60">
        <w:rPr>
          <w:b/>
          <w:sz w:val="32"/>
          <w:u w:val="single"/>
          <w:vertAlign w:val="subscript"/>
        </w:rPr>
        <w:t>2</w:t>
      </w:r>
    </w:p>
    <w:p w:rsidR="00FF3F5C" w:rsidRDefault="00FF3F5C" w:rsidP="00FF3F5C">
      <w:pPr>
        <w:rPr>
          <w:b/>
          <w:sz w:val="32"/>
          <w:u w:val="single"/>
        </w:rPr>
      </w:pPr>
      <w:r>
        <w:rPr>
          <w:rFonts w:hint="eastAsia"/>
          <w:b/>
          <w:sz w:val="32"/>
          <w:u w:val="single"/>
        </w:rPr>
        <w:t>3</w:t>
      </w:r>
      <w:r>
        <w:rPr>
          <w:b/>
          <w:sz w:val="32"/>
          <w:u w:val="single"/>
        </w:rPr>
        <w:t>0k</w:t>
      </w:r>
    </w:p>
    <w:p w:rsidR="00FF3F5C" w:rsidRDefault="00FF3F5C" w:rsidP="00FF3F5C">
      <w:pPr>
        <w:rPr>
          <w:lang w:val="en-US"/>
        </w:rPr>
      </w:pPr>
      <w:r w:rsidRPr="00021731">
        <w:rPr>
          <w:lang w:val="en-US"/>
        </w:rPr>
        <w:object w:dxaOrig="5779" w:dyaOrig="4428">
          <v:shape id="_x0000_i1063" type="#_x0000_t75" style="width:289.25pt;height:221.65pt" o:ole="">
            <v:imagedata r:id="rId83" o:title=""/>
          </v:shape>
          <o:OLEObject Type="Embed" ProgID="Origin95.Graph" ShapeID="_x0000_i1063" DrawAspect="Content" ObjectID="_1837952052" r:id="rId84"/>
        </w:object>
      </w:r>
    </w:p>
    <w:p w:rsidR="00FF3F5C" w:rsidRDefault="00FF3F5C" w:rsidP="00FF3F5C">
      <w:pPr>
        <w:rPr>
          <w:b/>
          <w:sz w:val="32"/>
          <w:u w:val="single"/>
        </w:rPr>
      </w:pPr>
      <w:r>
        <w:rPr>
          <w:b/>
          <w:sz w:val="32"/>
          <w:u w:val="single"/>
        </w:rPr>
        <w:t>75k</w:t>
      </w:r>
    </w:p>
    <w:p w:rsidR="00FF3F5C" w:rsidRDefault="006E0C60" w:rsidP="00FF3F5C">
      <w:pPr>
        <w:rPr>
          <w:lang w:val="en-US"/>
        </w:rPr>
      </w:pPr>
      <w:r w:rsidRPr="00021731">
        <w:rPr>
          <w:lang w:val="en-US"/>
        </w:rPr>
        <w:object w:dxaOrig="5779" w:dyaOrig="4428">
          <v:shape id="_x0000_i1064" type="#_x0000_t75" style="width:289.25pt;height:221.65pt" o:ole="">
            <v:imagedata r:id="rId85" o:title=""/>
          </v:shape>
          <o:OLEObject Type="Embed" ProgID="Origin95.Graph" ShapeID="_x0000_i1064" DrawAspect="Content" ObjectID="_1837952053" r:id="rId86"/>
        </w:object>
      </w:r>
    </w:p>
    <w:p w:rsidR="006E0C60" w:rsidRDefault="006E0C60">
      <w:pPr>
        <w:widowControl/>
        <w:wordWrap/>
        <w:autoSpaceDE/>
        <w:autoSpaceDN/>
        <w:rPr>
          <w:b/>
          <w:sz w:val="32"/>
          <w:u w:val="single"/>
        </w:rPr>
      </w:pPr>
      <w:r>
        <w:rPr>
          <w:b/>
          <w:sz w:val="32"/>
          <w:u w:val="single"/>
        </w:rPr>
        <w:br w:type="page"/>
      </w:r>
    </w:p>
    <w:p w:rsidR="006E0C60" w:rsidRDefault="006E0C60" w:rsidP="006E0C60">
      <w:pPr>
        <w:rPr>
          <w:b/>
          <w:sz w:val="32"/>
          <w:u w:val="single"/>
        </w:rPr>
      </w:pPr>
      <w:r>
        <w:rPr>
          <w:b/>
          <w:sz w:val="32"/>
          <w:u w:val="single"/>
        </w:rPr>
        <w:lastRenderedPageBreak/>
        <w:t>CN BM Air</w:t>
      </w:r>
    </w:p>
    <w:p w:rsidR="006E0C60" w:rsidRDefault="006E0C60" w:rsidP="006E0C60">
      <w:pPr>
        <w:rPr>
          <w:b/>
          <w:sz w:val="32"/>
          <w:u w:val="single"/>
        </w:rPr>
      </w:pPr>
      <w:r>
        <w:rPr>
          <w:rFonts w:hint="eastAsia"/>
          <w:b/>
          <w:sz w:val="32"/>
          <w:u w:val="single"/>
        </w:rPr>
        <w:t>3</w:t>
      </w:r>
      <w:r>
        <w:rPr>
          <w:b/>
          <w:sz w:val="32"/>
          <w:u w:val="single"/>
        </w:rPr>
        <w:t>0k</w:t>
      </w:r>
    </w:p>
    <w:p w:rsidR="006E0C60" w:rsidRDefault="006E0C60" w:rsidP="006E0C60">
      <w:pPr>
        <w:rPr>
          <w:lang w:val="en-US"/>
        </w:rPr>
      </w:pPr>
      <w:r w:rsidRPr="00021731">
        <w:rPr>
          <w:lang w:val="en-US"/>
        </w:rPr>
        <w:object w:dxaOrig="5779" w:dyaOrig="4428">
          <v:shape id="_x0000_i1065" type="#_x0000_t75" style="width:289.25pt;height:221.65pt" o:ole="">
            <v:imagedata r:id="rId87" o:title=""/>
          </v:shape>
          <o:OLEObject Type="Embed" ProgID="Origin95.Graph" ShapeID="_x0000_i1065" DrawAspect="Content" ObjectID="_1837952054" r:id="rId88"/>
        </w:object>
      </w:r>
    </w:p>
    <w:p w:rsidR="006E0C60" w:rsidRDefault="006E0C60" w:rsidP="006E0C60">
      <w:pPr>
        <w:rPr>
          <w:b/>
          <w:sz w:val="32"/>
          <w:u w:val="single"/>
        </w:rPr>
      </w:pPr>
      <w:r>
        <w:rPr>
          <w:b/>
          <w:sz w:val="32"/>
          <w:u w:val="single"/>
        </w:rPr>
        <w:t>75k</w:t>
      </w:r>
    </w:p>
    <w:p w:rsidR="006E0C60" w:rsidRDefault="0061262B" w:rsidP="006E0C60">
      <w:pPr>
        <w:rPr>
          <w:lang w:val="en-US"/>
        </w:rPr>
      </w:pPr>
      <w:r w:rsidRPr="00021731">
        <w:rPr>
          <w:lang w:val="en-US"/>
        </w:rPr>
        <w:object w:dxaOrig="5779" w:dyaOrig="4428">
          <v:shape id="_x0000_i1066" type="#_x0000_t75" style="width:289.25pt;height:221.65pt" o:ole="">
            <v:imagedata r:id="rId89" o:title=""/>
          </v:shape>
          <o:OLEObject Type="Embed" ProgID="Origin95.Graph" ShapeID="_x0000_i1066" DrawAspect="Content" ObjectID="_1837952055" r:id="rId90"/>
        </w:object>
      </w:r>
    </w:p>
    <w:p w:rsidR="00131FE3" w:rsidRDefault="00131FE3">
      <w:pPr>
        <w:widowControl/>
        <w:wordWrap/>
        <w:autoSpaceDE/>
        <w:autoSpaceDN/>
        <w:rPr>
          <w:b/>
          <w:sz w:val="32"/>
          <w:u w:val="single"/>
        </w:rPr>
      </w:pPr>
      <w:r>
        <w:rPr>
          <w:b/>
          <w:sz w:val="32"/>
          <w:u w:val="single"/>
        </w:rPr>
        <w:br w:type="page"/>
      </w:r>
    </w:p>
    <w:p w:rsidR="00131FE3" w:rsidRDefault="00131FE3" w:rsidP="00131FE3">
      <w:pPr>
        <w:rPr>
          <w:b/>
          <w:sz w:val="32"/>
          <w:u w:val="single"/>
        </w:rPr>
      </w:pPr>
      <w:r>
        <w:rPr>
          <w:b/>
          <w:sz w:val="32"/>
          <w:u w:val="single"/>
        </w:rPr>
        <w:lastRenderedPageBreak/>
        <w:t>KB BM O2</w:t>
      </w:r>
    </w:p>
    <w:p w:rsidR="00131FE3" w:rsidRDefault="00131FE3" w:rsidP="00131FE3">
      <w:pPr>
        <w:rPr>
          <w:b/>
          <w:sz w:val="32"/>
          <w:u w:val="single"/>
        </w:rPr>
      </w:pPr>
      <w:r>
        <w:rPr>
          <w:rFonts w:hint="eastAsia"/>
          <w:b/>
          <w:sz w:val="32"/>
          <w:u w:val="single"/>
        </w:rPr>
        <w:t>3</w:t>
      </w:r>
      <w:r>
        <w:rPr>
          <w:b/>
          <w:sz w:val="32"/>
          <w:u w:val="single"/>
        </w:rPr>
        <w:t>0k</w:t>
      </w:r>
    </w:p>
    <w:p w:rsidR="00131FE3" w:rsidRDefault="002E7F4A" w:rsidP="00131FE3">
      <w:pPr>
        <w:rPr>
          <w:lang w:val="en-US"/>
        </w:rPr>
      </w:pPr>
      <w:r w:rsidRPr="00021731">
        <w:rPr>
          <w:lang w:val="en-US"/>
        </w:rPr>
        <w:object w:dxaOrig="5779" w:dyaOrig="4428">
          <v:shape id="_x0000_i1067" type="#_x0000_t75" style="width:289.25pt;height:221.65pt" o:ole="">
            <v:imagedata r:id="rId91" o:title=""/>
          </v:shape>
          <o:OLEObject Type="Embed" ProgID="Origin95.Graph" ShapeID="_x0000_i1067" DrawAspect="Content" ObjectID="_1837952056" r:id="rId92"/>
        </w:object>
      </w:r>
    </w:p>
    <w:p w:rsidR="00131FE3" w:rsidRDefault="00131FE3" w:rsidP="00131FE3">
      <w:pPr>
        <w:rPr>
          <w:b/>
          <w:sz w:val="32"/>
          <w:u w:val="single"/>
        </w:rPr>
      </w:pPr>
      <w:r>
        <w:rPr>
          <w:b/>
          <w:sz w:val="32"/>
          <w:u w:val="single"/>
        </w:rPr>
        <w:t>75k</w:t>
      </w:r>
    </w:p>
    <w:p w:rsidR="00131FE3" w:rsidRDefault="00DC6F5C" w:rsidP="00131FE3">
      <w:pPr>
        <w:rPr>
          <w:lang w:val="en-US"/>
        </w:rPr>
      </w:pPr>
      <w:r w:rsidRPr="00021731">
        <w:rPr>
          <w:lang w:val="en-US"/>
        </w:rPr>
        <w:object w:dxaOrig="5779" w:dyaOrig="4428">
          <v:shape id="_x0000_i1068" type="#_x0000_t75" style="width:289.25pt;height:221.65pt" o:ole="">
            <v:imagedata r:id="rId93" o:title=""/>
          </v:shape>
          <o:OLEObject Type="Embed" ProgID="Origin95.Graph" ShapeID="_x0000_i1068" DrawAspect="Content" ObjectID="_1837952057" r:id="rId94"/>
        </w:object>
      </w:r>
    </w:p>
    <w:p w:rsidR="002E7F4A" w:rsidRDefault="002E7F4A">
      <w:pPr>
        <w:widowControl/>
        <w:wordWrap/>
        <w:autoSpaceDE/>
        <w:autoSpaceDN/>
        <w:rPr>
          <w:b/>
          <w:sz w:val="32"/>
          <w:u w:val="single"/>
        </w:rPr>
      </w:pPr>
      <w:r>
        <w:rPr>
          <w:b/>
          <w:sz w:val="32"/>
          <w:u w:val="single"/>
        </w:rPr>
        <w:br w:type="page"/>
      </w:r>
    </w:p>
    <w:p w:rsidR="002E7F4A" w:rsidRDefault="002E7F4A" w:rsidP="002E7F4A">
      <w:pPr>
        <w:rPr>
          <w:b/>
          <w:sz w:val="32"/>
          <w:u w:val="single"/>
        </w:rPr>
      </w:pPr>
      <w:r>
        <w:rPr>
          <w:b/>
          <w:sz w:val="32"/>
          <w:u w:val="single"/>
        </w:rPr>
        <w:lastRenderedPageBreak/>
        <w:t>KB BM Air</w:t>
      </w:r>
    </w:p>
    <w:p w:rsidR="002E7F4A" w:rsidRDefault="002E7F4A" w:rsidP="002E7F4A">
      <w:pPr>
        <w:rPr>
          <w:b/>
          <w:sz w:val="32"/>
          <w:u w:val="single"/>
        </w:rPr>
      </w:pPr>
      <w:r>
        <w:rPr>
          <w:rFonts w:hint="eastAsia"/>
          <w:b/>
          <w:sz w:val="32"/>
          <w:u w:val="single"/>
        </w:rPr>
        <w:t>3</w:t>
      </w:r>
      <w:r>
        <w:rPr>
          <w:b/>
          <w:sz w:val="32"/>
          <w:u w:val="single"/>
        </w:rPr>
        <w:t>0k</w:t>
      </w:r>
    </w:p>
    <w:p w:rsidR="002E7F4A" w:rsidRDefault="002E7F4A" w:rsidP="002E7F4A">
      <w:pPr>
        <w:rPr>
          <w:lang w:val="en-US"/>
        </w:rPr>
      </w:pPr>
      <w:r w:rsidRPr="00021731">
        <w:rPr>
          <w:lang w:val="en-US"/>
        </w:rPr>
        <w:object w:dxaOrig="5779" w:dyaOrig="4428">
          <v:shape id="_x0000_i1069" type="#_x0000_t75" style="width:289.25pt;height:221.65pt" o:ole="">
            <v:imagedata r:id="rId95" o:title=""/>
          </v:shape>
          <o:OLEObject Type="Embed" ProgID="Origin95.Graph" ShapeID="_x0000_i1069" DrawAspect="Content" ObjectID="_1837952058" r:id="rId96"/>
        </w:object>
      </w:r>
    </w:p>
    <w:p w:rsidR="002E7F4A" w:rsidRDefault="002E7F4A" w:rsidP="002E7F4A">
      <w:pPr>
        <w:rPr>
          <w:b/>
          <w:sz w:val="32"/>
          <w:u w:val="single"/>
        </w:rPr>
      </w:pPr>
      <w:r>
        <w:rPr>
          <w:b/>
          <w:sz w:val="32"/>
          <w:u w:val="single"/>
        </w:rPr>
        <w:t>75k</w:t>
      </w:r>
    </w:p>
    <w:p w:rsidR="002E7F4A" w:rsidRPr="00F80633" w:rsidRDefault="001E3822" w:rsidP="002E7F4A">
      <w:pPr>
        <w:rPr>
          <w:b/>
          <w:sz w:val="32"/>
          <w:u w:val="single"/>
        </w:rPr>
      </w:pPr>
      <w:r w:rsidRPr="00021731">
        <w:rPr>
          <w:lang w:val="en-US"/>
        </w:rPr>
        <w:object w:dxaOrig="5779" w:dyaOrig="4428">
          <v:shape id="_x0000_i1070" type="#_x0000_t75" style="width:289.25pt;height:221.65pt" o:ole="">
            <v:imagedata r:id="rId97" o:title=""/>
          </v:shape>
          <o:OLEObject Type="Embed" ProgID="Origin95.Graph" ShapeID="_x0000_i1070" DrawAspect="Content" ObjectID="_1837952059" r:id="rId98"/>
        </w:object>
      </w:r>
    </w:p>
    <w:p w:rsidR="002E7F4A" w:rsidRPr="00F80633" w:rsidRDefault="002E7F4A" w:rsidP="00131FE3">
      <w:pPr>
        <w:rPr>
          <w:b/>
          <w:sz w:val="32"/>
          <w:u w:val="single"/>
        </w:rPr>
      </w:pPr>
    </w:p>
    <w:p w:rsidR="00131FE3" w:rsidRPr="00F80633" w:rsidRDefault="00131FE3" w:rsidP="00131FE3">
      <w:pPr>
        <w:rPr>
          <w:b/>
          <w:sz w:val="32"/>
          <w:u w:val="single"/>
        </w:rPr>
      </w:pPr>
    </w:p>
    <w:p w:rsidR="00131FE3" w:rsidRPr="00F80633" w:rsidRDefault="00131FE3" w:rsidP="006E0C60">
      <w:pPr>
        <w:rPr>
          <w:b/>
          <w:sz w:val="32"/>
          <w:u w:val="single"/>
        </w:rPr>
      </w:pPr>
    </w:p>
    <w:p w:rsidR="001E3822" w:rsidRDefault="001E3822" w:rsidP="001E3822">
      <w:pPr>
        <w:rPr>
          <w:b/>
          <w:sz w:val="32"/>
          <w:u w:val="single"/>
        </w:rPr>
      </w:pPr>
      <w:r>
        <w:rPr>
          <w:b/>
          <w:sz w:val="32"/>
          <w:u w:val="single"/>
        </w:rPr>
        <w:lastRenderedPageBreak/>
        <w:t xml:space="preserve">VC </w:t>
      </w:r>
      <w:r w:rsidR="007D6C69">
        <w:rPr>
          <w:b/>
          <w:sz w:val="32"/>
          <w:u w:val="single"/>
        </w:rPr>
        <w:t>Polyol</w:t>
      </w:r>
      <w:r>
        <w:rPr>
          <w:b/>
          <w:sz w:val="32"/>
          <w:u w:val="single"/>
        </w:rPr>
        <w:t xml:space="preserve"> O2</w:t>
      </w:r>
    </w:p>
    <w:p w:rsidR="001E3822" w:rsidRDefault="001E3822" w:rsidP="001E3822">
      <w:pPr>
        <w:rPr>
          <w:b/>
          <w:sz w:val="32"/>
          <w:u w:val="single"/>
        </w:rPr>
      </w:pPr>
      <w:r>
        <w:rPr>
          <w:rFonts w:hint="eastAsia"/>
          <w:b/>
          <w:sz w:val="32"/>
          <w:u w:val="single"/>
        </w:rPr>
        <w:t>3</w:t>
      </w:r>
      <w:r>
        <w:rPr>
          <w:b/>
          <w:sz w:val="32"/>
          <w:u w:val="single"/>
        </w:rPr>
        <w:t>0k</w:t>
      </w:r>
    </w:p>
    <w:p w:rsidR="001E3822" w:rsidRDefault="00550D73" w:rsidP="001E3822">
      <w:pPr>
        <w:rPr>
          <w:lang w:val="en-US"/>
        </w:rPr>
      </w:pPr>
      <w:r w:rsidRPr="00021731">
        <w:rPr>
          <w:lang w:val="en-US"/>
        </w:rPr>
        <w:object w:dxaOrig="5779" w:dyaOrig="4428">
          <v:shape id="_x0000_i1071" type="#_x0000_t75" style="width:289.25pt;height:221.65pt" o:ole="">
            <v:imagedata r:id="rId99" o:title=""/>
          </v:shape>
          <o:OLEObject Type="Embed" ProgID="Origin95.Graph" ShapeID="_x0000_i1071" DrawAspect="Content" ObjectID="_1837952060" r:id="rId100"/>
        </w:object>
      </w:r>
    </w:p>
    <w:p w:rsidR="001E3822" w:rsidRDefault="001E3822" w:rsidP="001E3822">
      <w:pPr>
        <w:rPr>
          <w:b/>
          <w:sz w:val="32"/>
          <w:u w:val="single"/>
        </w:rPr>
      </w:pPr>
      <w:r>
        <w:rPr>
          <w:b/>
          <w:sz w:val="32"/>
          <w:u w:val="single"/>
        </w:rPr>
        <w:t>75k</w:t>
      </w:r>
    </w:p>
    <w:p w:rsidR="001E3822" w:rsidRDefault="007A4EFF" w:rsidP="001E3822">
      <w:pPr>
        <w:rPr>
          <w:lang w:val="en-US"/>
        </w:rPr>
      </w:pPr>
      <w:r w:rsidRPr="00021731">
        <w:rPr>
          <w:lang w:val="en-US"/>
        </w:rPr>
        <w:object w:dxaOrig="5779" w:dyaOrig="4428">
          <v:shape id="_x0000_i1072" type="#_x0000_t75" style="width:289.25pt;height:221.65pt" o:ole="">
            <v:imagedata r:id="rId101" o:title=""/>
          </v:shape>
          <o:OLEObject Type="Embed" ProgID="Origin95.Graph" ShapeID="_x0000_i1072" DrawAspect="Content" ObjectID="_1837952061" r:id="rId102"/>
        </w:object>
      </w:r>
    </w:p>
    <w:p w:rsidR="007A4EFF" w:rsidRDefault="007A4EFF">
      <w:pPr>
        <w:widowControl/>
        <w:wordWrap/>
        <w:autoSpaceDE/>
        <w:autoSpaceDN/>
        <w:rPr>
          <w:b/>
          <w:sz w:val="32"/>
          <w:u w:val="single"/>
        </w:rPr>
      </w:pPr>
      <w:r>
        <w:rPr>
          <w:b/>
          <w:sz w:val="32"/>
          <w:u w:val="single"/>
        </w:rPr>
        <w:br w:type="page"/>
      </w:r>
    </w:p>
    <w:p w:rsidR="007A4EFF" w:rsidRDefault="007A4EFF" w:rsidP="007A4EFF">
      <w:pPr>
        <w:rPr>
          <w:b/>
          <w:sz w:val="32"/>
          <w:u w:val="single"/>
        </w:rPr>
      </w:pPr>
      <w:r>
        <w:rPr>
          <w:b/>
          <w:sz w:val="32"/>
          <w:u w:val="single"/>
        </w:rPr>
        <w:lastRenderedPageBreak/>
        <w:t>VC Polyol Air</w:t>
      </w:r>
    </w:p>
    <w:p w:rsidR="007A4EFF" w:rsidRDefault="007A4EFF" w:rsidP="007A4EFF">
      <w:pPr>
        <w:rPr>
          <w:b/>
          <w:sz w:val="32"/>
          <w:u w:val="single"/>
        </w:rPr>
      </w:pPr>
      <w:r>
        <w:rPr>
          <w:rFonts w:hint="eastAsia"/>
          <w:b/>
          <w:sz w:val="32"/>
          <w:u w:val="single"/>
        </w:rPr>
        <w:t>3</w:t>
      </w:r>
      <w:r>
        <w:rPr>
          <w:b/>
          <w:sz w:val="32"/>
          <w:u w:val="single"/>
        </w:rPr>
        <w:t>0k</w:t>
      </w:r>
    </w:p>
    <w:p w:rsidR="007A4EFF" w:rsidRDefault="007A4EFF" w:rsidP="007A4EFF">
      <w:pPr>
        <w:rPr>
          <w:lang w:val="en-US"/>
        </w:rPr>
      </w:pPr>
      <w:r w:rsidRPr="00021731">
        <w:rPr>
          <w:lang w:val="en-US"/>
        </w:rPr>
        <w:object w:dxaOrig="5779" w:dyaOrig="4428">
          <v:shape id="_x0000_i1073" type="#_x0000_t75" style="width:289.25pt;height:221.65pt" o:ole="">
            <v:imagedata r:id="rId103" o:title=""/>
          </v:shape>
          <o:OLEObject Type="Embed" ProgID="Origin95.Graph" ShapeID="_x0000_i1073" DrawAspect="Content" ObjectID="_1837952062" r:id="rId104"/>
        </w:object>
      </w:r>
    </w:p>
    <w:p w:rsidR="00785CA6" w:rsidRDefault="00785CA6" w:rsidP="00785CA6">
      <w:pPr>
        <w:rPr>
          <w:b/>
          <w:sz w:val="32"/>
          <w:u w:val="single"/>
        </w:rPr>
      </w:pPr>
      <w:r>
        <w:rPr>
          <w:b/>
          <w:sz w:val="32"/>
          <w:u w:val="single"/>
        </w:rPr>
        <w:t>75k</w:t>
      </w:r>
    </w:p>
    <w:p w:rsidR="00785CA6" w:rsidRDefault="00D820B7" w:rsidP="00785CA6">
      <w:pPr>
        <w:rPr>
          <w:lang w:val="en-US"/>
        </w:rPr>
      </w:pPr>
      <w:r w:rsidRPr="00021731">
        <w:rPr>
          <w:lang w:val="en-US"/>
        </w:rPr>
        <w:object w:dxaOrig="5779" w:dyaOrig="4428">
          <v:shape id="_x0000_i1074" type="#_x0000_t75" style="width:289.25pt;height:221.65pt" o:ole="">
            <v:imagedata r:id="rId105" o:title=""/>
          </v:shape>
          <o:OLEObject Type="Embed" ProgID="Origin95.Graph" ShapeID="_x0000_i1074" DrawAspect="Content" ObjectID="_1837952063" r:id="rId106"/>
        </w:object>
      </w:r>
    </w:p>
    <w:p w:rsidR="00785CA6" w:rsidRDefault="00785CA6" w:rsidP="00785CA6">
      <w:pPr>
        <w:rPr>
          <w:lang w:val="en-US"/>
        </w:rPr>
      </w:pPr>
    </w:p>
    <w:p w:rsidR="00785CA6" w:rsidRPr="00F80633" w:rsidRDefault="00785CA6" w:rsidP="00785CA6">
      <w:pPr>
        <w:rPr>
          <w:b/>
          <w:sz w:val="32"/>
          <w:u w:val="single"/>
        </w:rPr>
      </w:pPr>
    </w:p>
    <w:p w:rsidR="00FF3F5C" w:rsidRPr="00F80633" w:rsidRDefault="00FF3F5C" w:rsidP="00FF3F5C">
      <w:pPr>
        <w:rPr>
          <w:b/>
          <w:sz w:val="32"/>
          <w:u w:val="single"/>
        </w:rPr>
      </w:pPr>
    </w:p>
    <w:p w:rsidR="00C2724B" w:rsidRDefault="00C2724B" w:rsidP="00C2724B">
      <w:pPr>
        <w:rPr>
          <w:b/>
          <w:sz w:val="32"/>
          <w:u w:val="single"/>
        </w:rPr>
      </w:pPr>
      <w:r>
        <w:rPr>
          <w:b/>
          <w:sz w:val="32"/>
          <w:u w:val="single"/>
        </w:rPr>
        <w:lastRenderedPageBreak/>
        <w:t>AB Polyol O2</w:t>
      </w:r>
    </w:p>
    <w:p w:rsidR="00C2724B" w:rsidRDefault="00C2724B" w:rsidP="00C2724B">
      <w:pPr>
        <w:rPr>
          <w:b/>
          <w:sz w:val="32"/>
          <w:u w:val="single"/>
        </w:rPr>
      </w:pPr>
      <w:r>
        <w:rPr>
          <w:rFonts w:hint="eastAsia"/>
          <w:b/>
          <w:sz w:val="32"/>
          <w:u w:val="single"/>
        </w:rPr>
        <w:t>3</w:t>
      </w:r>
      <w:r>
        <w:rPr>
          <w:b/>
          <w:sz w:val="32"/>
          <w:u w:val="single"/>
        </w:rPr>
        <w:t>0k</w:t>
      </w:r>
    </w:p>
    <w:p w:rsidR="00C2724B" w:rsidRDefault="00C2724B" w:rsidP="00C2724B">
      <w:pPr>
        <w:rPr>
          <w:lang w:val="en-US"/>
        </w:rPr>
      </w:pPr>
      <w:r w:rsidRPr="00021731">
        <w:rPr>
          <w:lang w:val="en-US"/>
        </w:rPr>
        <w:object w:dxaOrig="7706" w:dyaOrig="5904">
          <v:shape id="_x0000_i1075" type="#_x0000_t75" style="width:346.25pt;height:265.45pt" o:ole="">
            <v:imagedata r:id="rId107" o:title=""/>
          </v:shape>
          <o:OLEObject Type="Embed" ProgID="Origin95.Graph" ShapeID="_x0000_i1075" DrawAspect="Content" ObjectID="_1837952064" r:id="rId108"/>
        </w:object>
      </w:r>
    </w:p>
    <w:p w:rsidR="00C2724B" w:rsidRDefault="00C2724B" w:rsidP="00C2724B">
      <w:pPr>
        <w:rPr>
          <w:b/>
          <w:sz w:val="32"/>
          <w:u w:val="single"/>
        </w:rPr>
      </w:pPr>
      <w:r>
        <w:rPr>
          <w:b/>
          <w:sz w:val="32"/>
          <w:u w:val="single"/>
        </w:rPr>
        <w:t>75k</w:t>
      </w:r>
    </w:p>
    <w:p w:rsidR="00C2724B" w:rsidRDefault="00C2724B" w:rsidP="00C2724B">
      <w:pPr>
        <w:rPr>
          <w:lang w:val="en-US"/>
        </w:rPr>
      </w:pPr>
      <w:r w:rsidRPr="00021731">
        <w:rPr>
          <w:lang w:val="en-US"/>
        </w:rPr>
        <w:object w:dxaOrig="7706" w:dyaOrig="5904">
          <v:shape id="_x0000_i1076" type="#_x0000_t75" style="width:341.85pt;height:262.95pt" o:ole="">
            <v:imagedata r:id="rId109" o:title=""/>
          </v:shape>
          <o:OLEObject Type="Embed" ProgID="Origin95.Graph" ShapeID="_x0000_i1076" DrawAspect="Content" ObjectID="_1837952065" r:id="rId110"/>
        </w:object>
      </w:r>
    </w:p>
    <w:p w:rsidR="00C2724B" w:rsidRDefault="00C2724B" w:rsidP="00C2724B">
      <w:pPr>
        <w:rPr>
          <w:lang w:val="en-US"/>
        </w:rPr>
      </w:pPr>
    </w:p>
    <w:p w:rsidR="0011623D" w:rsidRDefault="0011623D" w:rsidP="0011623D">
      <w:pPr>
        <w:rPr>
          <w:b/>
          <w:sz w:val="32"/>
          <w:u w:val="single"/>
        </w:rPr>
      </w:pPr>
      <w:r>
        <w:rPr>
          <w:b/>
          <w:sz w:val="32"/>
          <w:u w:val="single"/>
        </w:rPr>
        <w:lastRenderedPageBreak/>
        <w:t>AB Polyol Air</w:t>
      </w:r>
    </w:p>
    <w:p w:rsidR="0011623D" w:rsidRDefault="0011623D" w:rsidP="0011623D">
      <w:pPr>
        <w:rPr>
          <w:b/>
          <w:sz w:val="32"/>
          <w:u w:val="single"/>
        </w:rPr>
      </w:pPr>
      <w:r>
        <w:rPr>
          <w:rFonts w:hint="eastAsia"/>
          <w:b/>
          <w:sz w:val="32"/>
          <w:u w:val="single"/>
        </w:rPr>
        <w:t>3</w:t>
      </w:r>
      <w:r>
        <w:rPr>
          <w:b/>
          <w:sz w:val="32"/>
          <w:u w:val="single"/>
        </w:rPr>
        <w:t>0k</w:t>
      </w:r>
    </w:p>
    <w:p w:rsidR="0011623D" w:rsidRDefault="0011623D" w:rsidP="0011623D">
      <w:pPr>
        <w:rPr>
          <w:lang w:val="en-US"/>
        </w:rPr>
      </w:pPr>
      <w:r w:rsidRPr="00021731">
        <w:rPr>
          <w:lang w:val="en-US"/>
        </w:rPr>
        <w:object w:dxaOrig="7706" w:dyaOrig="5904">
          <v:shape id="_x0000_i1077" type="#_x0000_t75" style="width:346.25pt;height:265.45pt" o:ole="">
            <v:imagedata r:id="rId111" o:title=""/>
          </v:shape>
          <o:OLEObject Type="Embed" ProgID="Origin95.Graph" ShapeID="_x0000_i1077" DrawAspect="Content" ObjectID="_1837952066" r:id="rId112"/>
        </w:object>
      </w:r>
    </w:p>
    <w:p w:rsidR="0011623D" w:rsidRDefault="0011623D" w:rsidP="0011623D">
      <w:pPr>
        <w:rPr>
          <w:b/>
          <w:sz w:val="32"/>
          <w:u w:val="single"/>
        </w:rPr>
      </w:pPr>
      <w:r>
        <w:rPr>
          <w:b/>
          <w:sz w:val="32"/>
          <w:u w:val="single"/>
        </w:rPr>
        <w:t>75k</w:t>
      </w:r>
    </w:p>
    <w:p w:rsidR="00A35E8F" w:rsidRDefault="0011623D" w:rsidP="0011623D">
      <w:pPr>
        <w:rPr>
          <w:lang w:val="en-US"/>
        </w:rPr>
      </w:pPr>
      <w:r w:rsidRPr="00021731">
        <w:rPr>
          <w:lang w:val="en-US"/>
        </w:rPr>
        <w:object w:dxaOrig="7706" w:dyaOrig="5904">
          <v:shape id="_x0000_i1078" type="#_x0000_t75" style="width:346.25pt;height:265.45pt" o:ole="">
            <v:imagedata r:id="rId113" o:title=""/>
          </v:shape>
          <o:OLEObject Type="Embed" ProgID="Origin95.Graph" ShapeID="_x0000_i1078" DrawAspect="Content" ObjectID="_1837952067" r:id="rId114"/>
        </w:object>
      </w:r>
    </w:p>
    <w:p w:rsidR="00156EA4" w:rsidRDefault="00156EA4" w:rsidP="00156EA4">
      <w:pPr>
        <w:rPr>
          <w:b/>
          <w:sz w:val="32"/>
          <w:u w:val="single"/>
        </w:rPr>
      </w:pPr>
      <w:r>
        <w:rPr>
          <w:b/>
          <w:sz w:val="32"/>
          <w:u w:val="single"/>
        </w:rPr>
        <w:lastRenderedPageBreak/>
        <w:t>CN Polyol O2</w:t>
      </w:r>
    </w:p>
    <w:p w:rsidR="00156EA4" w:rsidRDefault="00DF676E" w:rsidP="00156EA4">
      <w:pPr>
        <w:rPr>
          <w:b/>
          <w:sz w:val="32"/>
          <w:u w:val="single"/>
        </w:rPr>
      </w:pPr>
      <w:r>
        <w:rPr>
          <w:b/>
          <w:sz w:val="32"/>
          <w:u w:val="single"/>
        </w:rPr>
        <w:t>BOL</w:t>
      </w:r>
    </w:p>
    <w:p w:rsidR="00156EA4" w:rsidRDefault="00DF676E" w:rsidP="00156EA4">
      <w:pPr>
        <w:rPr>
          <w:lang w:val="en-US"/>
        </w:rPr>
      </w:pPr>
      <w:r w:rsidRPr="00021731">
        <w:rPr>
          <w:lang w:val="en-US"/>
        </w:rPr>
        <w:object w:dxaOrig="7706" w:dyaOrig="5904">
          <v:shape id="_x0000_i1079" type="#_x0000_t75" style="width:346.25pt;height:265.45pt" o:ole="">
            <v:imagedata r:id="rId115" o:title=""/>
          </v:shape>
          <o:OLEObject Type="Embed" ProgID="Origin95.Graph" ShapeID="_x0000_i1079" DrawAspect="Content" ObjectID="_1837952068" r:id="rId116"/>
        </w:object>
      </w:r>
    </w:p>
    <w:p w:rsidR="00DF676E" w:rsidRPr="00DF676E" w:rsidRDefault="00DF676E" w:rsidP="00DF676E">
      <w:pPr>
        <w:rPr>
          <w:b/>
          <w:sz w:val="32"/>
          <w:u w:val="single"/>
          <w:lang w:val="en-US"/>
        </w:rPr>
      </w:pPr>
      <w:r>
        <w:rPr>
          <w:rFonts w:hint="eastAsia"/>
          <w:b/>
          <w:sz w:val="32"/>
          <w:u w:val="single"/>
        </w:rPr>
        <w:t>3</w:t>
      </w:r>
      <w:r>
        <w:rPr>
          <w:b/>
          <w:sz w:val="32"/>
          <w:u w:val="single"/>
        </w:rPr>
        <w:t>0k</w:t>
      </w:r>
    </w:p>
    <w:p w:rsidR="00DF676E" w:rsidRDefault="00DF676E" w:rsidP="00DF676E">
      <w:pPr>
        <w:rPr>
          <w:lang w:val="en-US"/>
        </w:rPr>
      </w:pPr>
      <w:r w:rsidRPr="00021731">
        <w:rPr>
          <w:lang w:val="en-US"/>
        </w:rPr>
        <w:object w:dxaOrig="7706" w:dyaOrig="5904">
          <v:shape id="_x0000_i1080" type="#_x0000_t75" style="width:346.25pt;height:265.45pt" o:ole="">
            <v:imagedata r:id="rId117" o:title=""/>
          </v:shape>
          <o:OLEObject Type="Embed" ProgID="Origin95.Graph" ShapeID="_x0000_i1080" DrawAspect="Content" ObjectID="_1837952069" r:id="rId118"/>
        </w:object>
      </w:r>
    </w:p>
    <w:p w:rsidR="004230C9" w:rsidRPr="00DF676E" w:rsidRDefault="004230C9" w:rsidP="004230C9">
      <w:pPr>
        <w:rPr>
          <w:b/>
          <w:sz w:val="32"/>
          <w:u w:val="single"/>
          <w:lang w:val="en-US"/>
        </w:rPr>
      </w:pPr>
      <w:r>
        <w:rPr>
          <w:b/>
          <w:sz w:val="32"/>
          <w:u w:val="single"/>
        </w:rPr>
        <w:lastRenderedPageBreak/>
        <w:t>75k</w:t>
      </w:r>
    </w:p>
    <w:p w:rsidR="004230C9" w:rsidRDefault="004230C9" w:rsidP="004230C9">
      <w:r w:rsidRPr="00021731">
        <w:rPr>
          <w:lang w:val="en-US"/>
        </w:rPr>
        <w:object w:dxaOrig="7706" w:dyaOrig="5904">
          <v:shape id="_x0000_i1081" type="#_x0000_t75" style="width:346.25pt;height:265.45pt" o:ole="">
            <v:imagedata r:id="rId119" o:title=""/>
          </v:shape>
          <o:OLEObject Type="Embed" ProgID="Origin95.Graph" ShapeID="_x0000_i1081" DrawAspect="Content" ObjectID="_1837952070" r:id="rId120"/>
        </w:object>
      </w:r>
    </w:p>
    <w:p w:rsidR="001018F7" w:rsidRDefault="001018F7" w:rsidP="001018F7">
      <w:pPr>
        <w:rPr>
          <w:b/>
          <w:sz w:val="32"/>
          <w:u w:val="single"/>
        </w:rPr>
      </w:pPr>
      <w:r>
        <w:rPr>
          <w:b/>
          <w:sz w:val="32"/>
          <w:u w:val="single"/>
        </w:rPr>
        <w:t>CN Polyol Air</w:t>
      </w:r>
    </w:p>
    <w:p w:rsidR="001018F7" w:rsidRDefault="001018F7" w:rsidP="001018F7">
      <w:pPr>
        <w:rPr>
          <w:b/>
          <w:sz w:val="32"/>
          <w:u w:val="single"/>
        </w:rPr>
      </w:pPr>
      <w:r>
        <w:rPr>
          <w:b/>
          <w:sz w:val="32"/>
          <w:u w:val="single"/>
        </w:rPr>
        <w:t>BOL</w:t>
      </w:r>
    </w:p>
    <w:p w:rsidR="001018F7" w:rsidRDefault="001018F7" w:rsidP="001018F7">
      <w:pPr>
        <w:rPr>
          <w:lang w:val="en-US"/>
        </w:rPr>
      </w:pPr>
      <w:r w:rsidRPr="00021731">
        <w:rPr>
          <w:lang w:val="en-US"/>
        </w:rPr>
        <w:object w:dxaOrig="7706" w:dyaOrig="5904">
          <v:shape id="_x0000_i1082" type="#_x0000_t75" style="width:346.25pt;height:265.45pt" o:ole="">
            <v:imagedata r:id="rId121" o:title=""/>
          </v:shape>
          <o:OLEObject Type="Embed" ProgID="Origin95.Graph" ShapeID="_x0000_i1082" DrawAspect="Content" ObjectID="_1837952071" r:id="rId122"/>
        </w:object>
      </w:r>
    </w:p>
    <w:p w:rsidR="001018F7" w:rsidRPr="00DF676E" w:rsidRDefault="001018F7" w:rsidP="001018F7">
      <w:pPr>
        <w:rPr>
          <w:b/>
          <w:sz w:val="32"/>
          <w:u w:val="single"/>
          <w:lang w:val="en-US"/>
        </w:rPr>
      </w:pPr>
      <w:r>
        <w:rPr>
          <w:rFonts w:hint="eastAsia"/>
          <w:b/>
          <w:sz w:val="32"/>
          <w:u w:val="single"/>
        </w:rPr>
        <w:lastRenderedPageBreak/>
        <w:t>3</w:t>
      </w:r>
      <w:r>
        <w:rPr>
          <w:b/>
          <w:sz w:val="32"/>
          <w:u w:val="single"/>
        </w:rPr>
        <w:t>0k</w:t>
      </w:r>
    </w:p>
    <w:p w:rsidR="001018F7" w:rsidRDefault="00384700" w:rsidP="001018F7">
      <w:pPr>
        <w:rPr>
          <w:lang w:val="en-US"/>
        </w:rPr>
      </w:pPr>
      <w:r w:rsidRPr="00021731">
        <w:rPr>
          <w:lang w:val="en-US"/>
        </w:rPr>
        <w:object w:dxaOrig="7706" w:dyaOrig="5904">
          <v:shape id="_x0000_i1083" type="#_x0000_t75" style="width:346.25pt;height:265.45pt" o:ole="">
            <v:imagedata r:id="rId123" o:title=""/>
          </v:shape>
          <o:OLEObject Type="Embed" ProgID="Origin95.Graph" ShapeID="_x0000_i1083" DrawAspect="Content" ObjectID="_1837952072" r:id="rId124"/>
        </w:object>
      </w:r>
    </w:p>
    <w:p w:rsidR="001018F7" w:rsidRPr="00DF676E" w:rsidRDefault="001018F7" w:rsidP="001018F7">
      <w:pPr>
        <w:rPr>
          <w:b/>
          <w:sz w:val="32"/>
          <w:u w:val="single"/>
          <w:lang w:val="en-US"/>
        </w:rPr>
      </w:pPr>
      <w:r>
        <w:rPr>
          <w:b/>
          <w:sz w:val="32"/>
          <w:u w:val="single"/>
        </w:rPr>
        <w:t>75k</w:t>
      </w:r>
    </w:p>
    <w:p w:rsidR="001018F7" w:rsidRDefault="00384700" w:rsidP="001018F7">
      <w:r w:rsidRPr="00021731">
        <w:rPr>
          <w:lang w:val="en-US"/>
        </w:rPr>
        <w:object w:dxaOrig="7706" w:dyaOrig="5904">
          <v:shape id="_x0000_i1084" type="#_x0000_t75" style="width:346.25pt;height:265.45pt" o:ole="">
            <v:imagedata r:id="rId125" o:title=""/>
          </v:shape>
          <o:OLEObject Type="Embed" ProgID="Origin95.Graph" ShapeID="_x0000_i1084" DrawAspect="Content" ObjectID="_1837952073" r:id="rId126"/>
        </w:object>
      </w:r>
    </w:p>
    <w:p w:rsidR="001018F7" w:rsidRDefault="001018F7" w:rsidP="001018F7"/>
    <w:p w:rsidR="004230C9" w:rsidRDefault="004230C9" w:rsidP="00DF676E"/>
    <w:p w:rsidR="00384700" w:rsidRDefault="00384700" w:rsidP="00384700">
      <w:pPr>
        <w:rPr>
          <w:b/>
          <w:sz w:val="32"/>
          <w:u w:val="single"/>
        </w:rPr>
      </w:pPr>
      <w:r>
        <w:rPr>
          <w:b/>
          <w:sz w:val="32"/>
          <w:u w:val="single"/>
        </w:rPr>
        <w:lastRenderedPageBreak/>
        <w:t>KB Polyol O2</w:t>
      </w:r>
    </w:p>
    <w:p w:rsidR="00384700" w:rsidRDefault="00384700" w:rsidP="00384700">
      <w:pPr>
        <w:rPr>
          <w:b/>
          <w:sz w:val="32"/>
          <w:u w:val="single"/>
        </w:rPr>
      </w:pPr>
      <w:r>
        <w:rPr>
          <w:b/>
          <w:sz w:val="32"/>
          <w:u w:val="single"/>
        </w:rPr>
        <w:t>BOL</w:t>
      </w:r>
    </w:p>
    <w:p w:rsidR="00384700" w:rsidRDefault="00384700" w:rsidP="00384700">
      <w:pPr>
        <w:rPr>
          <w:lang w:val="en-US"/>
        </w:rPr>
      </w:pPr>
      <w:r w:rsidRPr="00021731">
        <w:rPr>
          <w:lang w:val="en-US"/>
        </w:rPr>
        <w:object w:dxaOrig="7706" w:dyaOrig="5904">
          <v:shape id="_x0000_i1085" type="#_x0000_t75" style="width:346.25pt;height:265.45pt" o:ole="">
            <v:imagedata r:id="rId121" o:title=""/>
          </v:shape>
          <o:OLEObject Type="Embed" ProgID="Origin95.Graph" ShapeID="_x0000_i1085" DrawAspect="Content" ObjectID="_1837952074" r:id="rId127"/>
        </w:object>
      </w:r>
    </w:p>
    <w:p w:rsidR="00DF676E" w:rsidRDefault="00DF676E" w:rsidP="00156EA4"/>
    <w:sectPr w:rsidR="00DF676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3944" w:rsidRDefault="00DF3944" w:rsidP="00330CA6">
      <w:pPr>
        <w:spacing w:after="0" w:line="240" w:lineRule="auto"/>
      </w:pPr>
      <w:r>
        <w:separator/>
      </w:r>
    </w:p>
  </w:endnote>
  <w:endnote w:type="continuationSeparator" w:id="0">
    <w:p w:rsidR="00DF3944" w:rsidRDefault="00DF3944" w:rsidP="00330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3944" w:rsidRDefault="00DF3944" w:rsidP="00330CA6">
      <w:pPr>
        <w:spacing w:after="0" w:line="240" w:lineRule="auto"/>
      </w:pPr>
      <w:r>
        <w:separator/>
      </w:r>
    </w:p>
  </w:footnote>
  <w:footnote w:type="continuationSeparator" w:id="0">
    <w:p w:rsidR="00DF3944" w:rsidRDefault="00DF3944" w:rsidP="00330C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030B88"/>
    <w:multiLevelType w:val="hybridMultilevel"/>
    <w:tmpl w:val="3D368EA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165"/>
    <w:rsid w:val="00021731"/>
    <w:rsid w:val="00025274"/>
    <w:rsid w:val="00032024"/>
    <w:rsid w:val="00050EB8"/>
    <w:rsid w:val="000640CC"/>
    <w:rsid w:val="000965AF"/>
    <w:rsid w:val="000A0635"/>
    <w:rsid w:val="00100ED8"/>
    <w:rsid w:val="001018F7"/>
    <w:rsid w:val="0011623D"/>
    <w:rsid w:val="00131FE3"/>
    <w:rsid w:val="00143518"/>
    <w:rsid w:val="00156EA4"/>
    <w:rsid w:val="00164212"/>
    <w:rsid w:val="001E3822"/>
    <w:rsid w:val="002268BC"/>
    <w:rsid w:val="0027222D"/>
    <w:rsid w:val="00284278"/>
    <w:rsid w:val="002B7930"/>
    <w:rsid w:val="002E7F4A"/>
    <w:rsid w:val="002F7165"/>
    <w:rsid w:val="00305641"/>
    <w:rsid w:val="00321895"/>
    <w:rsid w:val="00330CA6"/>
    <w:rsid w:val="00375929"/>
    <w:rsid w:val="003778C1"/>
    <w:rsid w:val="00384700"/>
    <w:rsid w:val="00396FAB"/>
    <w:rsid w:val="003C16FC"/>
    <w:rsid w:val="004230C9"/>
    <w:rsid w:val="004310C3"/>
    <w:rsid w:val="00447486"/>
    <w:rsid w:val="00451BD6"/>
    <w:rsid w:val="00466365"/>
    <w:rsid w:val="004D39C4"/>
    <w:rsid w:val="00550D73"/>
    <w:rsid w:val="00580A21"/>
    <w:rsid w:val="00593A70"/>
    <w:rsid w:val="00593BE4"/>
    <w:rsid w:val="005A7965"/>
    <w:rsid w:val="005C194A"/>
    <w:rsid w:val="005F17F4"/>
    <w:rsid w:val="0061262B"/>
    <w:rsid w:val="00614898"/>
    <w:rsid w:val="0064709E"/>
    <w:rsid w:val="0066779D"/>
    <w:rsid w:val="006818FF"/>
    <w:rsid w:val="006951E4"/>
    <w:rsid w:val="006C2C75"/>
    <w:rsid w:val="006D7398"/>
    <w:rsid w:val="006E0C60"/>
    <w:rsid w:val="00701850"/>
    <w:rsid w:val="00717D79"/>
    <w:rsid w:val="00732270"/>
    <w:rsid w:val="00734F19"/>
    <w:rsid w:val="00785CA6"/>
    <w:rsid w:val="007A4EFF"/>
    <w:rsid w:val="007B0CD5"/>
    <w:rsid w:val="007B5C92"/>
    <w:rsid w:val="007C1BFB"/>
    <w:rsid w:val="007D6C69"/>
    <w:rsid w:val="007E081C"/>
    <w:rsid w:val="007F5535"/>
    <w:rsid w:val="007F63EF"/>
    <w:rsid w:val="00844E83"/>
    <w:rsid w:val="00867364"/>
    <w:rsid w:val="008D2885"/>
    <w:rsid w:val="008E6316"/>
    <w:rsid w:val="0090058C"/>
    <w:rsid w:val="00911492"/>
    <w:rsid w:val="00922B23"/>
    <w:rsid w:val="009653C9"/>
    <w:rsid w:val="00972E95"/>
    <w:rsid w:val="00980CA2"/>
    <w:rsid w:val="00986F09"/>
    <w:rsid w:val="009A449C"/>
    <w:rsid w:val="009D7637"/>
    <w:rsid w:val="009F72A6"/>
    <w:rsid w:val="009F7EAA"/>
    <w:rsid w:val="00A177B0"/>
    <w:rsid w:val="00A21827"/>
    <w:rsid w:val="00A35E8F"/>
    <w:rsid w:val="00A37753"/>
    <w:rsid w:val="00A87E8B"/>
    <w:rsid w:val="00AE4FA3"/>
    <w:rsid w:val="00B10224"/>
    <w:rsid w:val="00B72749"/>
    <w:rsid w:val="00B84D36"/>
    <w:rsid w:val="00BC17AF"/>
    <w:rsid w:val="00BD4D6B"/>
    <w:rsid w:val="00BE7963"/>
    <w:rsid w:val="00C2724B"/>
    <w:rsid w:val="00C30442"/>
    <w:rsid w:val="00C42803"/>
    <w:rsid w:val="00C83598"/>
    <w:rsid w:val="00CB41CB"/>
    <w:rsid w:val="00CD55C8"/>
    <w:rsid w:val="00D20316"/>
    <w:rsid w:val="00D36F15"/>
    <w:rsid w:val="00D63AEC"/>
    <w:rsid w:val="00D820B7"/>
    <w:rsid w:val="00DC6F5C"/>
    <w:rsid w:val="00DF3944"/>
    <w:rsid w:val="00DF676E"/>
    <w:rsid w:val="00E16F9C"/>
    <w:rsid w:val="00E1759D"/>
    <w:rsid w:val="00E845A1"/>
    <w:rsid w:val="00EB7438"/>
    <w:rsid w:val="00EE20BB"/>
    <w:rsid w:val="00EF23B4"/>
    <w:rsid w:val="00F12A79"/>
    <w:rsid w:val="00F720AE"/>
    <w:rsid w:val="00F80633"/>
    <w:rsid w:val="00FE1F9B"/>
    <w:rsid w:val="00FF3F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7757A9"/>
  <w15:chartTrackingRefBased/>
  <w15:docId w15:val="{FDB6A316-551B-4AF1-AAA6-7FD24E950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4EFF"/>
    <w:pPr>
      <w:widowControl w:val="0"/>
      <w:wordWrap w:val="0"/>
      <w:autoSpaceDE w:val="0"/>
      <w:autoSpaceDN w:val="0"/>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0CA6"/>
    <w:pPr>
      <w:tabs>
        <w:tab w:val="center" w:pos="4513"/>
        <w:tab w:val="right" w:pos="9026"/>
      </w:tabs>
      <w:snapToGrid w:val="0"/>
    </w:pPr>
  </w:style>
  <w:style w:type="character" w:customStyle="1" w:styleId="HeaderChar">
    <w:name w:val="Header Char"/>
    <w:basedOn w:val="DefaultParagraphFont"/>
    <w:link w:val="Header"/>
    <w:uiPriority w:val="99"/>
    <w:rsid w:val="00330CA6"/>
    <w:rPr>
      <w:lang w:val="en-GB"/>
    </w:rPr>
  </w:style>
  <w:style w:type="paragraph" w:styleId="Footer">
    <w:name w:val="footer"/>
    <w:basedOn w:val="Normal"/>
    <w:link w:val="FooterChar"/>
    <w:uiPriority w:val="99"/>
    <w:unhideWhenUsed/>
    <w:rsid w:val="00330CA6"/>
    <w:pPr>
      <w:tabs>
        <w:tab w:val="center" w:pos="4513"/>
        <w:tab w:val="right" w:pos="9026"/>
      </w:tabs>
      <w:snapToGrid w:val="0"/>
    </w:pPr>
  </w:style>
  <w:style w:type="character" w:customStyle="1" w:styleId="FooterChar">
    <w:name w:val="Footer Char"/>
    <w:basedOn w:val="DefaultParagraphFont"/>
    <w:link w:val="Footer"/>
    <w:uiPriority w:val="99"/>
    <w:rsid w:val="00330CA6"/>
    <w:rPr>
      <w:lang w:val="en-GB"/>
    </w:rPr>
  </w:style>
  <w:style w:type="paragraph" w:styleId="ListParagraph">
    <w:name w:val="List Paragraph"/>
    <w:basedOn w:val="Normal"/>
    <w:uiPriority w:val="34"/>
    <w:qFormat/>
    <w:rsid w:val="004D39C4"/>
    <w:pPr>
      <w:ind w:leftChars="400" w:left="800"/>
    </w:pPr>
  </w:style>
  <w:style w:type="character" w:styleId="CommentReference">
    <w:name w:val="annotation reference"/>
    <w:basedOn w:val="DefaultParagraphFont"/>
    <w:uiPriority w:val="99"/>
    <w:semiHidden/>
    <w:unhideWhenUsed/>
    <w:rsid w:val="004D39C4"/>
    <w:rPr>
      <w:sz w:val="16"/>
      <w:szCs w:val="16"/>
    </w:rPr>
  </w:style>
  <w:style w:type="paragraph" w:styleId="CommentText">
    <w:name w:val="annotation text"/>
    <w:basedOn w:val="Normal"/>
    <w:link w:val="CommentTextChar"/>
    <w:uiPriority w:val="99"/>
    <w:unhideWhenUsed/>
    <w:rsid w:val="004D39C4"/>
    <w:pPr>
      <w:spacing w:line="240" w:lineRule="auto"/>
    </w:pPr>
    <w:rPr>
      <w:szCs w:val="20"/>
    </w:rPr>
  </w:style>
  <w:style w:type="character" w:customStyle="1" w:styleId="CommentTextChar">
    <w:name w:val="Comment Text Char"/>
    <w:basedOn w:val="DefaultParagraphFont"/>
    <w:link w:val="CommentText"/>
    <w:uiPriority w:val="99"/>
    <w:rsid w:val="004D39C4"/>
    <w:rPr>
      <w:szCs w:val="20"/>
      <w:lang w:val="en-GB"/>
    </w:rPr>
  </w:style>
  <w:style w:type="paragraph" w:styleId="BalloonText">
    <w:name w:val="Balloon Text"/>
    <w:basedOn w:val="Normal"/>
    <w:link w:val="BalloonTextChar"/>
    <w:uiPriority w:val="99"/>
    <w:semiHidden/>
    <w:unhideWhenUsed/>
    <w:rsid w:val="004D39C4"/>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D39C4"/>
    <w:rPr>
      <w:rFonts w:asciiTheme="majorHAnsi" w:eastAsiaTheme="majorEastAsia" w:hAnsiTheme="majorHAnsi" w:cstheme="majorBidi"/>
      <w:sz w:val="18"/>
      <w:szCs w:val="18"/>
      <w:lang w:val="en-GB"/>
    </w:rPr>
  </w:style>
  <w:style w:type="character" w:styleId="PlaceholderText">
    <w:name w:val="Placeholder Text"/>
    <w:basedOn w:val="DefaultParagraphFont"/>
    <w:uiPriority w:val="99"/>
    <w:semiHidden/>
    <w:rsid w:val="00FE1F9B"/>
    <w:rPr>
      <w:color w:val="808080"/>
    </w:rPr>
  </w:style>
  <w:style w:type="paragraph" w:styleId="EndnoteText">
    <w:name w:val="endnote text"/>
    <w:basedOn w:val="Normal"/>
    <w:link w:val="EndnoteTextChar"/>
    <w:uiPriority w:val="99"/>
    <w:semiHidden/>
    <w:unhideWhenUsed/>
    <w:rsid w:val="00FE1F9B"/>
    <w:pPr>
      <w:snapToGrid w:val="0"/>
      <w:jc w:val="left"/>
    </w:pPr>
  </w:style>
  <w:style w:type="character" w:customStyle="1" w:styleId="EndnoteTextChar">
    <w:name w:val="Endnote Text Char"/>
    <w:basedOn w:val="DefaultParagraphFont"/>
    <w:link w:val="EndnoteText"/>
    <w:uiPriority w:val="99"/>
    <w:semiHidden/>
    <w:rsid w:val="00FE1F9B"/>
    <w:rPr>
      <w:lang w:val="en-GB"/>
    </w:rPr>
  </w:style>
  <w:style w:type="character" w:styleId="EndnoteReference">
    <w:name w:val="endnote reference"/>
    <w:basedOn w:val="DefaultParagraphFont"/>
    <w:uiPriority w:val="99"/>
    <w:semiHidden/>
    <w:unhideWhenUsed/>
    <w:rsid w:val="00FE1F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emf"/><Relationship Id="rId21" Type="http://schemas.openxmlformats.org/officeDocument/2006/relationships/image" Target="media/image8.emf"/><Relationship Id="rId42" Type="http://schemas.openxmlformats.org/officeDocument/2006/relationships/oleObject" Target="embeddings/oleObject18.bin"/><Relationship Id="rId47" Type="http://schemas.openxmlformats.org/officeDocument/2006/relationships/image" Target="media/image21.emf"/><Relationship Id="rId63" Type="http://schemas.openxmlformats.org/officeDocument/2006/relationships/image" Target="media/image29.e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2.emf"/><Relationship Id="rId112" Type="http://schemas.openxmlformats.org/officeDocument/2006/relationships/oleObject" Target="embeddings/oleObject53.bin"/><Relationship Id="rId16" Type="http://schemas.openxmlformats.org/officeDocument/2006/relationships/oleObject" Target="embeddings/oleObject5.bin"/><Relationship Id="rId107" Type="http://schemas.openxmlformats.org/officeDocument/2006/relationships/image" Target="media/image51.emf"/><Relationship Id="rId11" Type="http://schemas.openxmlformats.org/officeDocument/2006/relationships/image" Target="media/image3.emf"/><Relationship Id="rId32" Type="http://schemas.openxmlformats.org/officeDocument/2006/relationships/oleObject" Target="embeddings/oleObject13.bin"/><Relationship Id="rId37" Type="http://schemas.openxmlformats.org/officeDocument/2006/relationships/image" Target="media/image16.emf"/><Relationship Id="rId53" Type="http://schemas.openxmlformats.org/officeDocument/2006/relationships/image" Target="media/image24.e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7.emf"/><Relationship Id="rId102" Type="http://schemas.openxmlformats.org/officeDocument/2006/relationships/oleObject" Target="embeddings/oleObject48.bin"/><Relationship Id="rId123" Type="http://schemas.openxmlformats.org/officeDocument/2006/relationships/image" Target="media/image59.emf"/><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oleObject" Target="embeddings/oleObject42.bin"/><Relationship Id="rId95" Type="http://schemas.openxmlformats.org/officeDocument/2006/relationships/image" Target="media/image45.emf"/><Relationship Id="rId22" Type="http://schemas.openxmlformats.org/officeDocument/2006/relationships/oleObject" Target="embeddings/oleObject8.bin"/><Relationship Id="rId27" Type="http://schemas.openxmlformats.org/officeDocument/2006/relationships/image" Target="media/image11.emf"/><Relationship Id="rId43" Type="http://schemas.openxmlformats.org/officeDocument/2006/relationships/image" Target="media/image19.e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emf"/><Relationship Id="rId113" Type="http://schemas.openxmlformats.org/officeDocument/2006/relationships/image" Target="media/image54.emf"/><Relationship Id="rId118" Type="http://schemas.openxmlformats.org/officeDocument/2006/relationships/oleObject" Target="embeddings/oleObject56.bin"/><Relationship Id="rId80" Type="http://schemas.openxmlformats.org/officeDocument/2006/relationships/oleObject" Target="embeddings/oleObject37.bin"/><Relationship Id="rId85" Type="http://schemas.openxmlformats.org/officeDocument/2006/relationships/image" Target="media/image40.emf"/><Relationship Id="rId12" Type="http://schemas.openxmlformats.org/officeDocument/2006/relationships/oleObject" Target="embeddings/oleObject3.bin"/><Relationship Id="rId17" Type="http://schemas.openxmlformats.org/officeDocument/2006/relationships/image" Target="media/image6.emf"/><Relationship Id="rId33" Type="http://schemas.openxmlformats.org/officeDocument/2006/relationships/image" Target="media/image14.emf"/><Relationship Id="rId38" Type="http://schemas.openxmlformats.org/officeDocument/2006/relationships/oleObject" Target="embeddings/oleObject16.bin"/><Relationship Id="rId59" Type="http://schemas.openxmlformats.org/officeDocument/2006/relationships/image" Target="media/image27.emf"/><Relationship Id="rId103" Type="http://schemas.openxmlformats.org/officeDocument/2006/relationships/image" Target="media/image49.e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theme" Target="theme/theme1.xml"/><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5.emf"/><Relationship Id="rId91" Type="http://schemas.openxmlformats.org/officeDocument/2006/relationships/image" Target="media/image43.emf"/><Relationship Id="rId96" Type="http://schemas.openxmlformats.org/officeDocument/2006/relationships/oleObject" Target="embeddings/oleObject45.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emf"/><Relationship Id="rId28" Type="http://schemas.openxmlformats.org/officeDocument/2006/relationships/oleObject" Target="embeddings/oleObject11.bin"/><Relationship Id="rId49" Type="http://schemas.openxmlformats.org/officeDocument/2006/relationships/image" Target="media/image22.emf"/><Relationship Id="rId114" Type="http://schemas.openxmlformats.org/officeDocument/2006/relationships/oleObject" Target="embeddings/oleObject54.bin"/><Relationship Id="rId119" Type="http://schemas.openxmlformats.org/officeDocument/2006/relationships/image" Target="media/image57.e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emf"/><Relationship Id="rId81" Type="http://schemas.openxmlformats.org/officeDocument/2006/relationships/image" Target="media/image38.emf"/><Relationship Id="rId86" Type="http://schemas.openxmlformats.org/officeDocument/2006/relationships/oleObject" Target="embeddings/oleObject40.bin"/><Relationship Id="rId13" Type="http://schemas.openxmlformats.org/officeDocument/2006/relationships/image" Target="media/image4.emf"/><Relationship Id="rId18" Type="http://schemas.openxmlformats.org/officeDocument/2006/relationships/oleObject" Target="embeddings/oleObject6.bin"/><Relationship Id="rId39" Type="http://schemas.openxmlformats.org/officeDocument/2006/relationships/image" Target="media/image17.emf"/><Relationship Id="rId109" Type="http://schemas.openxmlformats.org/officeDocument/2006/relationships/image" Target="media/image52.e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emf"/><Relationship Id="rId76" Type="http://schemas.openxmlformats.org/officeDocument/2006/relationships/oleObject" Target="embeddings/oleObject35.bin"/><Relationship Id="rId97" Type="http://schemas.openxmlformats.org/officeDocument/2006/relationships/image" Target="media/image46.e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60.emf"/><Relationship Id="rId7" Type="http://schemas.openxmlformats.org/officeDocument/2006/relationships/image" Target="media/image1.emf"/><Relationship Id="rId71" Type="http://schemas.openxmlformats.org/officeDocument/2006/relationships/image" Target="media/image33.emf"/><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image" Target="media/image12.e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emf"/><Relationship Id="rId66" Type="http://schemas.openxmlformats.org/officeDocument/2006/relationships/oleObject" Target="embeddings/oleObject30.bin"/><Relationship Id="rId87" Type="http://schemas.openxmlformats.org/officeDocument/2006/relationships/image" Target="media/image41.emf"/><Relationship Id="rId110" Type="http://schemas.openxmlformats.org/officeDocument/2006/relationships/oleObject" Target="embeddings/oleObject52.bin"/><Relationship Id="rId115" Type="http://schemas.openxmlformats.org/officeDocument/2006/relationships/image" Target="media/image55.emf"/><Relationship Id="rId61" Type="http://schemas.openxmlformats.org/officeDocument/2006/relationships/image" Target="media/image28.emf"/><Relationship Id="rId82" Type="http://schemas.openxmlformats.org/officeDocument/2006/relationships/oleObject" Target="embeddings/oleObject38.bin"/><Relationship Id="rId19" Type="http://schemas.openxmlformats.org/officeDocument/2006/relationships/image" Target="media/image7.e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emf"/><Relationship Id="rId56" Type="http://schemas.openxmlformats.org/officeDocument/2006/relationships/oleObject" Target="embeddings/oleObject25.bin"/><Relationship Id="rId77" Type="http://schemas.openxmlformats.org/officeDocument/2006/relationships/image" Target="media/image36.emf"/><Relationship Id="rId100" Type="http://schemas.openxmlformats.org/officeDocument/2006/relationships/oleObject" Target="embeddings/oleObject47.bin"/><Relationship Id="rId105" Type="http://schemas.openxmlformats.org/officeDocument/2006/relationships/image" Target="media/image50.emf"/><Relationship Id="rId126" Type="http://schemas.openxmlformats.org/officeDocument/2006/relationships/oleObject" Target="embeddings/oleObject60.bin"/><Relationship Id="rId8" Type="http://schemas.openxmlformats.org/officeDocument/2006/relationships/oleObject" Target="embeddings/oleObject1.bin"/><Relationship Id="rId51" Type="http://schemas.openxmlformats.org/officeDocument/2006/relationships/image" Target="media/image23.emf"/><Relationship Id="rId72" Type="http://schemas.openxmlformats.org/officeDocument/2006/relationships/oleObject" Target="embeddings/oleObject33.bin"/><Relationship Id="rId93" Type="http://schemas.openxmlformats.org/officeDocument/2006/relationships/image" Target="media/image44.emf"/><Relationship Id="rId98" Type="http://schemas.openxmlformats.org/officeDocument/2006/relationships/oleObject" Target="embeddings/oleObject46.bin"/><Relationship Id="rId121" Type="http://schemas.openxmlformats.org/officeDocument/2006/relationships/image" Target="media/image58.emf"/><Relationship Id="rId3" Type="http://schemas.openxmlformats.org/officeDocument/2006/relationships/settings" Target="settings.xml"/><Relationship Id="rId25" Type="http://schemas.openxmlformats.org/officeDocument/2006/relationships/image" Target="media/image10.emf"/><Relationship Id="rId46" Type="http://schemas.openxmlformats.org/officeDocument/2006/relationships/oleObject" Target="embeddings/oleObject20.bin"/><Relationship Id="rId67" Type="http://schemas.openxmlformats.org/officeDocument/2006/relationships/image" Target="media/image31.emf"/><Relationship Id="rId116" Type="http://schemas.openxmlformats.org/officeDocument/2006/relationships/oleObject" Target="embeddings/oleObject55.bin"/><Relationship Id="rId20" Type="http://schemas.openxmlformats.org/officeDocument/2006/relationships/oleObject" Target="embeddings/oleObject7.bin"/><Relationship Id="rId41" Type="http://schemas.openxmlformats.org/officeDocument/2006/relationships/image" Target="media/image18.emf"/><Relationship Id="rId62" Type="http://schemas.openxmlformats.org/officeDocument/2006/relationships/oleObject" Target="embeddings/oleObject28.bin"/><Relationship Id="rId83" Type="http://schemas.openxmlformats.org/officeDocument/2006/relationships/image" Target="media/image39.emf"/><Relationship Id="rId88" Type="http://schemas.openxmlformats.org/officeDocument/2006/relationships/oleObject" Target="embeddings/oleObject41.bin"/><Relationship Id="rId111" Type="http://schemas.openxmlformats.org/officeDocument/2006/relationships/image" Target="media/image53.emf"/><Relationship Id="rId15" Type="http://schemas.openxmlformats.org/officeDocument/2006/relationships/image" Target="media/image5.emf"/><Relationship Id="rId36" Type="http://schemas.openxmlformats.org/officeDocument/2006/relationships/oleObject" Target="embeddings/oleObject15.bin"/><Relationship Id="rId57" Type="http://schemas.openxmlformats.org/officeDocument/2006/relationships/image" Target="media/image26.emf"/><Relationship Id="rId106" Type="http://schemas.openxmlformats.org/officeDocument/2006/relationships/oleObject" Target="embeddings/oleObject50.bin"/><Relationship Id="rId127" Type="http://schemas.openxmlformats.org/officeDocument/2006/relationships/oleObject" Target="embeddings/oleObject61.bin"/><Relationship Id="rId10" Type="http://schemas.openxmlformats.org/officeDocument/2006/relationships/oleObject" Target="embeddings/oleObject2.bin"/><Relationship Id="rId31" Type="http://schemas.openxmlformats.org/officeDocument/2006/relationships/image" Target="media/image13.emf"/><Relationship Id="rId52" Type="http://schemas.openxmlformats.org/officeDocument/2006/relationships/oleObject" Target="embeddings/oleObject23.bin"/><Relationship Id="rId73" Type="http://schemas.openxmlformats.org/officeDocument/2006/relationships/image" Target="media/image34.e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7.emf"/><Relationship Id="rId101" Type="http://schemas.openxmlformats.org/officeDocument/2006/relationships/image" Target="media/image48.emf"/><Relationship Id="rId122" Type="http://schemas.openxmlformats.org/officeDocument/2006/relationships/oleObject" Target="embeddings/oleObject58.bin"/><Relationship Id="rId4" Type="http://schemas.openxmlformats.org/officeDocument/2006/relationships/webSettings" Target="webSettings.xml"/><Relationship Id="rId9" Type="http://schemas.openxmlformats.org/officeDocument/2006/relationships/image" Target="media/image2.emf"/><Relationship Id="rId26" Type="http://schemas.openxmlformats.org/officeDocument/2006/relationships/oleObject" Target="embeddings/oleObject10.bin"/></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2026-04-17T08:24:00Z</dcterms:created>
  <dcterms:modified xsi:type="dcterms:W3CDTF">2026-04-17T08:24:00Z</dcterms:modified>
</cp:coreProperties>
</file>