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0A262" w14:textId="472A34DA" w:rsidR="00466AE2" w:rsidRPr="00466AE2" w:rsidRDefault="00466AE2" w:rsidP="00466AE2">
      <w:pPr>
        <w:pStyle w:val="Ttulo1"/>
        <w:jc w:val="both"/>
        <w:rPr>
          <w:lang w:val="en-GB"/>
        </w:rPr>
      </w:pPr>
      <w:r w:rsidRPr="00466AE2">
        <w:rPr>
          <w:highlight w:val="yellow"/>
          <w:lang w:val="en-GB"/>
        </w:rPr>
        <w:t xml:space="preserve">How to Manage and Restore </w:t>
      </w:r>
      <w:proofErr w:type="spellStart"/>
      <w:r w:rsidRPr="00466AE2">
        <w:rPr>
          <w:highlight w:val="yellow"/>
          <w:lang w:val="en-GB"/>
        </w:rPr>
        <w:t>Tmux</w:t>
      </w:r>
      <w:proofErr w:type="spellEnd"/>
      <w:r w:rsidRPr="00466AE2">
        <w:rPr>
          <w:highlight w:val="yellow"/>
          <w:lang w:val="en-GB"/>
        </w:rPr>
        <w:t xml:space="preserve"> Sessions in Linux</w:t>
      </w:r>
    </w:p>
    <w:p w14:paraId="078B5837" w14:textId="23E82BAF" w:rsidR="00466AE2" w:rsidRPr="00466AE2" w:rsidRDefault="00466AE2" w:rsidP="00466AE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proofErr w:type="spellStart"/>
      <w:r w:rsidRPr="00466AE2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s-ES"/>
        </w:rPr>
        <w:t>Tmux</w:t>
      </w:r>
      <w:proofErr w:type="spellEnd"/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is a </w:t>
      </w:r>
      <w:r w:rsidRPr="00466AE2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s-ES"/>
        </w:rPr>
        <w:t>terminal multiplexer</w:t>
      </w:r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that comes stocked with a wide range of useful features and is backed by a surprising number of community-made plugins. Terminal multiplexers like </w:t>
      </w:r>
      <w:proofErr w:type="spellStart"/>
      <w:r w:rsidRPr="00466AE2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s-ES"/>
        </w:rPr>
        <w:t>tmux</w:t>
      </w:r>
      <w:proofErr w:type="spellEnd"/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and </w:t>
      </w:r>
      <w:r w:rsidRPr="00466AE2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s-ES"/>
        </w:rPr>
        <w:t>Screen</w:t>
      </w:r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give your </w:t>
      </w:r>
      <w:r w:rsidRPr="00466AE2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s-ES"/>
        </w:rPr>
        <w:t>terminal window super productivity powers</w:t>
      </w:r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, allowing you to </w:t>
      </w:r>
      <w:r w:rsidRPr="00466AE2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s-ES"/>
        </w:rPr>
        <w:t>open multiple sessions</w:t>
      </w:r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in tabs and split screens. Combined with multiple terminal tools and session saving, you can also </w:t>
      </w:r>
      <w:r w:rsidRPr="00466AE2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s-ES"/>
        </w:rPr>
        <w:t>restore</w:t>
      </w:r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</w:t>
      </w:r>
      <w:proofErr w:type="spellStart"/>
      <w:r w:rsidRPr="00466AE2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s-ES"/>
        </w:rPr>
        <w:t>Tmux</w:t>
      </w:r>
      <w:proofErr w:type="spellEnd"/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</w:t>
      </w:r>
      <w:r w:rsidRPr="00466AE2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s-ES"/>
        </w:rPr>
        <w:t>sessions</w:t>
      </w:r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</w:t>
      </w:r>
      <w:r w:rsidRPr="00466AE2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s-ES"/>
        </w:rPr>
        <w:t>after a hard</w:t>
      </w:r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</w:t>
      </w:r>
      <w:r w:rsidRPr="00466AE2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s-ES"/>
        </w:rPr>
        <w:t>reboot</w:t>
      </w:r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.</w:t>
      </w:r>
    </w:p>
    <w:p w14:paraId="030DD19A" w14:textId="77777777" w:rsidR="00466AE2" w:rsidRPr="00466AE2" w:rsidRDefault="00466AE2" w:rsidP="00466AE2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s-ES"/>
        </w:rPr>
      </w:pPr>
      <w:r w:rsidRPr="00466AE2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s-ES"/>
        </w:rPr>
        <w:t xml:space="preserve">Installing </w:t>
      </w:r>
      <w:proofErr w:type="spellStart"/>
      <w:r w:rsidRPr="00466AE2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s-ES"/>
        </w:rPr>
        <w:t>tmux</w:t>
      </w:r>
      <w:proofErr w:type="spellEnd"/>
    </w:p>
    <w:p w14:paraId="442EA942" w14:textId="77777777" w:rsidR="00466AE2" w:rsidRPr="00466AE2" w:rsidRDefault="00466AE2" w:rsidP="00466AE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Getting </w:t>
      </w:r>
      <w:proofErr w:type="spellStart"/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tmux</w:t>
      </w:r>
      <w:proofErr w:type="spellEnd"/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ready and running on your system is relatively simple if you are using a Linux distribution.</w:t>
      </w:r>
    </w:p>
    <w:p w14:paraId="4D20182D" w14:textId="77777777" w:rsidR="00466AE2" w:rsidRPr="00466AE2" w:rsidRDefault="00466AE2" w:rsidP="00466AE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For Ubuntu, this means summoning apt from your terminal and installing the package from the distribution’s official repository. For other distros, use your included package manager to handle the installation. (</w:t>
      </w:r>
      <w:proofErr w:type="spellStart"/>
      <w:proofErr w:type="gramStart"/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tmux</w:t>
      </w:r>
      <w:proofErr w:type="spellEnd"/>
      <w:proofErr w:type="gramEnd"/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is available on most distributions.)</w:t>
      </w:r>
    </w:p>
    <w:p w14:paraId="634C66F7" w14:textId="77777777" w:rsidR="00466AE2" w:rsidRPr="00466AE2" w:rsidRDefault="00466AE2" w:rsidP="00466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proofErr w:type="spellStart"/>
      <w:r w:rsidRPr="00466AE2">
        <w:rPr>
          <w:rFonts w:ascii="Courier New" w:eastAsia="Times New Roman" w:hAnsi="Courier New" w:cs="Courier New"/>
          <w:b/>
          <w:bCs/>
          <w:color w:val="C20CB9"/>
          <w:sz w:val="20"/>
          <w:szCs w:val="20"/>
          <w:highlight w:val="yellow"/>
          <w:lang w:val="en-GB" w:eastAsia="es-ES"/>
        </w:rPr>
        <w:t>sudo</w:t>
      </w:r>
      <w:proofErr w:type="spellEnd"/>
      <w:r w:rsidRPr="00466AE2">
        <w:rPr>
          <w:rFonts w:ascii="Courier New" w:eastAsia="Times New Roman" w:hAnsi="Courier New" w:cs="Courier New"/>
          <w:sz w:val="20"/>
          <w:szCs w:val="20"/>
          <w:highlight w:val="yellow"/>
          <w:lang w:val="en-GB" w:eastAsia="es-ES"/>
        </w:rPr>
        <w:t xml:space="preserve"> </w:t>
      </w:r>
      <w:r w:rsidRPr="00466AE2">
        <w:rPr>
          <w:rFonts w:ascii="Courier New" w:eastAsia="Times New Roman" w:hAnsi="Courier New" w:cs="Courier New"/>
          <w:b/>
          <w:bCs/>
          <w:color w:val="C20CB9"/>
          <w:sz w:val="20"/>
          <w:szCs w:val="20"/>
          <w:highlight w:val="yellow"/>
          <w:lang w:val="en-GB" w:eastAsia="es-ES"/>
        </w:rPr>
        <w:t>apt-get install</w:t>
      </w:r>
      <w:r w:rsidRPr="00466AE2">
        <w:rPr>
          <w:rFonts w:ascii="Courier New" w:eastAsia="Times New Roman" w:hAnsi="Courier New" w:cs="Courier New"/>
          <w:sz w:val="20"/>
          <w:szCs w:val="20"/>
          <w:highlight w:val="yellow"/>
          <w:lang w:val="en-GB" w:eastAsia="es-ES"/>
        </w:rPr>
        <w:t xml:space="preserve"> </w:t>
      </w:r>
      <w:proofErr w:type="spellStart"/>
      <w:r w:rsidRPr="00466AE2">
        <w:rPr>
          <w:rFonts w:ascii="Courier New" w:eastAsia="Times New Roman" w:hAnsi="Courier New" w:cs="Courier New"/>
          <w:sz w:val="20"/>
          <w:szCs w:val="20"/>
          <w:highlight w:val="yellow"/>
          <w:lang w:val="en-GB" w:eastAsia="es-ES"/>
        </w:rPr>
        <w:t>tmux</w:t>
      </w:r>
      <w:proofErr w:type="spellEnd"/>
    </w:p>
    <w:p w14:paraId="0516EBCC" w14:textId="49AE9C03" w:rsidR="00466AE2" w:rsidRPr="00466AE2" w:rsidRDefault="00466AE2" w:rsidP="00466AE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66AE2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0703F127" wp14:editId="4B81B2A1">
            <wp:extent cx="5400040" cy="3625850"/>
            <wp:effectExtent l="0" t="0" r="0" b="0"/>
            <wp:docPr id="11" name="Imagen 11" descr="Tmux Inst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mux Instal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2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0B152" w14:textId="77777777" w:rsidR="00466AE2" w:rsidRPr="00466AE2" w:rsidRDefault="00466AE2" w:rsidP="00466AE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Got it? Great! Now, let’s split our screen.</w:t>
      </w:r>
    </w:p>
    <w:p w14:paraId="277F8A2E" w14:textId="77777777" w:rsidR="00466AE2" w:rsidRPr="00466AE2" w:rsidRDefault="00466AE2" w:rsidP="00466AE2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s-ES"/>
        </w:rPr>
      </w:pPr>
      <w:r w:rsidRPr="00466AE2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  <w:lang w:val="en-GB" w:eastAsia="es-ES"/>
        </w:rPr>
        <w:t>Creating Windows and Panes</w:t>
      </w:r>
    </w:p>
    <w:p w14:paraId="62E4D60F" w14:textId="77777777" w:rsidR="00466AE2" w:rsidRPr="00466AE2" w:rsidRDefault="00466AE2" w:rsidP="00466AE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In </w:t>
      </w:r>
      <w:proofErr w:type="spellStart"/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tmux</w:t>
      </w:r>
      <w:proofErr w:type="spellEnd"/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, </w:t>
      </w:r>
      <w:r w:rsidRPr="00466AE2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s-ES"/>
        </w:rPr>
        <w:t>two</w:t>
      </w:r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</w:t>
      </w:r>
      <w:r w:rsidRPr="00466AE2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s-ES"/>
        </w:rPr>
        <w:t>terms</w:t>
      </w:r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are used to describe the main types of layout configurations we can create. “</w:t>
      </w:r>
      <w:r w:rsidRPr="00466AE2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s-ES"/>
        </w:rPr>
        <w:t>Windows</w:t>
      </w:r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” are the </w:t>
      </w:r>
      <w:proofErr w:type="spellStart"/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tmux</w:t>
      </w:r>
      <w:proofErr w:type="spellEnd"/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term for </w:t>
      </w:r>
      <w:r w:rsidRPr="00466AE2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s-ES"/>
        </w:rPr>
        <w:t>tabs</w:t>
      </w:r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. Creating a </w:t>
      </w:r>
      <w:r w:rsidRPr="00466AE2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s-ES"/>
        </w:rPr>
        <w:t>new window</w:t>
      </w:r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will make a </w:t>
      </w:r>
      <w:r w:rsidRPr="00466AE2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s-ES"/>
        </w:rPr>
        <w:t>tab</w:t>
      </w:r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that you can </w:t>
      </w:r>
      <w:r w:rsidRPr="00466AE2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s-ES"/>
        </w:rPr>
        <w:t>switch over</w:t>
      </w:r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to with a simple command.</w:t>
      </w:r>
    </w:p>
    <w:p w14:paraId="7FF4E4FF" w14:textId="77777777" w:rsidR="00466AE2" w:rsidRPr="00466AE2" w:rsidRDefault="00466AE2" w:rsidP="00466AE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lastRenderedPageBreak/>
        <w:t>“</w:t>
      </w:r>
      <w:r w:rsidRPr="00466AE2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s-ES"/>
        </w:rPr>
        <w:t>Panes</w:t>
      </w:r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,” on the other hand, are </w:t>
      </w:r>
      <w:r w:rsidRPr="00466AE2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s-ES"/>
        </w:rPr>
        <w:t>splits</w:t>
      </w:r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in the </w:t>
      </w:r>
      <w:r w:rsidRPr="00466AE2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s-ES"/>
        </w:rPr>
        <w:t>current</w:t>
      </w:r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“</w:t>
      </w:r>
      <w:r w:rsidRPr="00466AE2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s-ES"/>
        </w:rPr>
        <w:t>Window</w:t>
      </w:r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” or tab that can also be </w:t>
      </w:r>
      <w:r w:rsidRPr="00466AE2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s-ES"/>
        </w:rPr>
        <w:t>switched to using a command.</w:t>
      </w:r>
    </w:p>
    <w:p w14:paraId="71020BE3" w14:textId="77777777" w:rsidR="00466AE2" w:rsidRPr="00466AE2" w:rsidRDefault="00466AE2" w:rsidP="00466AE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Before we begin creating these, it is important to note that </w:t>
      </w:r>
      <w:proofErr w:type="spellStart"/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tmux</w:t>
      </w:r>
      <w:proofErr w:type="spellEnd"/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is </w:t>
      </w:r>
      <w:r w:rsidRPr="00466AE2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s-ES"/>
        </w:rPr>
        <w:t>modal</w:t>
      </w:r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in function. What this means is that </w:t>
      </w:r>
      <w:r w:rsidRPr="00466AE2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s-ES"/>
        </w:rPr>
        <w:t>interactions</w:t>
      </w:r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with your </w:t>
      </w:r>
      <w:r w:rsidRPr="00466AE2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s-ES"/>
        </w:rPr>
        <w:t>terminal</w:t>
      </w:r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</w:t>
      </w:r>
      <w:r w:rsidRPr="00466AE2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s-ES"/>
        </w:rPr>
        <w:t>session</w:t>
      </w:r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and with </w:t>
      </w:r>
      <w:proofErr w:type="spellStart"/>
      <w:r w:rsidRPr="00466AE2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s-ES"/>
        </w:rPr>
        <w:t>tmux</w:t>
      </w:r>
      <w:proofErr w:type="spellEnd"/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</w:t>
      </w:r>
      <w:r w:rsidRPr="00466AE2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s-ES"/>
        </w:rPr>
        <w:t>happen</w:t>
      </w:r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in </w:t>
      </w:r>
      <w:r w:rsidRPr="00466AE2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s-ES"/>
        </w:rPr>
        <w:t>separate</w:t>
      </w:r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“</w:t>
      </w:r>
      <w:r w:rsidRPr="00466AE2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s-ES"/>
        </w:rPr>
        <w:t>modes</w:t>
      </w:r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.” This is useful as you can </w:t>
      </w:r>
      <w:r w:rsidRPr="00466AE2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s-ES"/>
        </w:rPr>
        <w:t xml:space="preserve">use each individual terminal session you open normally without accidentally activating a </w:t>
      </w:r>
      <w:proofErr w:type="spellStart"/>
      <w:r w:rsidRPr="00466AE2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s-ES"/>
        </w:rPr>
        <w:t>tmux</w:t>
      </w:r>
      <w:proofErr w:type="spellEnd"/>
      <w:r w:rsidRPr="00466AE2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s-ES"/>
        </w:rPr>
        <w:t xml:space="preserve"> command.</w:t>
      </w:r>
    </w:p>
    <w:p w14:paraId="768EEA0A" w14:textId="77777777" w:rsidR="00466AE2" w:rsidRPr="00466AE2" w:rsidRDefault="00466AE2" w:rsidP="00466AE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To gain access to </w:t>
      </w:r>
      <w:proofErr w:type="spellStart"/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tmux</w:t>
      </w:r>
      <w:proofErr w:type="spellEnd"/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and begin issuing commands, we’ll first start our new </w:t>
      </w:r>
      <w:proofErr w:type="spellStart"/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tmux</w:t>
      </w:r>
      <w:proofErr w:type="spellEnd"/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session and name it:</w:t>
      </w:r>
    </w:p>
    <w:p w14:paraId="63B57518" w14:textId="77777777" w:rsidR="00466AE2" w:rsidRPr="00466AE2" w:rsidRDefault="00466AE2" w:rsidP="00466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466AE2">
        <w:rPr>
          <w:rFonts w:ascii="Courier New" w:eastAsia="Times New Roman" w:hAnsi="Courier New" w:cs="Courier New"/>
          <w:sz w:val="20"/>
          <w:szCs w:val="20"/>
          <w:highlight w:val="yellow"/>
          <w:lang w:eastAsia="es-ES"/>
        </w:rPr>
        <w:t>tmux</w:t>
      </w:r>
      <w:proofErr w:type="spellEnd"/>
      <w:r w:rsidRPr="00466AE2">
        <w:rPr>
          <w:rFonts w:ascii="Courier New" w:eastAsia="Times New Roman" w:hAnsi="Courier New" w:cs="Courier New"/>
          <w:sz w:val="20"/>
          <w:szCs w:val="20"/>
          <w:highlight w:val="yellow"/>
          <w:lang w:eastAsia="es-ES"/>
        </w:rPr>
        <w:t xml:space="preserve"> new </w:t>
      </w:r>
      <w:r w:rsidRPr="00466AE2">
        <w:rPr>
          <w:rFonts w:ascii="Courier New" w:eastAsia="Times New Roman" w:hAnsi="Courier New" w:cs="Courier New"/>
          <w:color w:val="660033"/>
          <w:sz w:val="20"/>
          <w:szCs w:val="20"/>
          <w:highlight w:val="yellow"/>
          <w:lang w:eastAsia="es-ES"/>
        </w:rPr>
        <w:t>-s</w:t>
      </w:r>
      <w:r w:rsidRPr="00466AE2">
        <w:rPr>
          <w:rFonts w:ascii="Courier New" w:eastAsia="Times New Roman" w:hAnsi="Courier New" w:cs="Courier New"/>
          <w:sz w:val="20"/>
          <w:szCs w:val="20"/>
          <w:highlight w:val="yellow"/>
          <w:lang w:eastAsia="es-ES"/>
        </w:rPr>
        <w:t xml:space="preserve"> </w:t>
      </w:r>
      <w:proofErr w:type="spellStart"/>
      <w:r w:rsidRPr="00466AE2">
        <w:rPr>
          <w:rFonts w:ascii="Courier New" w:eastAsia="Times New Roman" w:hAnsi="Courier New" w:cs="Courier New"/>
          <w:sz w:val="20"/>
          <w:szCs w:val="20"/>
          <w:highlight w:val="yellow"/>
          <w:lang w:eastAsia="es-ES"/>
        </w:rPr>
        <w:t>babytmux</w:t>
      </w:r>
      <w:proofErr w:type="spellEnd"/>
    </w:p>
    <w:p w14:paraId="435A1679" w14:textId="7413F85A" w:rsidR="00466AE2" w:rsidRPr="00466AE2" w:rsidRDefault="00466AE2" w:rsidP="00466AE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66AE2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3D472528" wp14:editId="788727EF">
            <wp:extent cx="5400040" cy="3625850"/>
            <wp:effectExtent l="0" t="0" r="0" b="0"/>
            <wp:docPr id="10" name="Imagen 10" descr="Tmux Ses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mux Sess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2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D0A5A" w14:textId="77777777" w:rsidR="00466AE2" w:rsidRPr="00466AE2" w:rsidRDefault="00466AE2" w:rsidP="00466AE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Feel free to change the name (“</w:t>
      </w:r>
      <w:proofErr w:type="spellStart"/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babytmux</w:t>
      </w:r>
      <w:proofErr w:type="spellEnd"/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”), of course!</w:t>
      </w:r>
    </w:p>
    <w:p w14:paraId="5F231C33" w14:textId="77777777" w:rsidR="00466AE2" w:rsidRPr="00466AE2" w:rsidRDefault="00466AE2" w:rsidP="00466AE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proofErr w:type="spellStart"/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Tmux</w:t>
      </w:r>
      <w:proofErr w:type="spellEnd"/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should open immediately, and a new shell session should start up for you. But we want more than one, remember?</w:t>
      </w:r>
    </w:p>
    <w:p w14:paraId="60FDB3F5" w14:textId="393A5BFF" w:rsidR="00466AE2" w:rsidRPr="00466AE2" w:rsidRDefault="00466AE2" w:rsidP="00466AE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To enter </w:t>
      </w:r>
      <w:proofErr w:type="spellStart"/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tmux’s</w:t>
      </w:r>
      <w:proofErr w:type="spellEnd"/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command mode, we’ll need to use the </w:t>
      </w:r>
      <w:r w:rsidRPr="00466AE2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s-ES"/>
        </w:rPr>
        <w:t>prefix</w:t>
      </w:r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. This is usually </w:t>
      </w:r>
      <w:r w:rsidRPr="00466AE2">
        <w:rPr>
          <w:rFonts w:ascii="Courier New" w:eastAsia="Times New Roman" w:hAnsi="Courier New" w:cs="Courier New"/>
          <w:sz w:val="20"/>
          <w:szCs w:val="20"/>
          <w:highlight w:val="yellow"/>
          <w:lang w:val="en-GB" w:eastAsia="es-ES"/>
        </w:rPr>
        <w:t>Ctrl</w:t>
      </w:r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and </w:t>
      </w:r>
      <w:r w:rsidRPr="00466AE2">
        <w:rPr>
          <w:rFonts w:ascii="Courier New" w:eastAsia="Times New Roman" w:hAnsi="Courier New" w:cs="Courier New"/>
          <w:sz w:val="20"/>
          <w:szCs w:val="20"/>
          <w:highlight w:val="yellow"/>
          <w:lang w:val="en-GB" w:eastAsia="es-ES"/>
        </w:rPr>
        <w:t>b</w:t>
      </w:r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pressed simultaneously. Alone, </w:t>
      </w:r>
      <w:r w:rsidRPr="00466AE2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s-ES"/>
        </w:rPr>
        <w:t xml:space="preserve">you won’t notice anything changing by pressing the prefix, but we can type out commands by </w:t>
      </w:r>
      <w:proofErr w:type="gramStart"/>
      <w:r w:rsidRPr="00466AE2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s-ES"/>
        </w:rPr>
        <w:t>entering</w:t>
      </w:r>
      <w:r w:rsidRPr="00466AE2">
        <w:rPr>
          <w:rFonts w:ascii="Courier New" w:eastAsia="Times New Roman" w:hAnsi="Courier New" w:cs="Courier New"/>
          <w:sz w:val="20"/>
          <w:szCs w:val="20"/>
          <w:highlight w:val="yellow"/>
          <w:lang w:val="en-GB" w:eastAsia="es-ES"/>
        </w:rPr>
        <w:t>:</w:t>
      </w:r>
      <w:proofErr w:type="gramEnd"/>
      <w:r w:rsidRPr="00466AE2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s-ES"/>
        </w:rPr>
        <w:t xml:space="preserve"> immediately after</w:t>
      </w:r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. To leave command mode, either </w:t>
      </w:r>
      <w:r w:rsidRPr="00466AE2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s-ES"/>
        </w:rPr>
        <w:t>complete the command by pressing Enter</w:t>
      </w:r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or press the </w:t>
      </w:r>
      <w:r w:rsidRPr="00466AE2">
        <w:rPr>
          <w:rFonts w:ascii="Courier New" w:eastAsia="Times New Roman" w:hAnsi="Courier New" w:cs="Courier New"/>
          <w:sz w:val="20"/>
          <w:szCs w:val="20"/>
          <w:highlight w:val="yellow"/>
          <w:lang w:val="en-GB" w:eastAsia="es-ES"/>
        </w:rPr>
        <w:t>ESC</w:t>
      </w:r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key to exit without making changes.</w:t>
      </w:r>
    </w:p>
    <w:p w14:paraId="7FED9943" w14:textId="77777777" w:rsidR="00466AE2" w:rsidRPr="00466AE2" w:rsidRDefault="00466AE2" w:rsidP="00466AE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We’ll use a shortcut to create </w:t>
      </w:r>
      <w:r w:rsidRPr="00466AE2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s-ES"/>
        </w:rPr>
        <w:t>a horizontal split</w:t>
      </w:r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: Press </w:t>
      </w:r>
      <w:r w:rsidRPr="00466AE2">
        <w:rPr>
          <w:rFonts w:ascii="Courier New" w:eastAsia="Times New Roman" w:hAnsi="Courier New" w:cs="Courier New"/>
          <w:sz w:val="20"/>
          <w:szCs w:val="20"/>
          <w:lang w:val="en-GB" w:eastAsia="es-ES"/>
        </w:rPr>
        <w:t>Ctrl</w:t>
      </w:r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and </w:t>
      </w:r>
      <w:r w:rsidRPr="00466AE2">
        <w:rPr>
          <w:rFonts w:ascii="Courier New" w:eastAsia="Times New Roman" w:hAnsi="Courier New" w:cs="Courier New"/>
          <w:sz w:val="20"/>
          <w:szCs w:val="20"/>
          <w:lang w:val="en-GB" w:eastAsia="es-ES"/>
        </w:rPr>
        <w:t>b</w:t>
      </w:r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, then </w:t>
      </w:r>
      <w:r w:rsidRPr="00466AE2">
        <w:rPr>
          <w:rFonts w:ascii="Courier New" w:eastAsia="Times New Roman" w:hAnsi="Courier New" w:cs="Courier New"/>
          <w:sz w:val="20"/>
          <w:szCs w:val="20"/>
          <w:lang w:val="en-GB" w:eastAsia="es-ES"/>
        </w:rPr>
        <w:t>"</w:t>
      </w:r>
    </w:p>
    <w:p w14:paraId="591DA8AF" w14:textId="6573C33D" w:rsidR="00466AE2" w:rsidRPr="00466AE2" w:rsidRDefault="00466AE2" w:rsidP="00466AE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66AE2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lastRenderedPageBreak/>
        <w:drawing>
          <wp:inline distT="0" distB="0" distL="0" distR="0" wp14:anchorId="6D694E03" wp14:editId="2DD1D20B">
            <wp:extent cx="5400040" cy="3625850"/>
            <wp:effectExtent l="0" t="0" r="0" b="0"/>
            <wp:docPr id="9" name="Imagen 9" descr="Tmux Horizontal Spl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mux Horizontal Spli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2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D1977" w14:textId="77777777" w:rsidR="00466AE2" w:rsidRPr="00466AE2" w:rsidRDefault="00466AE2" w:rsidP="00466AE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Cool! Now, we can navigate between the two with the following: </w:t>
      </w:r>
      <w:r w:rsidRPr="00466AE2">
        <w:rPr>
          <w:rFonts w:ascii="Courier New" w:eastAsia="Times New Roman" w:hAnsi="Courier New" w:cs="Courier New"/>
          <w:sz w:val="20"/>
          <w:szCs w:val="20"/>
          <w:lang w:val="en-GB" w:eastAsia="es-ES"/>
        </w:rPr>
        <w:t>Ctrl</w:t>
      </w:r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and </w:t>
      </w:r>
      <w:r w:rsidRPr="00466AE2">
        <w:rPr>
          <w:rFonts w:ascii="Courier New" w:eastAsia="Times New Roman" w:hAnsi="Courier New" w:cs="Courier New"/>
          <w:sz w:val="20"/>
          <w:szCs w:val="20"/>
          <w:lang w:val="en-GB" w:eastAsia="es-ES"/>
        </w:rPr>
        <w:t>b</w:t>
      </w:r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, then </w:t>
      </w:r>
      <w:r w:rsidRPr="00466AE2">
        <w:rPr>
          <w:rFonts w:ascii="Courier New" w:eastAsia="Times New Roman" w:hAnsi="Courier New" w:cs="Courier New"/>
          <w:sz w:val="20"/>
          <w:szCs w:val="20"/>
          <w:lang w:val="en-GB" w:eastAsia="es-ES"/>
        </w:rPr>
        <w:t>o</w:t>
      </w:r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.</w:t>
      </w:r>
    </w:p>
    <w:p w14:paraId="7A26C68A" w14:textId="4A4E1CB9" w:rsidR="00466AE2" w:rsidRPr="00466AE2" w:rsidRDefault="00466AE2" w:rsidP="00466AE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66AE2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7BE2CB29" wp14:editId="6D32A0C2">
            <wp:extent cx="5400040" cy="3625850"/>
            <wp:effectExtent l="0" t="0" r="0" b="0"/>
            <wp:docPr id="8" name="Imagen 8" descr="Tmux Switch Pa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mux Switch Pan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2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B93F2" w14:textId="77777777" w:rsidR="00466AE2" w:rsidRPr="00466AE2" w:rsidRDefault="00466AE2" w:rsidP="00466AE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Each </w:t>
      </w:r>
      <w:r w:rsidRPr="00466AE2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s-ES"/>
        </w:rPr>
        <w:t>session</w:t>
      </w:r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is </w:t>
      </w:r>
      <w:r w:rsidRPr="00466AE2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s-ES"/>
        </w:rPr>
        <w:t>independent</w:t>
      </w:r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</w:t>
      </w:r>
      <w:r w:rsidRPr="00466AE2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s-ES"/>
        </w:rPr>
        <w:t>of the other</w:t>
      </w:r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, so we can open separate programs in each. Let’s quarter our screen with </w:t>
      </w:r>
      <w:r w:rsidRPr="00466AE2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s-ES"/>
        </w:rPr>
        <w:t>vertical splits</w:t>
      </w:r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and try it out: </w:t>
      </w:r>
      <w:r w:rsidRPr="00466AE2">
        <w:rPr>
          <w:rFonts w:ascii="Courier New" w:eastAsia="Times New Roman" w:hAnsi="Courier New" w:cs="Courier New"/>
          <w:sz w:val="20"/>
          <w:szCs w:val="20"/>
          <w:highlight w:val="yellow"/>
          <w:lang w:val="en-GB" w:eastAsia="es-ES"/>
        </w:rPr>
        <w:t>Ctrl</w:t>
      </w:r>
      <w:r w:rsidRPr="00466AE2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s-ES"/>
        </w:rPr>
        <w:t xml:space="preserve"> and </w:t>
      </w:r>
      <w:r w:rsidRPr="00466AE2">
        <w:rPr>
          <w:rFonts w:ascii="Courier New" w:eastAsia="Times New Roman" w:hAnsi="Courier New" w:cs="Courier New"/>
          <w:sz w:val="20"/>
          <w:szCs w:val="20"/>
          <w:highlight w:val="yellow"/>
          <w:lang w:val="en-GB" w:eastAsia="es-ES"/>
        </w:rPr>
        <w:t>b</w:t>
      </w:r>
      <w:r w:rsidRPr="00466AE2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s-ES"/>
        </w:rPr>
        <w:t xml:space="preserve">, then </w:t>
      </w:r>
      <w:r w:rsidRPr="00466AE2">
        <w:rPr>
          <w:rFonts w:ascii="Courier New" w:eastAsia="Times New Roman" w:hAnsi="Courier New" w:cs="Courier New"/>
          <w:sz w:val="20"/>
          <w:szCs w:val="20"/>
          <w:highlight w:val="yellow"/>
          <w:lang w:val="en-GB" w:eastAsia="es-ES"/>
        </w:rPr>
        <w:t>%</w:t>
      </w:r>
    </w:p>
    <w:p w14:paraId="37876F79" w14:textId="77777777" w:rsidR="00466AE2" w:rsidRPr="00466AE2" w:rsidRDefault="00466AE2" w:rsidP="00466AE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Open whatever you want in each pane, and it will keep running while you access the others.</w:t>
      </w:r>
    </w:p>
    <w:p w14:paraId="61CC5683" w14:textId="1FC8D621" w:rsidR="00466AE2" w:rsidRPr="00466AE2" w:rsidRDefault="00466AE2" w:rsidP="00466AE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66AE2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lastRenderedPageBreak/>
        <w:drawing>
          <wp:inline distT="0" distB="0" distL="0" distR="0" wp14:anchorId="4698F0AF" wp14:editId="5936A0EF">
            <wp:extent cx="5400040" cy="3625850"/>
            <wp:effectExtent l="0" t="0" r="0" b="0"/>
            <wp:docPr id="7" name="Imagen 7" descr="Tmux Quarter Spl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mux Quarter Spli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2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FCC75" w14:textId="77777777" w:rsidR="00466AE2" w:rsidRPr="00466AE2" w:rsidRDefault="00466AE2" w:rsidP="00466AE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To make a </w:t>
      </w:r>
      <w:r w:rsidRPr="00466AE2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s-ES"/>
        </w:rPr>
        <w:t>window</w:t>
      </w:r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, use the following</w:t>
      </w:r>
      <w:r w:rsidRPr="00466AE2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s-ES"/>
        </w:rPr>
        <w:t xml:space="preserve">: </w:t>
      </w:r>
      <w:r w:rsidRPr="00466AE2">
        <w:rPr>
          <w:rFonts w:ascii="Courier New" w:eastAsia="Times New Roman" w:hAnsi="Courier New" w:cs="Courier New"/>
          <w:sz w:val="20"/>
          <w:szCs w:val="20"/>
          <w:highlight w:val="yellow"/>
          <w:lang w:val="en-GB" w:eastAsia="es-ES"/>
        </w:rPr>
        <w:t>Ctrl</w:t>
      </w:r>
      <w:r w:rsidRPr="00466AE2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s-ES"/>
        </w:rPr>
        <w:t xml:space="preserve"> and </w:t>
      </w:r>
      <w:r w:rsidRPr="00466AE2">
        <w:rPr>
          <w:rFonts w:ascii="Courier New" w:eastAsia="Times New Roman" w:hAnsi="Courier New" w:cs="Courier New"/>
          <w:sz w:val="20"/>
          <w:szCs w:val="20"/>
          <w:highlight w:val="yellow"/>
          <w:lang w:val="en-GB" w:eastAsia="es-ES"/>
        </w:rPr>
        <w:t>b</w:t>
      </w:r>
      <w:r w:rsidRPr="00466AE2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s-ES"/>
        </w:rPr>
        <w:t xml:space="preserve">, then </w:t>
      </w:r>
      <w:r w:rsidRPr="00466AE2">
        <w:rPr>
          <w:rFonts w:ascii="Courier New" w:eastAsia="Times New Roman" w:hAnsi="Courier New" w:cs="Courier New"/>
          <w:sz w:val="20"/>
          <w:szCs w:val="20"/>
          <w:highlight w:val="yellow"/>
          <w:lang w:val="en-GB" w:eastAsia="es-ES"/>
        </w:rPr>
        <w:t>c</w:t>
      </w:r>
    </w:p>
    <w:p w14:paraId="19F3A1C9" w14:textId="77777777" w:rsidR="00466AE2" w:rsidRPr="00466AE2" w:rsidRDefault="00466AE2" w:rsidP="00466AE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You can switch back to a previous window or move forward one window with:</w:t>
      </w:r>
    </w:p>
    <w:p w14:paraId="32926A78" w14:textId="77777777" w:rsidR="00466AE2" w:rsidRPr="00466AE2" w:rsidRDefault="00466AE2" w:rsidP="00466AE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466AE2">
        <w:rPr>
          <w:rFonts w:ascii="Courier New" w:eastAsia="Times New Roman" w:hAnsi="Courier New" w:cs="Courier New"/>
          <w:sz w:val="20"/>
          <w:szCs w:val="20"/>
          <w:highlight w:val="yellow"/>
          <w:lang w:val="en-GB" w:eastAsia="es-ES"/>
        </w:rPr>
        <w:t>Ctrl</w:t>
      </w:r>
      <w:r w:rsidRPr="00466AE2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s-ES"/>
        </w:rPr>
        <w:t xml:space="preserve"> and </w:t>
      </w:r>
      <w:r w:rsidRPr="00466AE2">
        <w:rPr>
          <w:rFonts w:ascii="Courier New" w:eastAsia="Times New Roman" w:hAnsi="Courier New" w:cs="Courier New"/>
          <w:sz w:val="20"/>
          <w:szCs w:val="20"/>
          <w:highlight w:val="yellow"/>
          <w:lang w:val="en-GB" w:eastAsia="es-ES"/>
        </w:rPr>
        <w:t>b</w:t>
      </w:r>
      <w:r w:rsidRPr="00466AE2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s-ES"/>
        </w:rPr>
        <w:t xml:space="preserve">, then </w:t>
      </w:r>
      <w:r w:rsidRPr="00466AE2">
        <w:rPr>
          <w:rFonts w:ascii="Courier New" w:eastAsia="Times New Roman" w:hAnsi="Courier New" w:cs="Courier New"/>
          <w:sz w:val="20"/>
          <w:szCs w:val="20"/>
          <w:highlight w:val="yellow"/>
          <w:lang w:val="en-GB" w:eastAsia="es-ES"/>
        </w:rPr>
        <w:t>p</w:t>
      </w:r>
    </w:p>
    <w:p w14:paraId="360B5E41" w14:textId="77777777" w:rsidR="00466AE2" w:rsidRPr="00466AE2" w:rsidRDefault="00466AE2" w:rsidP="00466AE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or</w:t>
      </w:r>
    </w:p>
    <w:p w14:paraId="6D2BA33A" w14:textId="77777777" w:rsidR="00466AE2" w:rsidRPr="00466AE2" w:rsidRDefault="00466AE2" w:rsidP="00466AE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66AE2">
        <w:rPr>
          <w:rFonts w:ascii="Courier New" w:eastAsia="Times New Roman" w:hAnsi="Courier New" w:cs="Courier New"/>
          <w:sz w:val="20"/>
          <w:szCs w:val="20"/>
          <w:highlight w:val="yellow"/>
          <w:lang w:eastAsia="es-ES"/>
        </w:rPr>
        <w:t>Ctrl</w:t>
      </w:r>
      <w:proofErr w:type="spellEnd"/>
      <w:r w:rsidRPr="00466AE2"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  <w:t xml:space="preserve"> and </w:t>
      </w:r>
      <w:r w:rsidRPr="00466AE2">
        <w:rPr>
          <w:rFonts w:ascii="Courier New" w:eastAsia="Times New Roman" w:hAnsi="Courier New" w:cs="Courier New"/>
          <w:sz w:val="20"/>
          <w:szCs w:val="20"/>
          <w:highlight w:val="yellow"/>
          <w:lang w:eastAsia="es-ES"/>
        </w:rPr>
        <w:t>b</w:t>
      </w:r>
      <w:r w:rsidRPr="00466AE2"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  <w:t xml:space="preserve">, </w:t>
      </w:r>
      <w:proofErr w:type="spellStart"/>
      <w:r w:rsidRPr="00466AE2"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  <w:t>then</w:t>
      </w:r>
      <w:proofErr w:type="spellEnd"/>
      <w:r w:rsidRPr="00466AE2"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  <w:t xml:space="preserve"> </w:t>
      </w:r>
      <w:r w:rsidRPr="00466AE2">
        <w:rPr>
          <w:rFonts w:ascii="Courier New" w:eastAsia="Times New Roman" w:hAnsi="Courier New" w:cs="Courier New"/>
          <w:sz w:val="20"/>
          <w:szCs w:val="20"/>
          <w:highlight w:val="yellow"/>
          <w:lang w:eastAsia="es-ES"/>
        </w:rPr>
        <w:t>n</w:t>
      </w:r>
    </w:p>
    <w:p w14:paraId="3E21CA14" w14:textId="73B5EA14" w:rsidR="00466AE2" w:rsidRPr="00466AE2" w:rsidRDefault="00466AE2" w:rsidP="00466AE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66AE2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lastRenderedPageBreak/>
        <w:drawing>
          <wp:inline distT="0" distB="0" distL="0" distR="0" wp14:anchorId="74564F19" wp14:editId="20799781">
            <wp:extent cx="5400040" cy="3625850"/>
            <wp:effectExtent l="0" t="0" r="0" b="0"/>
            <wp:docPr id="6" name="Imagen 6" descr="Tmux Switch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mux Switch Window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2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22B39" w14:textId="77777777" w:rsidR="00466AE2" w:rsidRPr="00466AE2" w:rsidRDefault="00466AE2" w:rsidP="00466AE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The status bar at the bottom of the screen shows you a </w:t>
      </w:r>
      <w:r w:rsidRPr="00466AE2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s-ES"/>
        </w:rPr>
        <w:t>process</w:t>
      </w:r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that is running in each window and </w:t>
      </w:r>
      <w:r w:rsidRPr="00466AE2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s-ES"/>
        </w:rPr>
        <w:t>which window you are on (with “*”) for reference</w:t>
      </w:r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.</w:t>
      </w:r>
    </w:p>
    <w:p w14:paraId="3850E7E6" w14:textId="77777777" w:rsidR="00466AE2" w:rsidRPr="00466AE2" w:rsidRDefault="00466AE2" w:rsidP="00466AE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466AE2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s-ES"/>
        </w:rPr>
        <w:t xml:space="preserve">To leave this </w:t>
      </w:r>
      <w:proofErr w:type="spellStart"/>
      <w:r w:rsidRPr="00466AE2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s-ES"/>
        </w:rPr>
        <w:t>tmux</w:t>
      </w:r>
      <w:proofErr w:type="spellEnd"/>
      <w:r w:rsidRPr="00466AE2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s-ES"/>
        </w:rPr>
        <w:t xml:space="preserve"> session, use this: </w:t>
      </w:r>
      <w:r w:rsidRPr="00466AE2">
        <w:rPr>
          <w:rFonts w:ascii="Courier New" w:eastAsia="Times New Roman" w:hAnsi="Courier New" w:cs="Courier New"/>
          <w:sz w:val="20"/>
          <w:szCs w:val="20"/>
          <w:highlight w:val="yellow"/>
          <w:lang w:val="en-GB" w:eastAsia="es-ES"/>
        </w:rPr>
        <w:t>Ctrl</w:t>
      </w:r>
      <w:r w:rsidRPr="00466AE2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s-ES"/>
        </w:rPr>
        <w:t xml:space="preserve"> and </w:t>
      </w:r>
      <w:r w:rsidRPr="00466AE2">
        <w:rPr>
          <w:rFonts w:ascii="Courier New" w:eastAsia="Times New Roman" w:hAnsi="Courier New" w:cs="Courier New"/>
          <w:sz w:val="20"/>
          <w:szCs w:val="20"/>
          <w:highlight w:val="yellow"/>
          <w:lang w:val="en-GB" w:eastAsia="es-ES"/>
        </w:rPr>
        <w:t>b</w:t>
      </w:r>
      <w:r w:rsidRPr="00466AE2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s-ES"/>
        </w:rPr>
        <w:t xml:space="preserve">, then </w:t>
      </w:r>
      <w:proofErr w:type="gramStart"/>
      <w:r w:rsidRPr="00466AE2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s-ES"/>
        </w:rPr>
        <w:t xml:space="preserve">type </w:t>
      </w:r>
      <w:r w:rsidRPr="00466AE2">
        <w:rPr>
          <w:rFonts w:ascii="Courier New" w:eastAsia="Times New Roman" w:hAnsi="Courier New" w:cs="Courier New"/>
          <w:sz w:val="20"/>
          <w:szCs w:val="20"/>
          <w:highlight w:val="yellow"/>
          <w:lang w:val="en-GB" w:eastAsia="es-ES"/>
        </w:rPr>
        <w:t>:detach</w:t>
      </w:r>
      <w:proofErr w:type="gramEnd"/>
      <w:r w:rsidRPr="00466AE2">
        <w:rPr>
          <w:rFonts w:ascii="Courier New" w:eastAsia="Times New Roman" w:hAnsi="Courier New" w:cs="Courier New"/>
          <w:sz w:val="20"/>
          <w:szCs w:val="20"/>
          <w:highlight w:val="yellow"/>
          <w:lang w:val="en-GB" w:eastAsia="es-ES"/>
        </w:rPr>
        <w:t>-client</w:t>
      </w:r>
    </w:p>
    <w:p w14:paraId="12DD3341" w14:textId="089E145A" w:rsidR="00466AE2" w:rsidRPr="00466AE2" w:rsidRDefault="00466AE2" w:rsidP="00466AE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66AE2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2E257702" wp14:editId="0784B19A">
            <wp:extent cx="5400040" cy="3625850"/>
            <wp:effectExtent l="0" t="0" r="0" b="0"/>
            <wp:docPr id="5" name="Imagen 5" descr="Tmux Deta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mux Detach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2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41024" w14:textId="77777777" w:rsidR="00466AE2" w:rsidRPr="00466AE2" w:rsidRDefault="00466AE2" w:rsidP="00466AE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Your session will not stop running unless your machine is rebooted or you manually cancel it. To access it again, use this:</w:t>
      </w:r>
    </w:p>
    <w:p w14:paraId="75EC1283" w14:textId="77777777" w:rsidR="00466AE2" w:rsidRPr="00466AE2" w:rsidRDefault="00466AE2" w:rsidP="00466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proofErr w:type="spellStart"/>
      <w:r w:rsidRPr="00466AE2">
        <w:rPr>
          <w:rFonts w:ascii="Courier New" w:eastAsia="Times New Roman" w:hAnsi="Courier New" w:cs="Courier New"/>
          <w:sz w:val="20"/>
          <w:szCs w:val="20"/>
          <w:highlight w:val="yellow"/>
          <w:lang w:val="en-GB" w:eastAsia="es-ES"/>
        </w:rPr>
        <w:lastRenderedPageBreak/>
        <w:t>tmux</w:t>
      </w:r>
      <w:proofErr w:type="spellEnd"/>
      <w:r w:rsidRPr="00466AE2">
        <w:rPr>
          <w:rFonts w:ascii="Courier New" w:eastAsia="Times New Roman" w:hAnsi="Courier New" w:cs="Courier New"/>
          <w:sz w:val="20"/>
          <w:szCs w:val="20"/>
          <w:highlight w:val="yellow"/>
          <w:lang w:val="en-GB" w:eastAsia="es-ES"/>
        </w:rPr>
        <w:t xml:space="preserve"> a </w:t>
      </w:r>
      <w:r w:rsidRPr="00466AE2">
        <w:rPr>
          <w:rFonts w:ascii="Courier New" w:eastAsia="Times New Roman" w:hAnsi="Courier New" w:cs="Courier New"/>
          <w:color w:val="660033"/>
          <w:sz w:val="20"/>
          <w:szCs w:val="20"/>
          <w:highlight w:val="yellow"/>
          <w:lang w:val="en-GB" w:eastAsia="es-ES"/>
        </w:rPr>
        <w:t>-t</w:t>
      </w:r>
      <w:r w:rsidRPr="00466AE2">
        <w:rPr>
          <w:rFonts w:ascii="Courier New" w:eastAsia="Times New Roman" w:hAnsi="Courier New" w:cs="Courier New"/>
          <w:sz w:val="20"/>
          <w:szCs w:val="20"/>
          <w:highlight w:val="yellow"/>
          <w:lang w:val="en-GB" w:eastAsia="es-ES"/>
        </w:rPr>
        <w:t xml:space="preserve"> </w:t>
      </w:r>
      <w:proofErr w:type="spellStart"/>
      <w:r w:rsidRPr="00466AE2">
        <w:rPr>
          <w:rFonts w:ascii="Courier New" w:eastAsia="Times New Roman" w:hAnsi="Courier New" w:cs="Courier New"/>
          <w:sz w:val="20"/>
          <w:szCs w:val="20"/>
          <w:highlight w:val="yellow"/>
          <w:lang w:val="en-GB" w:eastAsia="es-ES"/>
        </w:rPr>
        <w:t>babytmux</w:t>
      </w:r>
      <w:proofErr w:type="spellEnd"/>
    </w:p>
    <w:p w14:paraId="7C8F18D5" w14:textId="77777777" w:rsidR="00466AE2" w:rsidRPr="00466AE2" w:rsidRDefault="00466AE2" w:rsidP="00466AE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To create truly </w:t>
      </w:r>
      <w:r w:rsidRPr="00466AE2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s-ES"/>
        </w:rPr>
        <w:t>immortal</w:t>
      </w:r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</w:t>
      </w:r>
      <w:proofErr w:type="spellStart"/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tmux</w:t>
      </w:r>
      <w:proofErr w:type="spellEnd"/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sessions that can come back after a reboot, we need to install a plugin or two.</w:t>
      </w:r>
    </w:p>
    <w:p w14:paraId="18B89D4A" w14:textId="77777777" w:rsidR="00466AE2" w:rsidRPr="00466AE2" w:rsidRDefault="00466AE2" w:rsidP="00466AE2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s-ES"/>
        </w:rPr>
      </w:pPr>
      <w:r w:rsidRPr="00466AE2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  <w:lang w:val="en-GB" w:eastAsia="es-ES"/>
        </w:rPr>
        <w:t>Installing Plugins</w:t>
      </w:r>
    </w:p>
    <w:p w14:paraId="7D76E7BC" w14:textId="77777777" w:rsidR="00466AE2" w:rsidRPr="00466AE2" w:rsidRDefault="00466AE2" w:rsidP="00466AE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Using plugins in </w:t>
      </w:r>
      <w:proofErr w:type="spellStart"/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tmux</w:t>
      </w:r>
      <w:proofErr w:type="spellEnd"/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is relatively straightforward. However, there is a </w:t>
      </w:r>
      <w:r w:rsidRPr="00466AE2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s-ES"/>
        </w:rPr>
        <w:t>plugin manager</w:t>
      </w:r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we can install to make subsequent plugin installations easier.</w:t>
      </w:r>
    </w:p>
    <w:p w14:paraId="55A51EEB" w14:textId="77777777" w:rsidR="00466AE2" w:rsidRPr="00466AE2" w:rsidRDefault="00466AE2" w:rsidP="00466AE2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s-ES"/>
        </w:rPr>
      </w:pPr>
      <w:r w:rsidRPr="00466AE2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  <w:lang w:val="en-GB" w:eastAsia="es-ES"/>
        </w:rPr>
        <w:t>Plugin Manager</w:t>
      </w:r>
    </w:p>
    <w:p w14:paraId="3A9FEE85" w14:textId="77777777" w:rsidR="00466AE2" w:rsidRPr="00466AE2" w:rsidRDefault="00466AE2" w:rsidP="00466AE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To install </w:t>
      </w:r>
      <w:hyperlink r:id="rId11" w:history="1">
        <w:proofErr w:type="spellStart"/>
        <w:r w:rsidRPr="00466AE2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val="en-GB" w:eastAsia="es-ES"/>
          </w:rPr>
          <w:t>Tmux</w:t>
        </w:r>
        <w:proofErr w:type="spellEnd"/>
        <w:r w:rsidRPr="00466AE2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val="en-GB" w:eastAsia="es-ES"/>
          </w:rPr>
          <w:t xml:space="preserve"> Plugin Manager</w:t>
        </w:r>
      </w:hyperlink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, we will </w:t>
      </w:r>
      <w:proofErr w:type="spellStart"/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clone</w:t>
      </w:r>
      <w:proofErr w:type="spellEnd"/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its files from </w:t>
      </w:r>
      <w:proofErr w:type="spellStart"/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Github</w:t>
      </w:r>
      <w:proofErr w:type="spellEnd"/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with the following code:</w:t>
      </w:r>
    </w:p>
    <w:p w14:paraId="248E334B" w14:textId="77777777" w:rsidR="00466AE2" w:rsidRPr="00466AE2" w:rsidRDefault="00466AE2" w:rsidP="00466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466AE2">
        <w:rPr>
          <w:rFonts w:ascii="Courier New" w:eastAsia="Times New Roman" w:hAnsi="Courier New" w:cs="Courier New"/>
          <w:b/>
          <w:bCs/>
          <w:color w:val="C20CB9"/>
          <w:sz w:val="20"/>
          <w:szCs w:val="20"/>
          <w:highlight w:val="yellow"/>
          <w:lang w:val="en-GB" w:eastAsia="es-ES"/>
        </w:rPr>
        <w:t>git clone</w:t>
      </w:r>
      <w:r w:rsidRPr="00466AE2">
        <w:rPr>
          <w:rFonts w:ascii="Courier New" w:eastAsia="Times New Roman" w:hAnsi="Courier New" w:cs="Courier New"/>
          <w:sz w:val="20"/>
          <w:szCs w:val="20"/>
          <w:highlight w:val="yellow"/>
          <w:lang w:val="en-GB" w:eastAsia="es-ES"/>
        </w:rPr>
        <w:t xml:space="preserve"> https:</w:t>
      </w:r>
      <w:r w:rsidRPr="00466AE2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yellow"/>
          <w:lang w:val="en-GB" w:eastAsia="es-ES"/>
        </w:rPr>
        <w:t>//</w:t>
      </w:r>
      <w:r w:rsidRPr="00466AE2">
        <w:rPr>
          <w:rFonts w:ascii="Courier New" w:eastAsia="Times New Roman" w:hAnsi="Courier New" w:cs="Courier New"/>
          <w:sz w:val="20"/>
          <w:szCs w:val="20"/>
          <w:highlight w:val="yellow"/>
          <w:lang w:val="en-GB" w:eastAsia="es-ES"/>
        </w:rPr>
        <w:t>github.com</w:t>
      </w:r>
      <w:r w:rsidRPr="00466AE2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yellow"/>
          <w:lang w:val="en-GB" w:eastAsia="es-ES"/>
        </w:rPr>
        <w:t>/</w:t>
      </w:r>
      <w:r w:rsidRPr="00466AE2">
        <w:rPr>
          <w:rFonts w:ascii="Courier New" w:eastAsia="Times New Roman" w:hAnsi="Courier New" w:cs="Courier New"/>
          <w:sz w:val="20"/>
          <w:szCs w:val="20"/>
          <w:highlight w:val="yellow"/>
          <w:lang w:val="en-GB" w:eastAsia="es-ES"/>
        </w:rPr>
        <w:t>tmux-plugins</w:t>
      </w:r>
      <w:r w:rsidRPr="00466AE2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yellow"/>
          <w:lang w:val="en-GB" w:eastAsia="es-ES"/>
        </w:rPr>
        <w:t>/</w:t>
      </w:r>
      <w:r w:rsidRPr="00466AE2">
        <w:rPr>
          <w:rFonts w:ascii="Courier New" w:eastAsia="Times New Roman" w:hAnsi="Courier New" w:cs="Courier New"/>
          <w:sz w:val="20"/>
          <w:szCs w:val="20"/>
          <w:highlight w:val="yellow"/>
          <w:lang w:val="en-GB" w:eastAsia="es-ES"/>
        </w:rPr>
        <w:t>tpm ~</w:t>
      </w:r>
      <w:proofErr w:type="gramStart"/>
      <w:r w:rsidRPr="00466AE2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yellow"/>
          <w:lang w:val="en-GB" w:eastAsia="es-ES"/>
        </w:rPr>
        <w:t>/</w:t>
      </w:r>
      <w:r w:rsidRPr="00466AE2">
        <w:rPr>
          <w:rFonts w:ascii="Courier New" w:eastAsia="Times New Roman" w:hAnsi="Courier New" w:cs="Courier New"/>
          <w:sz w:val="20"/>
          <w:szCs w:val="20"/>
          <w:highlight w:val="yellow"/>
          <w:lang w:val="en-GB" w:eastAsia="es-ES"/>
        </w:rPr>
        <w:t>.</w:t>
      </w:r>
      <w:proofErr w:type="spellStart"/>
      <w:r w:rsidRPr="00466AE2">
        <w:rPr>
          <w:rFonts w:ascii="Courier New" w:eastAsia="Times New Roman" w:hAnsi="Courier New" w:cs="Courier New"/>
          <w:sz w:val="20"/>
          <w:szCs w:val="20"/>
          <w:highlight w:val="yellow"/>
          <w:lang w:val="en-GB" w:eastAsia="es-ES"/>
        </w:rPr>
        <w:t>tmux</w:t>
      </w:r>
      <w:proofErr w:type="spellEnd"/>
      <w:proofErr w:type="gramEnd"/>
      <w:r w:rsidRPr="00466AE2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yellow"/>
          <w:lang w:val="en-GB" w:eastAsia="es-ES"/>
        </w:rPr>
        <w:t>/</w:t>
      </w:r>
      <w:r w:rsidRPr="00466AE2">
        <w:rPr>
          <w:rFonts w:ascii="Courier New" w:eastAsia="Times New Roman" w:hAnsi="Courier New" w:cs="Courier New"/>
          <w:sz w:val="20"/>
          <w:szCs w:val="20"/>
          <w:highlight w:val="yellow"/>
          <w:lang w:val="en-GB" w:eastAsia="es-ES"/>
        </w:rPr>
        <w:t>plugins</w:t>
      </w:r>
      <w:r w:rsidRPr="00466AE2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yellow"/>
          <w:lang w:val="en-GB" w:eastAsia="es-ES"/>
        </w:rPr>
        <w:t>/</w:t>
      </w:r>
      <w:proofErr w:type="spellStart"/>
      <w:r w:rsidRPr="00466AE2">
        <w:rPr>
          <w:rFonts w:ascii="Courier New" w:eastAsia="Times New Roman" w:hAnsi="Courier New" w:cs="Courier New"/>
          <w:sz w:val="20"/>
          <w:szCs w:val="20"/>
          <w:highlight w:val="yellow"/>
          <w:lang w:val="en-GB" w:eastAsia="es-ES"/>
        </w:rPr>
        <w:t>tpm</w:t>
      </w:r>
      <w:proofErr w:type="spellEnd"/>
    </w:p>
    <w:p w14:paraId="7E5288F4" w14:textId="77777777" w:rsidR="00466AE2" w:rsidRPr="00466AE2" w:rsidRDefault="00466AE2" w:rsidP="00466AE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Next, add the following code to </w:t>
      </w:r>
      <w:proofErr w:type="gramStart"/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“.</w:t>
      </w:r>
      <w:proofErr w:type="spellStart"/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tmux</w:t>
      </w:r>
      <w:proofErr w:type="gramEnd"/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.conf</w:t>
      </w:r>
      <w:proofErr w:type="spellEnd"/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” in your home folder:</w:t>
      </w:r>
    </w:p>
    <w:p w14:paraId="3F5CE822" w14:textId="77777777" w:rsidR="00466AE2" w:rsidRPr="00466AE2" w:rsidRDefault="00466AE2" w:rsidP="00466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466AE2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en-GB" w:eastAsia="es-ES"/>
        </w:rPr>
        <w:t># List of plugins</w:t>
      </w:r>
    </w:p>
    <w:p w14:paraId="6A4244FA" w14:textId="77777777" w:rsidR="00466AE2" w:rsidRPr="00466AE2" w:rsidRDefault="00466AE2" w:rsidP="00466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highlight w:val="yellow"/>
          <w:lang w:val="en-GB" w:eastAsia="es-ES"/>
        </w:rPr>
      </w:pPr>
      <w:r w:rsidRPr="00466AE2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yellow"/>
          <w:lang w:val="en-GB" w:eastAsia="es-ES"/>
        </w:rPr>
        <w:t>set</w:t>
      </w:r>
      <w:r w:rsidRPr="00466AE2">
        <w:rPr>
          <w:rFonts w:ascii="Courier New" w:eastAsia="Times New Roman" w:hAnsi="Courier New" w:cs="Courier New"/>
          <w:sz w:val="20"/>
          <w:szCs w:val="20"/>
          <w:highlight w:val="yellow"/>
          <w:lang w:val="en-GB" w:eastAsia="es-ES"/>
        </w:rPr>
        <w:t xml:space="preserve"> </w:t>
      </w:r>
      <w:r w:rsidRPr="00466AE2">
        <w:rPr>
          <w:rFonts w:ascii="Courier New" w:eastAsia="Times New Roman" w:hAnsi="Courier New" w:cs="Courier New"/>
          <w:color w:val="660033"/>
          <w:sz w:val="20"/>
          <w:szCs w:val="20"/>
          <w:highlight w:val="yellow"/>
          <w:lang w:val="en-GB" w:eastAsia="es-ES"/>
        </w:rPr>
        <w:t>-g</w:t>
      </w:r>
      <w:r w:rsidRPr="00466AE2">
        <w:rPr>
          <w:rFonts w:ascii="Courier New" w:eastAsia="Times New Roman" w:hAnsi="Courier New" w:cs="Courier New"/>
          <w:sz w:val="20"/>
          <w:szCs w:val="20"/>
          <w:highlight w:val="yellow"/>
          <w:lang w:val="en-GB" w:eastAsia="es-ES"/>
        </w:rPr>
        <w:t xml:space="preserve"> </w:t>
      </w:r>
      <w:r w:rsidRPr="00466AE2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yellow"/>
          <w:lang w:val="en-GB" w:eastAsia="es-ES"/>
        </w:rPr>
        <w:t>@</w:t>
      </w:r>
      <w:r w:rsidRPr="00466AE2">
        <w:rPr>
          <w:rFonts w:ascii="Courier New" w:eastAsia="Times New Roman" w:hAnsi="Courier New" w:cs="Courier New"/>
          <w:sz w:val="20"/>
          <w:szCs w:val="20"/>
          <w:highlight w:val="yellow"/>
          <w:lang w:val="en-GB" w:eastAsia="es-ES"/>
        </w:rPr>
        <w:t xml:space="preserve">plugin </w:t>
      </w:r>
      <w:r w:rsidRPr="00466AE2">
        <w:rPr>
          <w:rFonts w:ascii="Courier New" w:eastAsia="Times New Roman" w:hAnsi="Courier New" w:cs="Courier New"/>
          <w:color w:val="FF0000"/>
          <w:sz w:val="20"/>
          <w:szCs w:val="20"/>
          <w:highlight w:val="yellow"/>
          <w:lang w:val="en-GB" w:eastAsia="es-ES"/>
        </w:rPr>
        <w:t>'</w:t>
      </w:r>
      <w:proofErr w:type="spellStart"/>
      <w:r w:rsidRPr="00466AE2">
        <w:rPr>
          <w:rFonts w:ascii="Courier New" w:eastAsia="Times New Roman" w:hAnsi="Courier New" w:cs="Courier New"/>
          <w:color w:val="FF0000"/>
          <w:sz w:val="20"/>
          <w:szCs w:val="20"/>
          <w:highlight w:val="yellow"/>
          <w:lang w:val="en-GB" w:eastAsia="es-ES"/>
        </w:rPr>
        <w:t>tmux</w:t>
      </w:r>
      <w:proofErr w:type="spellEnd"/>
      <w:r w:rsidRPr="00466AE2">
        <w:rPr>
          <w:rFonts w:ascii="Courier New" w:eastAsia="Times New Roman" w:hAnsi="Courier New" w:cs="Courier New"/>
          <w:color w:val="FF0000"/>
          <w:sz w:val="20"/>
          <w:szCs w:val="20"/>
          <w:highlight w:val="yellow"/>
          <w:lang w:val="en-GB" w:eastAsia="es-ES"/>
        </w:rPr>
        <w:t>-plugins/</w:t>
      </w:r>
      <w:proofErr w:type="spellStart"/>
      <w:r w:rsidRPr="00466AE2">
        <w:rPr>
          <w:rFonts w:ascii="Courier New" w:eastAsia="Times New Roman" w:hAnsi="Courier New" w:cs="Courier New"/>
          <w:color w:val="FF0000"/>
          <w:sz w:val="20"/>
          <w:szCs w:val="20"/>
          <w:highlight w:val="yellow"/>
          <w:lang w:val="en-GB" w:eastAsia="es-ES"/>
        </w:rPr>
        <w:t>tpm</w:t>
      </w:r>
      <w:proofErr w:type="spellEnd"/>
      <w:r w:rsidRPr="00466AE2">
        <w:rPr>
          <w:rFonts w:ascii="Courier New" w:eastAsia="Times New Roman" w:hAnsi="Courier New" w:cs="Courier New"/>
          <w:color w:val="FF0000"/>
          <w:sz w:val="20"/>
          <w:szCs w:val="20"/>
          <w:highlight w:val="yellow"/>
          <w:lang w:val="en-GB" w:eastAsia="es-ES"/>
        </w:rPr>
        <w:t>'</w:t>
      </w:r>
    </w:p>
    <w:p w14:paraId="0B5D28DA" w14:textId="77777777" w:rsidR="00466AE2" w:rsidRPr="00466AE2" w:rsidRDefault="00466AE2" w:rsidP="00466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466AE2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yellow"/>
          <w:lang w:val="en-GB" w:eastAsia="es-ES"/>
        </w:rPr>
        <w:t>set</w:t>
      </w:r>
      <w:r w:rsidRPr="00466AE2">
        <w:rPr>
          <w:rFonts w:ascii="Courier New" w:eastAsia="Times New Roman" w:hAnsi="Courier New" w:cs="Courier New"/>
          <w:sz w:val="20"/>
          <w:szCs w:val="20"/>
          <w:highlight w:val="yellow"/>
          <w:lang w:val="en-GB" w:eastAsia="es-ES"/>
        </w:rPr>
        <w:t xml:space="preserve"> </w:t>
      </w:r>
      <w:r w:rsidRPr="00466AE2">
        <w:rPr>
          <w:rFonts w:ascii="Courier New" w:eastAsia="Times New Roman" w:hAnsi="Courier New" w:cs="Courier New"/>
          <w:color w:val="660033"/>
          <w:sz w:val="20"/>
          <w:szCs w:val="20"/>
          <w:highlight w:val="yellow"/>
          <w:lang w:val="en-GB" w:eastAsia="es-ES"/>
        </w:rPr>
        <w:t>-g</w:t>
      </w:r>
      <w:r w:rsidRPr="00466AE2">
        <w:rPr>
          <w:rFonts w:ascii="Courier New" w:eastAsia="Times New Roman" w:hAnsi="Courier New" w:cs="Courier New"/>
          <w:sz w:val="20"/>
          <w:szCs w:val="20"/>
          <w:highlight w:val="yellow"/>
          <w:lang w:val="en-GB" w:eastAsia="es-ES"/>
        </w:rPr>
        <w:t xml:space="preserve"> </w:t>
      </w:r>
      <w:r w:rsidRPr="00466AE2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yellow"/>
          <w:lang w:val="en-GB" w:eastAsia="es-ES"/>
        </w:rPr>
        <w:t>@</w:t>
      </w:r>
      <w:r w:rsidRPr="00466AE2">
        <w:rPr>
          <w:rFonts w:ascii="Courier New" w:eastAsia="Times New Roman" w:hAnsi="Courier New" w:cs="Courier New"/>
          <w:sz w:val="20"/>
          <w:szCs w:val="20"/>
          <w:highlight w:val="yellow"/>
          <w:lang w:val="en-GB" w:eastAsia="es-ES"/>
        </w:rPr>
        <w:t xml:space="preserve">plugin </w:t>
      </w:r>
      <w:r w:rsidRPr="00466AE2">
        <w:rPr>
          <w:rFonts w:ascii="Courier New" w:eastAsia="Times New Roman" w:hAnsi="Courier New" w:cs="Courier New"/>
          <w:color w:val="FF0000"/>
          <w:sz w:val="20"/>
          <w:szCs w:val="20"/>
          <w:highlight w:val="yellow"/>
          <w:lang w:val="en-GB" w:eastAsia="es-ES"/>
        </w:rPr>
        <w:t>'</w:t>
      </w:r>
      <w:proofErr w:type="spellStart"/>
      <w:r w:rsidRPr="00466AE2">
        <w:rPr>
          <w:rFonts w:ascii="Courier New" w:eastAsia="Times New Roman" w:hAnsi="Courier New" w:cs="Courier New"/>
          <w:color w:val="FF0000"/>
          <w:sz w:val="20"/>
          <w:szCs w:val="20"/>
          <w:highlight w:val="yellow"/>
          <w:lang w:val="en-GB" w:eastAsia="es-ES"/>
        </w:rPr>
        <w:t>tmux</w:t>
      </w:r>
      <w:proofErr w:type="spellEnd"/>
      <w:r w:rsidRPr="00466AE2">
        <w:rPr>
          <w:rFonts w:ascii="Courier New" w:eastAsia="Times New Roman" w:hAnsi="Courier New" w:cs="Courier New"/>
          <w:color w:val="FF0000"/>
          <w:sz w:val="20"/>
          <w:szCs w:val="20"/>
          <w:highlight w:val="yellow"/>
          <w:lang w:val="en-GB" w:eastAsia="es-ES"/>
        </w:rPr>
        <w:t>-plugins/</w:t>
      </w:r>
      <w:proofErr w:type="spellStart"/>
      <w:r w:rsidRPr="00466AE2">
        <w:rPr>
          <w:rFonts w:ascii="Courier New" w:eastAsia="Times New Roman" w:hAnsi="Courier New" w:cs="Courier New"/>
          <w:color w:val="FF0000"/>
          <w:sz w:val="20"/>
          <w:szCs w:val="20"/>
          <w:highlight w:val="yellow"/>
          <w:lang w:val="en-GB" w:eastAsia="es-ES"/>
        </w:rPr>
        <w:t>tmux</w:t>
      </w:r>
      <w:proofErr w:type="spellEnd"/>
      <w:r w:rsidRPr="00466AE2">
        <w:rPr>
          <w:rFonts w:ascii="Courier New" w:eastAsia="Times New Roman" w:hAnsi="Courier New" w:cs="Courier New"/>
          <w:color w:val="FF0000"/>
          <w:sz w:val="20"/>
          <w:szCs w:val="20"/>
          <w:highlight w:val="yellow"/>
          <w:lang w:val="en-GB" w:eastAsia="es-ES"/>
        </w:rPr>
        <w:t>-sensible'</w:t>
      </w:r>
    </w:p>
    <w:p w14:paraId="0FF4FA9B" w14:textId="77777777" w:rsidR="00466AE2" w:rsidRPr="00466AE2" w:rsidRDefault="00466AE2" w:rsidP="00466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466AE2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</w:t>
      </w:r>
    </w:p>
    <w:p w14:paraId="443EC3C1" w14:textId="77777777" w:rsidR="00466AE2" w:rsidRPr="00466AE2" w:rsidRDefault="00466AE2" w:rsidP="00466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466AE2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en-GB" w:eastAsia="es-ES"/>
        </w:rPr>
        <w:t># Other examples:</w:t>
      </w:r>
    </w:p>
    <w:p w14:paraId="36E8ACD7" w14:textId="77777777" w:rsidR="00466AE2" w:rsidRPr="00466AE2" w:rsidRDefault="00466AE2" w:rsidP="00466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466AE2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en-GB" w:eastAsia="es-ES"/>
        </w:rPr>
        <w:t xml:space="preserve"># </w:t>
      </w:r>
      <w:proofErr w:type="gramStart"/>
      <w:r w:rsidRPr="00466AE2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en-GB" w:eastAsia="es-ES"/>
        </w:rPr>
        <w:t>set</w:t>
      </w:r>
      <w:proofErr w:type="gramEnd"/>
      <w:r w:rsidRPr="00466AE2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en-GB" w:eastAsia="es-ES"/>
        </w:rPr>
        <w:t xml:space="preserve"> -g @plugin '</w:t>
      </w:r>
      <w:proofErr w:type="spellStart"/>
      <w:r w:rsidRPr="00466AE2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en-GB" w:eastAsia="es-ES"/>
        </w:rPr>
        <w:t>github_username</w:t>
      </w:r>
      <w:proofErr w:type="spellEnd"/>
      <w:r w:rsidRPr="00466AE2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en-GB" w:eastAsia="es-ES"/>
        </w:rPr>
        <w:t>/</w:t>
      </w:r>
      <w:proofErr w:type="spellStart"/>
      <w:r w:rsidRPr="00466AE2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en-GB" w:eastAsia="es-ES"/>
        </w:rPr>
        <w:t>plugin_name</w:t>
      </w:r>
      <w:proofErr w:type="spellEnd"/>
      <w:r w:rsidRPr="00466AE2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en-GB" w:eastAsia="es-ES"/>
        </w:rPr>
        <w:t>'</w:t>
      </w:r>
    </w:p>
    <w:p w14:paraId="173B72E6" w14:textId="77777777" w:rsidR="00466AE2" w:rsidRPr="00466AE2" w:rsidRDefault="00466AE2" w:rsidP="00466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466AE2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en-GB" w:eastAsia="es-ES"/>
        </w:rPr>
        <w:t xml:space="preserve"># </w:t>
      </w:r>
      <w:proofErr w:type="gramStart"/>
      <w:r w:rsidRPr="00466AE2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en-GB" w:eastAsia="es-ES"/>
        </w:rPr>
        <w:t>set</w:t>
      </w:r>
      <w:proofErr w:type="gramEnd"/>
      <w:r w:rsidRPr="00466AE2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en-GB" w:eastAsia="es-ES"/>
        </w:rPr>
        <w:t xml:space="preserve"> -g @plugin 'git@github.com/user/plugin'</w:t>
      </w:r>
    </w:p>
    <w:p w14:paraId="5EB39D45" w14:textId="77777777" w:rsidR="00466AE2" w:rsidRPr="00466AE2" w:rsidRDefault="00466AE2" w:rsidP="00466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466AE2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en-GB" w:eastAsia="es-ES"/>
        </w:rPr>
        <w:t xml:space="preserve"># </w:t>
      </w:r>
      <w:proofErr w:type="gramStart"/>
      <w:r w:rsidRPr="00466AE2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en-GB" w:eastAsia="es-ES"/>
        </w:rPr>
        <w:t>set</w:t>
      </w:r>
      <w:proofErr w:type="gramEnd"/>
      <w:r w:rsidRPr="00466AE2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en-GB" w:eastAsia="es-ES"/>
        </w:rPr>
        <w:t xml:space="preserve"> -g @plugin 'git@bitbucket.com/user/plugin'</w:t>
      </w:r>
    </w:p>
    <w:p w14:paraId="2BA5575B" w14:textId="77777777" w:rsidR="00466AE2" w:rsidRPr="00466AE2" w:rsidRDefault="00466AE2" w:rsidP="00466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466AE2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</w:t>
      </w:r>
    </w:p>
    <w:p w14:paraId="0114F822" w14:textId="77777777" w:rsidR="00466AE2" w:rsidRPr="00466AE2" w:rsidRDefault="00466AE2" w:rsidP="00466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466AE2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en-GB" w:eastAsia="es-ES"/>
        </w:rPr>
        <w:t xml:space="preserve"># Initialize TMUX plugin manager (keep this line at the very bottom of </w:t>
      </w:r>
      <w:proofErr w:type="spellStart"/>
      <w:r w:rsidRPr="00466AE2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en-GB" w:eastAsia="es-ES"/>
        </w:rPr>
        <w:t>tmux.conf</w:t>
      </w:r>
      <w:proofErr w:type="spellEnd"/>
      <w:r w:rsidRPr="00466AE2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en-GB" w:eastAsia="es-ES"/>
        </w:rPr>
        <w:t>)</w:t>
      </w:r>
    </w:p>
    <w:p w14:paraId="1C7FDB10" w14:textId="77777777" w:rsidR="00466AE2" w:rsidRPr="00466AE2" w:rsidRDefault="00466AE2" w:rsidP="00466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466AE2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run </w:t>
      </w:r>
      <w:r w:rsidRPr="00466AE2">
        <w:rPr>
          <w:rFonts w:ascii="Courier New" w:eastAsia="Times New Roman" w:hAnsi="Courier New" w:cs="Courier New"/>
          <w:color w:val="660033"/>
          <w:sz w:val="20"/>
          <w:szCs w:val="20"/>
          <w:lang w:val="en-GB" w:eastAsia="es-ES"/>
        </w:rPr>
        <w:t>-b</w:t>
      </w:r>
      <w:r w:rsidRPr="00466AE2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</w:t>
      </w:r>
      <w:r w:rsidRPr="00466AE2">
        <w:rPr>
          <w:rFonts w:ascii="Courier New" w:eastAsia="Times New Roman" w:hAnsi="Courier New" w:cs="Courier New"/>
          <w:color w:val="FF0000"/>
          <w:sz w:val="20"/>
          <w:szCs w:val="20"/>
          <w:lang w:val="en-GB" w:eastAsia="es-ES"/>
        </w:rPr>
        <w:t>'~</w:t>
      </w:r>
      <w:proofErr w:type="gramStart"/>
      <w:r w:rsidRPr="00466AE2">
        <w:rPr>
          <w:rFonts w:ascii="Courier New" w:eastAsia="Times New Roman" w:hAnsi="Courier New" w:cs="Courier New"/>
          <w:color w:val="FF0000"/>
          <w:sz w:val="20"/>
          <w:szCs w:val="20"/>
          <w:lang w:val="en-GB" w:eastAsia="es-ES"/>
        </w:rPr>
        <w:t>/.</w:t>
      </w:r>
      <w:proofErr w:type="spellStart"/>
      <w:r w:rsidRPr="00466AE2">
        <w:rPr>
          <w:rFonts w:ascii="Courier New" w:eastAsia="Times New Roman" w:hAnsi="Courier New" w:cs="Courier New"/>
          <w:color w:val="FF0000"/>
          <w:sz w:val="20"/>
          <w:szCs w:val="20"/>
          <w:lang w:val="en-GB" w:eastAsia="es-ES"/>
        </w:rPr>
        <w:t>tmux</w:t>
      </w:r>
      <w:proofErr w:type="spellEnd"/>
      <w:proofErr w:type="gramEnd"/>
      <w:r w:rsidRPr="00466AE2">
        <w:rPr>
          <w:rFonts w:ascii="Courier New" w:eastAsia="Times New Roman" w:hAnsi="Courier New" w:cs="Courier New"/>
          <w:color w:val="FF0000"/>
          <w:sz w:val="20"/>
          <w:szCs w:val="20"/>
          <w:lang w:val="en-GB" w:eastAsia="es-ES"/>
        </w:rPr>
        <w:t>/plugins/</w:t>
      </w:r>
      <w:proofErr w:type="spellStart"/>
      <w:r w:rsidRPr="00466AE2">
        <w:rPr>
          <w:rFonts w:ascii="Courier New" w:eastAsia="Times New Roman" w:hAnsi="Courier New" w:cs="Courier New"/>
          <w:color w:val="FF0000"/>
          <w:sz w:val="20"/>
          <w:szCs w:val="20"/>
          <w:lang w:val="en-GB" w:eastAsia="es-ES"/>
        </w:rPr>
        <w:t>tpm</w:t>
      </w:r>
      <w:proofErr w:type="spellEnd"/>
      <w:r w:rsidRPr="00466AE2">
        <w:rPr>
          <w:rFonts w:ascii="Courier New" w:eastAsia="Times New Roman" w:hAnsi="Courier New" w:cs="Courier New"/>
          <w:color w:val="FF0000"/>
          <w:sz w:val="20"/>
          <w:szCs w:val="20"/>
          <w:lang w:val="en-GB" w:eastAsia="es-ES"/>
        </w:rPr>
        <w:t>/</w:t>
      </w:r>
      <w:proofErr w:type="spellStart"/>
      <w:r w:rsidRPr="00466AE2">
        <w:rPr>
          <w:rFonts w:ascii="Courier New" w:eastAsia="Times New Roman" w:hAnsi="Courier New" w:cs="Courier New"/>
          <w:color w:val="FF0000"/>
          <w:sz w:val="20"/>
          <w:szCs w:val="20"/>
          <w:lang w:val="en-GB" w:eastAsia="es-ES"/>
        </w:rPr>
        <w:t>tpm</w:t>
      </w:r>
      <w:proofErr w:type="spellEnd"/>
      <w:r w:rsidRPr="00466AE2">
        <w:rPr>
          <w:rFonts w:ascii="Courier New" w:eastAsia="Times New Roman" w:hAnsi="Courier New" w:cs="Courier New"/>
          <w:color w:val="FF0000"/>
          <w:sz w:val="20"/>
          <w:szCs w:val="20"/>
          <w:lang w:val="en-GB" w:eastAsia="es-ES"/>
        </w:rPr>
        <w:t>'</w:t>
      </w:r>
    </w:p>
    <w:p w14:paraId="7003BCD1" w14:textId="1CAEC452" w:rsidR="00466AE2" w:rsidRPr="00466AE2" w:rsidRDefault="00466AE2" w:rsidP="00466AE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66AE2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6E534431" wp14:editId="2D226CA5">
            <wp:extent cx="5400040" cy="2406650"/>
            <wp:effectExtent l="0" t="0" r="0" b="0"/>
            <wp:docPr id="4" name="Imagen 4" descr="Tmux Plugin Mana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mux Plugin Manag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F989F" w14:textId="77777777" w:rsidR="00466AE2" w:rsidRPr="00466AE2" w:rsidRDefault="00466AE2" w:rsidP="00466AE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As you can see above, we will need to add the </w:t>
      </w:r>
      <w:proofErr w:type="spellStart"/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github</w:t>
      </w:r>
      <w:proofErr w:type="spellEnd"/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username and plugin name (found in a plugin’s </w:t>
      </w:r>
      <w:proofErr w:type="spellStart"/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github</w:t>
      </w:r>
      <w:proofErr w:type="spellEnd"/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URL) for each plugin we want to install from now on. The plugin manager will handle the rest. Use this code to get the plugin manager working:</w:t>
      </w:r>
    </w:p>
    <w:p w14:paraId="063EE335" w14:textId="77777777" w:rsidR="00466AE2" w:rsidRPr="00466AE2" w:rsidRDefault="00466AE2" w:rsidP="00466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proofErr w:type="spellStart"/>
      <w:r w:rsidRPr="00466AE2">
        <w:rPr>
          <w:rFonts w:ascii="Courier New" w:eastAsia="Times New Roman" w:hAnsi="Courier New" w:cs="Courier New"/>
          <w:sz w:val="20"/>
          <w:szCs w:val="20"/>
          <w:lang w:val="en-GB" w:eastAsia="es-ES"/>
        </w:rPr>
        <w:t>tmux</w:t>
      </w:r>
      <w:proofErr w:type="spellEnd"/>
      <w:r w:rsidRPr="00466AE2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</w:t>
      </w:r>
      <w:r w:rsidRPr="00466AE2">
        <w:rPr>
          <w:rFonts w:ascii="Courier New" w:eastAsia="Times New Roman" w:hAnsi="Courier New" w:cs="Courier New"/>
          <w:b/>
          <w:bCs/>
          <w:color w:val="7A0874"/>
          <w:sz w:val="20"/>
          <w:szCs w:val="20"/>
          <w:lang w:val="en-GB" w:eastAsia="es-ES"/>
        </w:rPr>
        <w:t>source</w:t>
      </w:r>
      <w:r w:rsidRPr="00466AE2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~</w:t>
      </w:r>
      <w:proofErr w:type="gramStart"/>
      <w:r w:rsidRPr="00466AE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GB" w:eastAsia="es-ES"/>
        </w:rPr>
        <w:t>/</w:t>
      </w:r>
      <w:r w:rsidRPr="00466AE2">
        <w:rPr>
          <w:rFonts w:ascii="Courier New" w:eastAsia="Times New Roman" w:hAnsi="Courier New" w:cs="Courier New"/>
          <w:sz w:val="20"/>
          <w:szCs w:val="20"/>
          <w:lang w:val="en-GB" w:eastAsia="es-ES"/>
        </w:rPr>
        <w:t>.</w:t>
      </w:r>
      <w:proofErr w:type="spellStart"/>
      <w:r w:rsidRPr="00466AE2">
        <w:rPr>
          <w:rFonts w:ascii="Courier New" w:eastAsia="Times New Roman" w:hAnsi="Courier New" w:cs="Courier New"/>
          <w:sz w:val="20"/>
          <w:szCs w:val="20"/>
          <w:lang w:val="en-GB" w:eastAsia="es-ES"/>
        </w:rPr>
        <w:t>tmux</w:t>
      </w:r>
      <w:proofErr w:type="gramEnd"/>
      <w:r w:rsidRPr="00466AE2">
        <w:rPr>
          <w:rFonts w:ascii="Courier New" w:eastAsia="Times New Roman" w:hAnsi="Courier New" w:cs="Courier New"/>
          <w:sz w:val="20"/>
          <w:szCs w:val="20"/>
          <w:lang w:val="en-GB" w:eastAsia="es-ES"/>
        </w:rPr>
        <w:t>.conf</w:t>
      </w:r>
      <w:proofErr w:type="spellEnd"/>
    </w:p>
    <w:p w14:paraId="359F1AC2" w14:textId="77777777" w:rsidR="00466AE2" w:rsidRPr="00466AE2" w:rsidRDefault="00466AE2" w:rsidP="00466AE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lastRenderedPageBreak/>
        <w:t>Now, for the plugin we need to restore sessions after rebooting, keep reading.</w:t>
      </w:r>
    </w:p>
    <w:p w14:paraId="33D2484A" w14:textId="77777777" w:rsidR="00466AE2" w:rsidRPr="00466AE2" w:rsidRDefault="00466AE2" w:rsidP="00466AE2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s-ES"/>
        </w:rPr>
      </w:pPr>
      <w:r w:rsidRPr="00466AE2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  <w:lang w:val="en-GB" w:eastAsia="es-ES"/>
        </w:rPr>
        <w:t>Resurrect</w:t>
      </w:r>
    </w:p>
    <w:p w14:paraId="252C011F" w14:textId="77777777" w:rsidR="00466AE2" w:rsidRPr="00466AE2" w:rsidRDefault="00466AE2" w:rsidP="00466AE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hyperlink r:id="rId13" w:history="1">
        <w:proofErr w:type="spellStart"/>
        <w:r w:rsidRPr="00466AE2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val="en-GB" w:eastAsia="es-ES"/>
          </w:rPr>
          <w:t>Tmux</w:t>
        </w:r>
        <w:proofErr w:type="spellEnd"/>
        <w:r w:rsidRPr="00466AE2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val="en-GB" w:eastAsia="es-ES"/>
          </w:rPr>
          <w:t xml:space="preserve"> Resurrect</w:t>
        </w:r>
      </w:hyperlink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does just what its name suggests and brings your saved session back to life using a simple command.</w:t>
      </w:r>
    </w:p>
    <w:p w14:paraId="2433CB9E" w14:textId="77777777" w:rsidR="00466AE2" w:rsidRPr="00466AE2" w:rsidRDefault="00466AE2" w:rsidP="00466AE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This plugin can be installed by adding the following to </w:t>
      </w:r>
      <w:proofErr w:type="gramStart"/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your .</w:t>
      </w:r>
      <w:proofErr w:type="spellStart"/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tmux</w:t>
      </w:r>
      <w:proofErr w:type="gramEnd"/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.conf</w:t>
      </w:r>
      <w:proofErr w:type="spellEnd"/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file:</w:t>
      </w:r>
    </w:p>
    <w:p w14:paraId="72173F91" w14:textId="77777777" w:rsidR="00466AE2" w:rsidRPr="00466AE2" w:rsidRDefault="00466AE2" w:rsidP="00466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466AE2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yellow"/>
          <w:lang w:val="en-GB" w:eastAsia="es-ES"/>
        </w:rPr>
        <w:t>set</w:t>
      </w:r>
      <w:r w:rsidRPr="00466AE2">
        <w:rPr>
          <w:rFonts w:ascii="Courier New" w:eastAsia="Times New Roman" w:hAnsi="Courier New" w:cs="Courier New"/>
          <w:sz w:val="20"/>
          <w:szCs w:val="20"/>
          <w:highlight w:val="yellow"/>
          <w:lang w:val="en-GB" w:eastAsia="es-ES"/>
        </w:rPr>
        <w:t xml:space="preserve"> </w:t>
      </w:r>
      <w:r w:rsidRPr="00466AE2">
        <w:rPr>
          <w:rFonts w:ascii="Courier New" w:eastAsia="Times New Roman" w:hAnsi="Courier New" w:cs="Courier New"/>
          <w:color w:val="660033"/>
          <w:sz w:val="20"/>
          <w:szCs w:val="20"/>
          <w:highlight w:val="yellow"/>
          <w:lang w:val="en-GB" w:eastAsia="es-ES"/>
        </w:rPr>
        <w:t>-g</w:t>
      </w:r>
      <w:r w:rsidRPr="00466AE2">
        <w:rPr>
          <w:rFonts w:ascii="Courier New" w:eastAsia="Times New Roman" w:hAnsi="Courier New" w:cs="Courier New"/>
          <w:sz w:val="20"/>
          <w:szCs w:val="20"/>
          <w:highlight w:val="yellow"/>
          <w:lang w:val="en-GB" w:eastAsia="es-ES"/>
        </w:rPr>
        <w:t xml:space="preserve"> </w:t>
      </w:r>
      <w:r w:rsidRPr="00466AE2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yellow"/>
          <w:lang w:val="en-GB" w:eastAsia="es-ES"/>
        </w:rPr>
        <w:t>@</w:t>
      </w:r>
      <w:r w:rsidRPr="00466AE2">
        <w:rPr>
          <w:rFonts w:ascii="Courier New" w:eastAsia="Times New Roman" w:hAnsi="Courier New" w:cs="Courier New"/>
          <w:sz w:val="20"/>
          <w:szCs w:val="20"/>
          <w:highlight w:val="yellow"/>
          <w:lang w:val="en-GB" w:eastAsia="es-ES"/>
        </w:rPr>
        <w:t xml:space="preserve">plugin </w:t>
      </w:r>
      <w:r w:rsidRPr="00466AE2">
        <w:rPr>
          <w:rFonts w:ascii="Courier New" w:eastAsia="Times New Roman" w:hAnsi="Courier New" w:cs="Courier New"/>
          <w:color w:val="FF0000"/>
          <w:sz w:val="20"/>
          <w:szCs w:val="20"/>
          <w:highlight w:val="yellow"/>
          <w:lang w:val="en-GB" w:eastAsia="es-ES"/>
        </w:rPr>
        <w:t>'</w:t>
      </w:r>
      <w:proofErr w:type="spellStart"/>
      <w:r w:rsidRPr="00466AE2">
        <w:rPr>
          <w:rFonts w:ascii="Courier New" w:eastAsia="Times New Roman" w:hAnsi="Courier New" w:cs="Courier New"/>
          <w:color w:val="FF0000"/>
          <w:sz w:val="20"/>
          <w:szCs w:val="20"/>
          <w:highlight w:val="yellow"/>
          <w:lang w:val="en-GB" w:eastAsia="es-ES"/>
        </w:rPr>
        <w:t>tmux</w:t>
      </w:r>
      <w:proofErr w:type="spellEnd"/>
      <w:r w:rsidRPr="00466AE2">
        <w:rPr>
          <w:rFonts w:ascii="Courier New" w:eastAsia="Times New Roman" w:hAnsi="Courier New" w:cs="Courier New"/>
          <w:color w:val="FF0000"/>
          <w:sz w:val="20"/>
          <w:szCs w:val="20"/>
          <w:highlight w:val="yellow"/>
          <w:lang w:val="en-GB" w:eastAsia="es-ES"/>
        </w:rPr>
        <w:t>-plugins/</w:t>
      </w:r>
      <w:proofErr w:type="spellStart"/>
      <w:r w:rsidRPr="00466AE2">
        <w:rPr>
          <w:rFonts w:ascii="Courier New" w:eastAsia="Times New Roman" w:hAnsi="Courier New" w:cs="Courier New"/>
          <w:color w:val="FF0000"/>
          <w:sz w:val="20"/>
          <w:szCs w:val="20"/>
          <w:highlight w:val="yellow"/>
          <w:lang w:val="en-GB" w:eastAsia="es-ES"/>
        </w:rPr>
        <w:t>tmux</w:t>
      </w:r>
      <w:proofErr w:type="spellEnd"/>
      <w:r w:rsidRPr="00466AE2">
        <w:rPr>
          <w:rFonts w:ascii="Courier New" w:eastAsia="Times New Roman" w:hAnsi="Courier New" w:cs="Courier New"/>
          <w:color w:val="FF0000"/>
          <w:sz w:val="20"/>
          <w:szCs w:val="20"/>
          <w:highlight w:val="yellow"/>
          <w:lang w:val="en-GB" w:eastAsia="es-ES"/>
        </w:rPr>
        <w:t>-resurrect'</w:t>
      </w:r>
    </w:p>
    <w:p w14:paraId="00EE8F59" w14:textId="08E56183" w:rsidR="00466AE2" w:rsidRPr="00466AE2" w:rsidRDefault="00466AE2" w:rsidP="00466AE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66AE2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0B6BFC0C" wp14:editId="4C2D821D">
            <wp:extent cx="5400040" cy="2406650"/>
            <wp:effectExtent l="0" t="0" r="0" b="0"/>
            <wp:docPr id="3" name="Imagen 3" descr="Tmux Resurr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Tmux Resurrec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DEB93" w14:textId="77777777" w:rsidR="00466AE2" w:rsidRPr="00466AE2" w:rsidRDefault="00466AE2" w:rsidP="00466AE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Now, let </w:t>
      </w:r>
      <w:proofErr w:type="spellStart"/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Tmux</w:t>
      </w:r>
      <w:proofErr w:type="spellEnd"/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Plugin Manager install it by using the following command in </w:t>
      </w:r>
      <w:proofErr w:type="spellStart"/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tmux</w:t>
      </w:r>
      <w:proofErr w:type="spellEnd"/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: </w:t>
      </w:r>
      <w:r w:rsidRPr="00466AE2">
        <w:rPr>
          <w:rFonts w:ascii="Courier New" w:eastAsia="Times New Roman" w:hAnsi="Courier New" w:cs="Courier New"/>
          <w:sz w:val="20"/>
          <w:szCs w:val="20"/>
          <w:highlight w:val="yellow"/>
          <w:lang w:val="en-GB" w:eastAsia="es-ES"/>
        </w:rPr>
        <w:t>Ctrl</w:t>
      </w:r>
      <w:r w:rsidRPr="00466AE2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s-ES"/>
        </w:rPr>
        <w:t xml:space="preserve"> and </w:t>
      </w:r>
      <w:r w:rsidRPr="00466AE2">
        <w:rPr>
          <w:rFonts w:ascii="Courier New" w:eastAsia="Times New Roman" w:hAnsi="Courier New" w:cs="Courier New"/>
          <w:sz w:val="20"/>
          <w:szCs w:val="20"/>
          <w:highlight w:val="yellow"/>
          <w:lang w:val="en-GB" w:eastAsia="es-ES"/>
        </w:rPr>
        <w:t>b</w:t>
      </w:r>
      <w:r w:rsidRPr="00466AE2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s-ES"/>
        </w:rPr>
        <w:t xml:space="preserve">, then </w:t>
      </w:r>
      <w:r w:rsidRPr="00466AE2">
        <w:rPr>
          <w:rFonts w:ascii="Courier New" w:eastAsia="Times New Roman" w:hAnsi="Courier New" w:cs="Courier New"/>
          <w:sz w:val="20"/>
          <w:szCs w:val="20"/>
          <w:highlight w:val="yellow"/>
          <w:lang w:val="en-GB" w:eastAsia="es-ES"/>
        </w:rPr>
        <w:t>I</w:t>
      </w:r>
      <w:r w:rsidRPr="00466AE2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s-ES"/>
        </w:rPr>
        <w:t xml:space="preserve"> (This is “</w:t>
      </w:r>
      <w:proofErr w:type="spellStart"/>
      <w:r w:rsidRPr="00466AE2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s-ES"/>
        </w:rPr>
        <w:t>i</w:t>
      </w:r>
      <w:proofErr w:type="spellEnd"/>
      <w:r w:rsidRPr="00466AE2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s-ES"/>
        </w:rPr>
        <w:t>” in UPPERCASE.)</w:t>
      </w:r>
    </w:p>
    <w:p w14:paraId="5A43409E" w14:textId="1A4D61DD" w:rsidR="00466AE2" w:rsidRPr="00466AE2" w:rsidRDefault="00466AE2" w:rsidP="00466AE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66AE2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48B10FBB" wp14:editId="69C088CF">
            <wp:extent cx="5400040" cy="3625850"/>
            <wp:effectExtent l="0" t="0" r="0" b="0"/>
            <wp:docPr id="2" name="Imagen 2" descr="Tmux Plugin Inst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mux Plugin Install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2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2C703" w14:textId="77777777" w:rsidR="00466AE2" w:rsidRPr="00466AE2" w:rsidRDefault="00466AE2" w:rsidP="00466AE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s-ES"/>
        </w:rPr>
      </w:pPr>
      <w:r w:rsidRPr="00466AE2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s-ES"/>
        </w:rPr>
        <w:lastRenderedPageBreak/>
        <w:t xml:space="preserve">Once installed, we can start a session and save it with the following: </w:t>
      </w:r>
      <w:r w:rsidRPr="00466AE2">
        <w:rPr>
          <w:rFonts w:ascii="Courier New" w:eastAsia="Times New Roman" w:hAnsi="Courier New" w:cs="Courier New"/>
          <w:sz w:val="20"/>
          <w:szCs w:val="20"/>
          <w:highlight w:val="yellow"/>
          <w:lang w:val="en-GB" w:eastAsia="es-ES"/>
        </w:rPr>
        <w:t>Ctrl</w:t>
      </w:r>
      <w:r w:rsidRPr="00466AE2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s-ES"/>
        </w:rPr>
        <w:t xml:space="preserve"> and </w:t>
      </w:r>
      <w:r w:rsidRPr="00466AE2">
        <w:rPr>
          <w:rFonts w:ascii="Courier New" w:eastAsia="Times New Roman" w:hAnsi="Courier New" w:cs="Courier New"/>
          <w:sz w:val="20"/>
          <w:szCs w:val="20"/>
          <w:highlight w:val="yellow"/>
          <w:lang w:val="en-GB" w:eastAsia="es-ES"/>
        </w:rPr>
        <w:t>b</w:t>
      </w:r>
      <w:r w:rsidRPr="00466AE2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s-ES"/>
        </w:rPr>
        <w:t xml:space="preserve">, then </w:t>
      </w:r>
      <w:r w:rsidRPr="00466AE2">
        <w:rPr>
          <w:rFonts w:ascii="Courier New" w:eastAsia="Times New Roman" w:hAnsi="Courier New" w:cs="Courier New"/>
          <w:sz w:val="20"/>
          <w:szCs w:val="20"/>
          <w:highlight w:val="yellow"/>
          <w:lang w:val="en-GB" w:eastAsia="es-ES"/>
        </w:rPr>
        <w:t>Ctrl</w:t>
      </w:r>
      <w:r w:rsidRPr="00466AE2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s-ES"/>
        </w:rPr>
        <w:t xml:space="preserve"> + </w:t>
      </w:r>
      <w:r w:rsidRPr="00466AE2">
        <w:rPr>
          <w:rFonts w:ascii="Courier New" w:eastAsia="Times New Roman" w:hAnsi="Courier New" w:cs="Courier New"/>
          <w:sz w:val="20"/>
          <w:szCs w:val="20"/>
          <w:highlight w:val="yellow"/>
          <w:lang w:val="en-GB" w:eastAsia="es-ES"/>
        </w:rPr>
        <w:t>s</w:t>
      </w:r>
    </w:p>
    <w:p w14:paraId="2869A139" w14:textId="77777777" w:rsidR="00466AE2" w:rsidRPr="00466AE2" w:rsidRDefault="00466AE2" w:rsidP="00466AE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466AE2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s-ES"/>
        </w:rPr>
        <w:t>To restore our session, we can use </w:t>
      </w:r>
      <w:r w:rsidRPr="00466AE2">
        <w:rPr>
          <w:rFonts w:ascii="Courier New" w:eastAsia="Times New Roman" w:hAnsi="Courier New" w:cs="Courier New"/>
          <w:sz w:val="20"/>
          <w:szCs w:val="20"/>
          <w:highlight w:val="yellow"/>
          <w:lang w:val="en-GB" w:eastAsia="es-ES"/>
        </w:rPr>
        <w:t>Ctrl</w:t>
      </w:r>
      <w:r w:rsidRPr="00466AE2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s-ES"/>
        </w:rPr>
        <w:t xml:space="preserve"> and </w:t>
      </w:r>
      <w:r w:rsidRPr="00466AE2">
        <w:rPr>
          <w:rFonts w:ascii="Courier New" w:eastAsia="Times New Roman" w:hAnsi="Courier New" w:cs="Courier New"/>
          <w:sz w:val="20"/>
          <w:szCs w:val="20"/>
          <w:highlight w:val="yellow"/>
          <w:lang w:val="en-GB" w:eastAsia="es-ES"/>
        </w:rPr>
        <w:t>b</w:t>
      </w:r>
      <w:r w:rsidRPr="00466AE2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s-ES"/>
        </w:rPr>
        <w:t xml:space="preserve">, then </w:t>
      </w:r>
      <w:r w:rsidRPr="00466AE2">
        <w:rPr>
          <w:rFonts w:ascii="Courier New" w:eastAsia="Times New Roman" w:hAnsi="Courier New" w:cs="Courier New"/>
          <w:sz w:val="20"/>
          <w:szCs w:val="20"/>
          <w:highlight w:val="yellow"/>
          <w:lang w:val="en-GB" w:eastAsia="es-ES"/>
        </w:rPr>
        <w:t>Ctrl</w:t>
      </w:r>
      <w:r w:rsidRPr="00466AE2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s-ES"/>
        </w:rPr>
        <w:t xml:space="preserve"> + </w:t>
      </w:r>
      <w:r w:rsidRPr="00466AE2">
        <w:rPr>
          <w:rFonts w:ascii="Courier New" w:eastAsia="Times New Roman" w:hAnsi="Courier New" w:cs="Courier New"/>
          <w:sz w:val="20"/>
          <w:szCs w:val="20"/>
          <w:highlight w:val="yellow"/>
          <w:lang w:val="en-GB" w:eastAsia="es-ES"/>
        </w:rPr>
        <w:t>r</w:t>
      </w:r>
    </w:p>
    <w:p w14:paraId="775AC718" w14:textId="3B00FFF7" w:rsidR="00466AE2" w:rsidRPr="00466AE2" w:rsidRDefault="00466AE2" w:rsidP="00466AE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66AE2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4BB55BB0" wp14:editId="0FDA0BBD">
            <wp:extent cx="5400040" cy="3625850"/>
            <wp:effectExtent l="0" t="0" r="0" b="0"/>
            <wp:docPr id="1" name="Imagen 1" descr="Tmux Restore Ses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Tmux Restore Sessi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2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4D72E" w14:textId="77777777" w:rsidR="00466AE2" w:rsidRPr="00466AE2" w:rsidRDefault="00466AE2" w:rsidP="00466AE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Using the above, you can maintain </w:t>
      </w:r>
      <w:r w:rsidRPr="00466AE2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s-ES"/>
        </w:rPr>
        <w:t xml:space="preserve">an immortal </w:t>
      </w:r>
      <w:proofErr w:type="spellStart"/>
      <w:r w:rsidRPr="00466AE2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s-ES"/>
        </w:rPr>
        <w:t>tmux</w:t>
      </w:r>
      <w:proofErr w:type="spellEnd"/>
      <w:r w:rsidRPr="00466AE2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s-ES"/>
        </w:rPr>
        <w:t xml:space="preserve"> session</w:t>
      </w:r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</w:t>
      </w:r>
      <w:r w:rsidRPr="00466AE2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s-ES"/>
        </w:rPr>
        <w:t>with all of your preferred tools and processes in place even after rebooting</w:t>
      </w:r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. Give it a try and explore more of </w:t>
      </w:r>
      <w:proofErr w:type="spellStart"/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tmux’s</w:t>
      </w:r>
      <w:proofErr w:type="spellEnd"/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features to get the most from your terminal.</w:t>
      </w:r>
    </w:p>
    <w:p w14:paraId="06D9A35E" w14:textId="77777777" w:rsidR="00042D0F" w:rsidRPr="00466AE2" w:rsidRDefault="00042D0F" w:rsidP="00466AE2">
      <w:pPr>
        <w:jc w:val="both"/>
        <w:rPr>
          <w:lang w:val="en-GB"/>
        </w:rPr>
      </w:pPr>
    </w:p>
    <w:sectPr w:rsidR="00042D0F" w:rsidRPr="00466A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AE2"/>
    <w:rsid w:val="00042D0F"/>
    <w:rsid w:val="00466AE2"/>
    <w:rsid w:val="00720B18"/>
    <w:rsid w:val="00AD2F0E"/>
    <w:rsid w:val="00EC5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2E3A7"/>
  <w15:chartTrackingRefBased/>
  <w15:docId w15:val="{F30DA3F1-657A-44D9-B79B-CF147AFD5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66A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466A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466A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66AE2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466AE2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466A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related">
    <w:name w:val="related"/>
    <w:basedOn w:val="Normal"/>
    <w:rsid w:val="00466A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466AE2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466AE2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66A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66AE2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TecladoHTML">
    <w:name w:val="HTML Keyboard"/>
    <w:basedOn w:val="Fuentedeprrafopredeter"/>
    <w:uiPriority w:val="99"/>
    <w:semiHidden/>
    <w:unhideWhenUsed/>
    <w:rsid w:val="00466AE2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466AE2"/>
    <w:rPr>
      <w:rFonts w:ascii="Courier New" w:eastAsia="Times New Roman" w:hAnsi="Courier New" w:cs="Courier New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466A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9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34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0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38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73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1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2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32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5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77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hyperlink" Target="https://github.com/tmux-plugins/tmux-resurrect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hyperlink" Target="https://github.com/tmux-plugins/tpm" TargetMode="External"/><Relationship Id="rId5" Type="http://schemas.openxmlformats.org/officeDocument/2006/relationships/image" Target="media/image2.jpeg"/><Relationship Id="rId15" Type="http://schemas.openxmlformats.org/officeDocument/2006/relationships/image" Target="media/image10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824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Gómez Huélamo Carlos</dc:creator>
  <cp:keywords/>
  <dc:description/>
  <cp:lastModifiedBy>Gómez Huélamo Carlos</cp:lastModifiedBy>
  <cp:revision>1</cp:revision>
  <dcterms:created xsi:type="dcterms:W3CDTF">2022-04-18T17:53:00Z</dcterms:created>
  <dcterms:modified xsi:type="dcterms:W3CDTF">2022-04-18T18:10:00Z</dcterms:modified>
</cp:coreProperties>
</file>