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B8F" w:rsidRDefault="00200D3E">
      <w:pPr>
        <w:spacing w:after="40" w:line="240" w:lineRule="auto"/>
        <w:ind w:firstLine="0"/>
        <w:jc w:val="center"/>
      </w:pPr>
      <w:r>
        <w:t>МИНИСТЕРСТВО ОБРАЗОВАНИЯ РЕСПУБЛИКИ БЕЛАРУСЬ</w:t>
      </w:r>
    </w:p>
    <w:p w:rsidR="00194B8F" w:rsidRDefault="00200D3E">
      <w:pPr>
        <w:spacing w:after="40" w:line="240" w:lineRule="auto"/>
        <w:ind w:firstLine="0"/>
        <w:jc w:val="center"/>
      </w:pPr>
      <w:r>
        <w:t>БЕЛОРУССКИЙ ГОСУДАРСТВЕННЫЙ УНИВЕРСИТЕТ</w:t>
      </w:r>
    </w:p>
    <w:p w:rsidR="00194B8F" w:rsidRDefault="00200D3E">
      <w:pPr>
        <w:spacing w:after="40" w:line="240" w:lineRule="auto"/>
        <w:ind w:firstLine="0"/>
        <w:jc w:val="center"/>
      </w:pPr>
      <w:r>
        <w:t>ФАКУЛЬТЕТ ПРИКЛАДНОЙ МАТЕМАТИКИ И ИНФОРМАТИКИ</w:t>
      </w:r>
    </w:p>
    <w:p w:rsidR="00194B8F" w:rsidRDefault="00194B8F">
      <w:pPr>
        <w:spacing w:after="1400" w:line="240" w:lineRule="auto"/>
        <w:ind w:firstLine="0"/>
      </w:pPr>
    </w:p>
    <w:p w:rsidR="00194B8F" w:rsidRDefault="00200D3E">
      <w:pPr>
        <w:spacing w:after="0" w:line="240" w:lineRule="auto"/>
        <w:ind w:firstLine="0"/>
        <w:jc w:val="center"/>
      </w:pPr>
      <w:r>
        <w:rPr>
          <w:b/>
          <w:sz w:val="32"/>
        </w:rPr>
        <w:t>ОТЧЕТ</w:t>
      </w:r>
    </w:p>
    <w:p w:rsidR="00194B8F" w:rsidRDefault="00200D3E">
      <w:pPr>
        <w:spacing w:before="140" w:after="100" w:line="240" w:lineRule="auto"/>
        <w:ind w:firstLine="0"/>
        <w:jc w:val="center"/>
      </w:pPr>
      <w:r>
        <w:t>по лабораторной работе 3</w:t>
      </w:r>
    </w:p>
    <w:p w:rsidR="00194B8F" w:rsidRDefault="00200D3E">
      <w:pPr>
        <w:spacing w:after="60" w:line="240" w:lineRule="auto"/>
        <w:ind w:firstLine="0"/>
        <w:jc w:val="center"/>
      </w:pPr>
      <w:r>
        <w:rPr>
          <w:b/>
        </w:rPr>
        <w:t>Основы обработки цифровых изображений</w:t>
      </w:r>
    </w:p>
    <w:p w:rsidR="00194B8F" w:rsidRDefault="00200D3E">
      <w:pPr>
        <w:spacing w:after="0" w:line="240" w:lineRule="auto"/>
        <w:ind w:firstLine="0"/>
        <w:jc w:val="center"/>
      </w:pPr>
      <w:r>
        <w:t>Нелинейная фильтрация и пороговая обработка</w:t>
      </w:r>
    </w:p>
    <w:p w:rsidR="00194B8F" w:rsidRDefault="00194B8F">
      <w:pPr>
        <w:spacing w:after="1400" w:line="240" w:lineRule="auto"/>
        <w:ind w:firstLine="0"/>
      </w:pPr>
    </w:p>
    <w:p w:rsidR="00194B8F" w:rsidRDefault="00200D3E">
      <w:pPr>
        <w:spacing w:after="0" w:line="240" w:lineRule="auto"/>
        <w:ind w:left="5669" w:firstLine="0"/>
        <w:jc w:val="left"/>
      </w:pPr>
      <w:r>
        <w:t>Выполнил</w:t>
      </w:r>
      <w:r>
        <w:br/>
        <w:t>Чернышов Матвей</w:t>
      </w:r>
      <w:r>
        <w:br/>
        <w:t>студент 2 курса группы 10б</w:t>
      </w:r>
      <w:r>
        <w:br/>
        <w:t>специальность</w:t>
      </w:r>
      <w:r>
        <w:br/>
        <w:t>«Прикладная информатика»</w:t>
      </w:r>
    </w:p>
    <w:p w:rsidR="00194B8F" w:rsidRDefault="00194B8F">
      <w:pPr>
        <w:spacing w:after="1600" w:line="240" w:lineRule="auto"/>
        <w:ind w:firstLine="0"/>
      </w:pPr>
    </w:p>
    <w:p w:rsidR="00194B8F" w:rsidRDefault="00200D3E">
      <w:pPr>
        <w:spacing w:after="0" w:line="240" w:lineRule="auto"/>
        <w:ind w:firstLine="0"/>
        <w:jc w:val="center"/>
      </w:pPr>
      <w:r>
        <w:t>Минск 2026</w:t>
      </w:r>
    </w:p>
    <w:p w:rsidR="00194B8F" w:rsidRDefault="00200D3E">
      <w:r>
        <w:br w:type="page"/>
      </w:r>
    </w:p>
    <w:p w:rsidR="00194B8F" w:rsidRDefault="00200D3E">
      <w:pPr>
        <w:keepNext/>
        <w:keepLines/>
        <w:spacing w:before="140" w:after="60" w:line="240" w:lineRule="auto"/>
        <w:ind w:firstLine="0"/>
        <w:jc w:val="left"/>
      </w:pPr>
      <w:r>
        <w:rPr>
          <w:b/>
        </w:rPr>
        <w:lastRenderedPageBreak/>
        <w:t>Цель работы</w:t>
      </w:r>
    </w:p>
    <w:p w:rsidR="00194B8F" w:rsidRDefault="00200D3E">
      <w:pPr>
        <w:spacing w:after="60" w:line="240" w:lineRule="auto"/>
        <w:ind w:firstLine="0"/>
      </w:pPr>
      <w:r>
        <w:t>Изучить методы нелинейной фильтрации</w:t>
      </w:r>
      <w:r w:rsidR="003034A2">
        <w:t>,</w:t>
      </w:r>
      <w:r w:rsidR="003034A2" w:rsidRPr="003034A2">
        <w:t xml:space="preserve"> </w:t>
      </w:r>
      <w:r w:rsidR="003034A2">
        <w:t>основанные на порядковых статистиках</w:t>
      </w:r>
      <w:r>
        <w:t xml:space="preserve"> и пороговой се</w:t>
      </w:r>
      <w:r w:rsidR="003034A2">
        <w:t xml:space="preserve">гментации цифровых изображений. </w:t>
      </w:r>
      <w:r>
        <w:t>Ра</w:t>
      </w:r>
      <w:r w:rsidR="003034A2">
        <w:t>зработать приложение</w:t>
      </w:r>
      <w:r>
        <w:t>, которое вручную обрабатывает пиксельный буфер, показывает изображение до и после обработки и строит их гистограммы.</w:t>
      </w:r>
    </w:p>
    <w:p w:rsidR="00194B8F" w:rsidRDefault="00200D3E">
      <w:pPr>
        <w:keepNext/>
        <w:keepLines/>
        <w:spacing w:before="140" w:after="60" w:line="240" w:lineRule="auto"/>
        <w:ind w:firstLine="0"/>
        <w:jc w:val="left"/>
      </w:pPr>
      <w:r>
        <w:rPr>
          <w:b/>
        </w:rPr>
        <w:t>Задачи работы</w:t>
      </w:r>
    </w:p>
    <w:p w:rsidR="00194B8F" w:rsidRDefault="00200D3E">
      <w:pPr>
        <w:spacing w:after="40" w:line="240" w:lineRule="auto"/>
        <w:ind w:firstLine="0"/>
        <w:jc w:val="left"/>
      </w:pPr>
      <w:r>
        <w:t>○ Реализовать порядковые фильтры с обработкой краев Reflect и Clamp.</w:t>
      </w:r>
    </w:p>
    <w:p w:rsidR="00194B8F" w:rsidRDefault="00200D3E">
      <w:pPr>
        <w:spacing w:after="40" w:line="240" w:lineRule="auto"/>
        <w:ind w:firstLine="0"/>
        <w:jc w:val="left"/>
      </w:pPr>
      <w:r>
        <w:t>○ Реализовать два глобальных метода пороговой обраб</w:t>
      </w:r>
      <w:r w:rsidR="003034A2">
        <w:t>отки и адаптивную пороговую обработку</w:t>
      </w:r>
      <w:r>
        <w:t>.</w:t>
      </w:r>
    </w:p>
    <w:p w:rsidR="00194B8F" w:rsidRDefault="00200D3E">
      <w:pPr>
        <w:spacing w:after="40" w:line="240" w:lineRule="auto"/>
        <w:ind w:firstLine="0"/>
        <w:jc w:val="left"/>
      </w:pPr>
      <w:r>
        <w:t>○ Разделить программу на слои Presentation, Memory and Pixel Access и Processing, обеспечить фоновую обработку и индикацию прогресса.</w:t>
      </w:r>
    </w:p>
    <w:p w:rsidR="00194B8F" w:rsidRDefault="00200D3E">
      <w:pPr>
        <w:spacing w:after="40" w:line="240" w:lineRule="auto"/>
        <w:ind w:firstLine="0"/>
        <w:jc w:val="left"/>
      </w:pPr>
      <w:r>
        <w:t>○ Проверить методы на подготовленной базе изображений, сравнить результаты и собрать автономный исполняемый файл.</w:t>
      </w:r>
    </w:p>
    <w:p w:rsidR="00194B8F" w:rsidRDefault="00200D3E">
      <w:pPr>
        <w:keepNext/>
        <w:keepLines/>
        <w:spacing w:before="140" w:after="60" w:line="240" w:lineRule="auto"/>
        <w:ind w:firstLine="0"/>
        <w:jc w:val="left"/>
      </w:pPr>
      <w:r>
        <w:rPr>
          <w:b/>
        </w:rPr>
        <w:t>Инструментарий</w:t>
      </w:r>
    </w:p>
    <w:p w:rsidR="00194B8F" w:rsidRDefault="00200D3E">
      <w:pPr>
        <w:spacing w:after="60" w:line="240" w:lineRule="auto"/>
        <w:ind w:firstLine="0"/>
      </w:pPr>
      <w:r>
        <w:t>В работе использовались Python 3.14, Tkinter и ttk для интерфейса, Pillow для открытия, сохранения и отображения изображений, threading и concurrent.futures для фоновой и параллельной обработки, unittest для автоматических тестов и PyInstaller для сборки EXE.</w:t>
      </w:r>
    </w:p>
    <w:p w:rsidR="00194B8F" w:rsidRDefault="00200D3E">
      <w:pPr>
        <w:keepNext/>
        <w:keepLines/>
        <w:spacing w:before="140" w:after="60" w:line="240" w:lineRule="auto"/>
        <w:ind w:firstLine="0"/>
        <w:jc w:val="left"/>
      </w:pPr>
      <w:r>
        <w:rPr>
          <w:b/>
        </w:rPr>
        <w:t>Ход работы</w:t>
      </w:r>
    </w:p>
    <w:p w:rsidR="00194B8F" w:rsidRDefault="00200D3E">
      <w:pPr>
        <w:keepLines/>
        <w:spacing w:before="100" w:after="60" w:line="240" w:lineRule="auto"/>
      </w:pPr>
      <w:r>
        <w:rPr>
          <w:b/>
        </w:rPr>
        <w:t xml:space="preserve">1.  Работа с пикселями. </w:t>
      </w:r>
      <w:r>
        <w:t>Изображение переводится в объект PixelBuffer, содержащий ширину, высоту, число каналов и bytearray с последовательными значениями компонентов. Алгоритмы обращаются к этому массиву напрямую. Библиотечные функции фильтрации и пороговой обработки не используются.</w:t>
      </w:r>
    </w:p>
    <w:p w:rsidR="00194B8F" w:rsidRPr="00611220" w:rsidRDefault="00200D3E">
      <w:pPr>
        <w:keepLines/>
        <w:spacing w:before="100" w:after="60" w:line="240" w:lineRule="auto"/>
      </w:pPr>
      <w:r>
        <w:rPr>
          <w:b/>
        </w:rPr>
        <w:t xml:space="preserve">2.  Нелинейные фильтры. </w:t>
      </w:r>
      <w:r w:rsidRPr="00611220">
        <w:t>Реализованы два нелинейных фильтра: медианный и максимальный. Для каждого канала пикселя выбирается медиана или максимум квадратной окрестности. Медианный фильтр удаляет импульсный шум, максимальный расширяет светлые области и устраняет одиночные темные точки. За границей изображения используются зеркальное отражение Reflect или дублирование края Clamp.</w:t>
      </w:r>
    </w:p>
    <w:p w:rsidR="00194B8F" w:rsidRDefault="00200D3E">
      <w:pPr>
        <w:keepLines/>
        <w:spacing w:before="100" w:after="60" w:line="240" w:lineRule="auto"/>
      </w:pPr>
      <w:r>
        <w:rPr>
          <w:b/>
        </w:rPr>
        <w:t xml:space="preserve">3.  Глобальная пороговая обработка. </w:t>
      </w:r>
      <w:r>
        <w:t>Метод Оцу автоматически выбирает порог, максимизирующий межклассовую дисперсию. Итеративный метод делит гистограмму текущим порогом, вычисляет средние яркости двух классов и заменяет порог их полусуммой до достижения заданной точности.</w:t>
      </w:r>
    </w:p>
    <w:p w:rsidR="00194B8F" w:rsidRDefault="00200D3E">
      <w:r>
        <w:br w:type="page"/>
      </w:r>
    </w:p>
    <w:p w:rsidR="00194B8F" w:rsidRDefault="00200D3E">
      <w:pPr>
        <w:keepLines/>
        <w:spacing w:before="100" w:after="60" w:line="240" w:lineRule="auto"/>
      </w:pPr>
      <w:r>
        <w:rPr>
          <w:b/>
        </w:rPr>
        <w:lastRenderedPageBreak/>
        <w:t xml:space="preserve">4.  Адаптивная пороговая обработка. </w:t>
      </w:r>
      <w:r>
        <w:t>Для метода Сауволы построены интегральные изображения суммы и суммы квадратов яркости. Среднее и стандартное отклонение в окне вычисляются четырьмя обращениями к каждой таблице, поэтому расчет локального порога имеет сложность O(1) на пиксель. Пользователь задает нечетный размер окна и коэффициент k.</w:t>
      </w:r>
    </w:p>
    <w:p w:rsidR="00194B8F" w:rsidRDefault="00200D3E">
      <w:pPr>
        <w:keepLines/>
        <w:spacing w:before="100" w:after="60" w:line="240" w:lineRule="auto"/>
      </w:pPr>
      <w:r>
        <w:rPr>
          <w:b/>
        </w:rPr>
        <w:t xml:space="preserve">5.  Архитектура и интерфейс. </w:t>
      </w:r>
      <w:r>
        <w:t>Presentation отвечает за выбор файла, параметры, изображения, гистограммы и прогресс. Memory and Pixel Access содержит PixelBuffer и обработку координат за границами. Processing содержит чистые функции фильтрации и сегментации. Controller запускает вычисления в фоновом потоке, а строки изображения распределяются между рабочими потоками.</w:t>
      </w:r>
    </w:p>
    <w:p w:rsidR="00194B8F" w:rsidRDefault="00200D3E">
      <w:pPr>
        <w:keepNext/>
        <w:spacing w:before="80" w:after="40"/>
        <w:jc w:val="center"/>
      </w:pPr>
      <w:r>
        <w:rPr>
          <w:noProof/>
          <w:lang w:eastAsia="ru-RU"/>
        </w:rPr>
        <w:drawing>
          <wp:inline distT="0" distB="0" distL="0" distR="0">
            <wp:extent cx="6120000" cy="4072365"/>
            <wp:effectExtent l="0" t="0" r="0" b="0"/>
            <wp:docPr id="1" name="Picture 1" descr="Окно приложения ImageProcessingLab с исходным и обработанным изображением и гистограммами" title="Окно приложения ImageProcessingLab с исходным и обработанным изображением и гистограмм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7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8F" w:rsidRDefault="00200D3E">
      <w:pPr>
        <w:keepLines/>
        <w:spacing w:after="100" w:line="240" w:lineRule="auto"/>
        <w:ind w:firstLine="0"/>
        <w:jc w:val="center"/>
      </w:pPr>
      <w:r>
        <w:rPr>
          <w:sz w:val="24"/>
        </w:rPr>
        <w:t>Рисунок 1 — Окно приложения ImageProcessingLab</w:t>
      </w:r>
    </w:p>
    <w:p w:rsidR="00194B8F" w:rsidRDefault="00200D3E">
      <w:pPr>
        <w:spacing w:after="60" w:line="240" w:lineRule="auto"/>
        <w:ind w:firstLine="0"/>
      </w:pPr>
      <w:r>
        <w:t>Интерфейс позволяет выбрать любой метод варианта, изменить радиус, стратегию обработки краев, размер окна и коэффициент Сауволы, отменить операцию и сохранить результат. Гистограммы перестраиваются после каждого запуска.</w:t>
      </w:r>
    </w:p>
    <w:p w:rsidR="00194B8F" w:rsidRDefault="00200D3E">
      <w:r>
        <w:br w:type="page"/>
      </w:r>
    </w:p>
    <w:p w:rsidR="00194B8F" w:rsidRPr="00611220" w:rsidRDefault="00200D3E">
      <w:pPr>
        <w:keepLines/>
        <w:spacing w:before="100" w:after="60" w:line="240" w:lineRule="auto"/>
      </w:pPr>
      <w:r>
        <w:rPr>
          <w:b/>
        </w:rPr>
        <w:lastRenderedPageBreak/>
        <w:t xml:space="preserve">6.  Проверка порядковых фильтров. </w:t>
      </w:r>
      <w:r w:rsidRPr="00611220">
        <w:t>Для изображения с импульсным шумом применен медианный фильтр 3 x 3 со стратегией Reflect. Средняя абсолютная ошибка относительно чистого изображения уменьшилась с 10,138 до 0,069 уровня яркости. Максимальный фильтр отдельно проверен на выбор наибольшего значения окна.</w:t>
      </w:r>
    </w:p>
    <w:p w:rsidR="00194B8F" w:rsidRDefault="00200D3E">
      <w:pPr>
        <w:keepNext/>
        <w:spacing w:before="80" w:after="40"/>
        <w:jc w:val="center"/>
      </w:pPr>
      <w:r>
        <w:rPr>
          <w:noProof/>
          <w:lang w:eastAsia="ru-RU"/>
        </w:rPr>
        <w:drawing>
          <wp:inline distT="0" distB="0" distL="0" distR="0">
            <wp:extent cx="6120000" cy="2160985"/>
            <wp:effectExtent l="0" t="0" r="0" b="0"/>
            <wp:docPr id="2" name="Picture 2" descr="Сравнение изображения с импульсным шумом и результата медианной фильтрации" title="Сравнение изображения с импульсным шумом и результата медианной филь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8F" w:rsidRDefault="00200D3E">
      <w:pPr>
        <w:keepLines/>
        <w:spacing w:after="100" w:line="240" w:lineRule="auto"/>
        <w:ind w:firstLine="0"/>
        <w:jc w:val="center"/>
      </w:pPr>
      <w:r>
        <w:rPr>
          <w:sz w:val="24"/>
        </w:rPr>
        <w:t>Рисунок 2 — Удаление импульсного шума медианным фильтром</w:t>
      </w:r>
    </w:p>
    <w:p w:rsidR="00194B8F" w:rsidRDefault="00200D3E">
      <w:pPr>
        <w:spacing w:after="60" w:line="240" w:lineRule="auto"/>
        <w:ind w:firstLine="0"/>
      </w:pPr>
      <w:r>
        <w:t>После фильтрации исчезли одиночные черные и белые выбросы, при этом крупные границы фигур сохранились. Изменение гистограммы показывает устранение пиков, созданных шумовыми значениями 0 и 255.</w:t>
      </w:r>
    </w:p>
    <w:p w:rsidR="00194B8F" w:rsidRDefault="00200D3E">
      <w:pPr>
        <w:keepNext/>
        <w:spacing w:before="80" w:after="4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2138400"/>
            <wp:effectExtent l="0" t="0" r="0" b="0"/>
            <wp:docPr id="3" name="Picture 3" descr="Гистограммы изображения до и после медианной фильтрации" title="Гистограммы изображения до и после медианной филь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8F" w:rsidRDefault="00200D3E">
      <w:pPr>
        <w:keepLines/>
        <w:spacing w:after="100" w:line="240" w:lineRule="auto"/>
        <w:ind w:firstLine="0"/>
        <w:jc w:val="center"/>
      </w:pPr>
      <w:r>
        <w:rPr>
          <w:sz w:val="24"/>
        </w:rPr>
        <w:t>Рисунок 3 — Гистограммы до и после медианной фильтрации</w:t>
      </w:r>
    </w:p>
    <w:p w:rsidR="00194B8F" w:rsidRDefault="00200D3E">
      <w:r>
        <w:br w:type="page"/>
      </w:r>
    </w:p>
    <w:p w:rsidR="00194B8F" w:rsidRPr="00611220" w:rsidRDefault="00200D3E">
      <w:pPr>
        <w:keepLines/>
        <w:spacing w:before="100" w:after="60" w:line="240" w:lineRule="auto"/>
      </w:pPr>
      <w:r>
        <w:rPr>
          <w:b/>
        </w:rPr>
        <w:lastRenderedPageBreak/>
        <w:t xml:space="preserve">7.  Сравнение пороговых методов. </w:t>
      </w:r>
      <w:r w:rsidRPr="00611220">
        <w:t>На контрольном образце с тремя уровнями яркости Оцу выбрал порог 80, а итеративный метод — 75: при заданной эталонной маске F1 составила 95,24% и 100% соответственно. На изображении с градиентным освещением пороги составили 144 и 144,309. Оба глобальных метода получили F1 = 46,71%, потому что один порог разделил фон по яркости. Саувола с окном 75 x 75 и k = 0,15 использовала локальные характеристики и получила F1 = 100%.</w:t>
      </w:r>
    </w:p>
    <w:p w:rsidR="00194B8F" w:rsidRDefault="00200D3E">
      <w:pPr>
        <w:keepNext/>
        <w:spacing w:before="80" w:after="40"/>
        <w:jc w:val="center"/>
      </w:pPr>
      <w:r>
        <w:rPr>
          <w:noProof/>
          <w:lang w:eastAsia="ru-RU"/>
        </w:rPr>
        <w:drawing>
          <wp:inline distT="0" distB="0" distL="0" distR="0">
            <wp:extent cx="6048000" cy="4133149"/>
            <wp:effectExtent l="0" t="0" r="0" b="0"/>
            <wp:docPr id="4" name="Picture 4" descr="Сравнение глобального порога Оцу, адаптивного метода Сауволы и эталонной маски" title="Сравнение глобального порога Оцу, адаптивного метода Сауволы и эталонной мас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3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8F" w:rsidRDefault="00200D3E">
      <w:pPr>
        <w:keepLines/>
        <w:spacing w:after="100" w:line="240" w:lineRule="auto"/>
        <w:ind w:firstLine="0"/>
        <w:jc w:val="center"/>
      </w:pPr>
      <w:r>
        <w:rPr>
          <w:sz w:val="24"/>
        </w:rPr>
        <w:t>Рисунок 4 — Сравнение глобального порога Оцу и адаптивного метода Сауволы</w:t>
      </w:r>
    </w:p>
    <w:p w:rsidR="00194B8F" w:rsidRPr="00611220" w:rsidRDefault="00200D3E">
      <w:pPr>
        <w:keepLines/>
        <w:spacing w:before="100" w:after="60" w:line="240" w:lineRule="auto"/>
      </w:pPr>
      <w:r>
        <w:rPr>
          <w:b/>
        </w:rPr>
        <w:t xml:space="preserve">8.  Тестирование и сборка. </w:t>
      </w:r>
      <w:r w:rsidRPr="00611220">
        <w:t>Подготовлена база тестовых изображений: зашумленного и чистого образцов, бимодального изображения, сцены с неравномерным освещением, эталонной маски и цветного набора мелких деталей. Семь автоматических тестов проверяют пиксельный буфер, обе стратегии краев, порядковые фильтры и три пороговых алгоритма. Все тесты завершились успешно. PyInstaller сформировал автономный файл ImageProcessingLab.exe.</w:t>
      </w:r>
    </w:p>
    <w:p w:rsidR="00611220" w:rsidRDefault="00611220">
      <w:pPr>
        <w:keepNext/>
        <w:keepLines/>
        <w:spacing w:before="140" w:after="60" w:line="240" w:lineRule="auto"/>
        <w:ind w:firstLine="0"/>
        <w:jc w:val="left"/>
        <w:rPr>
          <w:b/>
        </w:rPr>
      </w:pPr>
    </w:p>
    <w:p w:rsidR="00611220" w:rsidRDefault="00611220">
      <w:pPr>
        <w:keepNext/>
        <w:keepLines/>
        <w:spacing w:before="140" w:after="60" w:line="240" w:lineRule="auto"/>
        <w:ind w:firstLine="0"/>
        <w:jc w:val="left"/>
        <w:rPr>
          <w:b/>
        </w:rPr>
      </w:pPr>
    </w:p>
    <w:p w:rsidR="00611220" w:rsidRDefault="00611220">
      <w:pPr>
        <w:keepNext/>
        <w:keepLines/>
        <w:spacing w:before="140" w:after="60" w:line="240" w:lineRule="auto"/>
        <w:ind w:firstLine="0"/>
        <w:jc w:val="left"/>
        <w:rPr>
          <w:b/>
        </w:rPr>
      </w:pPr>
    </w:p>
    <w:p w:rsidR="00611220" w:rsidRDefault="00611220">
      <w:pPr>
        <w:keepNext/>
        <w:keepLines/>
        <w:spacing w:before="140" w:after="60" w:line="240" w:lineRule="auto"/>
        <w:ind w:firstLine="0"/>
        <w:jc w:val="left"/>
        <w:rPr>
          <w:b/>
        </w:rPr>
      </w:pPr>
    </w:p>
    <w:p w:rsidR="00194B8F" w:rsidRDefault="00200D3E">
      <w:pPr>
        <w:keepNext/>
        <w:keepLines/>
        <w:spacing w:before="140" w:after="60" w:line="240" w:lineRule="auto"/>
        <w:ind w:firstLine="0"/>
        <w:jc w:val="left"/>
      </w:pPr>
      <w:bookmarkStart w:id="0" w:name="_GoBack"/>
      <w:bookmarkEnd w:id="0"/>
      <w:r>
        <w:rPr>
          <w:b/>
        </w:rPr>
        <w:t>Выводы</w:t>
      </w:r>
    </w:p>
    <w:p w:rsidR="00194B8F" w:rsidRDefault="00200D3E">
      <w:pPr>
        <w:spacing w:after="60" w:line="240" w:lineRule="auto"/>
        <w:ind w:firstLine="0"/>
      </w:pPr>
      <w:r>
        <w:t>В ходе работы я реализовал методы варианта 10 через прямой доступ к bytearray без библиотечных функций обработки. Медианный и максимальный фильтры используют порядковые статистики, а края обрабатываются стратегиями Reflect и Clamp. Для глобальной сегментации реализованы алгоритм Оцу и итеративный порог, для адаптивной — метод Сауволы с интегральными таблицами суммы и квадратов. Программа разделена на слои Presentation, Memory and Pixel Access и Processing, выполняет вычисления в фоне, распределяет строки между потоками и отображает прогресс. На тесте с неравномерным освещением глобальные методы дали F1 = 46,71%, а Саувола — 100%, что подтвердило преимущество локального порога в таких условиях. Все семь автоматических тестов пройдены, подготовлена база изображений и собран автономный EXE.</w:t>
      </w:r>
    </w:p>
    <w:sectPr w:rsidR="00194B8F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567" w:footer="567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A5A" w:rsidRDefault="00FC6A5A">
      <w:pPr>
        <w:spacing w:line="240" w:lineRule="auto"/>
      </w:pPr>
      <w:r>
        <w:separator/>
      </w:r>
    </w:p>
  </w:endnote>
  <w:endnote w:type="continuationSeparator" w:id="0">
    <w:p w:rsidR="00FC6A5A" w:rsidRDefault="00FC6A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F69" w:rsidRDefault="00B26F69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7E4FB6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611220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A5A" w:rsidRDefault="00FC6A5A">
      <w:pPr>
        <w:spacing w:line="240" w:lineRule="auto"/>
      </w:pPr>
      <w:r>
        <w:separator/>
      </w:r>
    </w:p>
  </w:footnote>
  <w:footnote w:type="continuationSeparator" w:id="0">
    <w:p w:rsidR="00FC6A5A" w:rsidRDefault="00FC6A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94A0D"/>
    <w:multiLevelType w:val="hybridMultilevel"/>
    <w:tmpl w:val="577A48D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C795D"/>
    <w:multiLevelType w:val="multilevel"/>
    <w:tmpl w:val="8EB43ABA"/>
    <w:lvl w:ilvl="0">
      <w:start w:val="1"/>
      <w:numFmt w:val="bullet"/>
      <w:lvlText w:val=""/>
      <w:lvlJc w:val="left"/>
      <w:pPr>
        <w:tabs>
          <w:tab w:val="num" w:pos="-502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502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2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2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2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2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2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2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2"/>
        </w:tabs>
        <w:ind w:left="668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653145"/>
    <w:multiLevelType w:val="hybridMultilevel"/>
    <w:tmpl w:val="CB9215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B1BE6"/>
    <w:multiLevelType w:val="multilevel"/>
    <w:tmpl w:val="0AF01F4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6436CF5"/>
    <w:multiLevelType w:val="multilevel"/>
    <w:tmpl w:val="8B5CE1C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0D31D5A"/>
    <w:multiLevelType w:val="hybridMultilevel"/>
    <w:tmpl w:val="8B18A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D3470"/>
    <w:multiLevelType w:val="multilevel"/>
    <w:tmpl w:val="E772B8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9936A29"/>
    <w:multiLevelType w:val="multilevel"/>
    <w:tmpl w:val="6BB46F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69"/>
    <w:rsid w:val="00043450"/>
    <w:rsid w:val="000E58DC"/>
    <w:rsid w:val="00142FF4"/>
    <w:rsid w:val="00194B8F"/>
    <w:rsid w:val="001C7611"/>
    <w:rsid w:val="00200D3E"/>
    <w:rsid w:val="003034A2"/>
    <w:rsid w:val="00611220"/>
    <w:rsid w:val="007B44BF"/>
    <w:rsid w:val="007E4FB6"/>
    <w:rsid w:val="008932BC"/>
    <w:rsid w:val="00896343"/>
    <w:rsid w:val="008F0400"/>
    <w:rsid w:val="009819A6"/>
    <w:rsid w:val="00A963DA"/>
    <w:rsid w:val="00AF03B9"/>
    <w:rsid w:val="00AF502E"/>
    <w:rsid w:val="00B26F69"/>
    <w:rsid w:val="00C6614C"/>
    <w:rsid w:val="00CA74F6"/>
    <w:rsid w:val="00D026B8"/>
    <w:rsid w:val="00D8705B"/>
    <w:rsid w:val="00D90367"/>
    <w:rsid w:val="00DD6B06"/>
    <w:rsid w:val="00EF27A1"/>
    <w:rsid w:val="00F03EAF"/>
    <w:rsid w:val="00F44ABE"/>
    <w:rsid w:val="00FC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D9D7B0-66D2-4363-8E25-4540AF1F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BA3"/>
    <w:pPr>
      <w:spacing w:after="80" w:line="276" w:lineRule="auto"/>
      <w:ind w:firstLine="709"/>
      <w:jc w:val="both"/>
    </w:pPr>
    <w:rPr>
      <w:color w:val="000000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spacing w:before="160" w:after="120"/>
      <w:ind w:firstLine="0"/>
      <w:jc w:val="left"/>
      <w:outlineLvl w:val="0"/>
    </w:pPr>
    <w:rPr>
      <w:rFonts w:eastAsiaTheme="majorEastAsia" w:cstheme="majorBidi"/>
      <w:b/>
      <w:bCs/>
      <w:kern w:val="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spacing w:before="160" w:after="120"/>
      <w:ind w:firstLine="0"/>
      <w:jc w:val="left"/>
      <w:textAlignment w:val="baseline"/>
      <w:outlineLvl w:val="1"/>
    </w:pPr>
    <w:rPr>
      <w:rFonts w:cs="Times New Roman CYR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897255"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qFormat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a3">
    <w:name w:val="Название Знак"/>
    <w:basedOn w:val="a0"/>
    <w:link w:val="a4"/>
    <w:qFormat/>
    <w:rsid w:val="004D7F4E"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11">
    <w:name w:val="Стиль1 Знак"/>
    <w:basedOn w:val="10"/>
    <w:link w:val="12"/>
    <w:qFormat/>
    <w:rsid w:val="00DF6593"/>
    <w:rPr>
      <w:rFonts w:asciiTheme="majorHAnsi" w:eastAsiaTheme="majorEastAsia" w:hAnsiTheme="majorHAnsi" w:cstheme="majorBidi"/>
      <w:b/>
      <w:bCs/>
      <w:caps/>
      <w:kern w:val="2"/>
      <w:sz w:val="24"/>
      <w:szCs w:val="24"/>
      <w:lang w:eastAsia="en-US"/>
    </w:rPr>
  </w:style>
  <w:style w:type="character" w:styleId="a5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6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character" w:customStyle="1" w:styleId="a7">
    <w:name w:val="Основной текст с отступом Знак"/>
    <w:basedOn w:val="a0"/>
    <w:link w:val="a8"/>
    <w:uiPriority w:val="99"/>
    <w:semiHidden/>
    <w:qFormat/>
    <w:rsid w:val="000D0A38"/>
    <w:rPr>
      <w:rFonts w:ascii="Calibri" w:eastAsia="Calibri" w:hAnsi="Calibri"/>
      <w:sz w:val="22"/>
      <w:szCs w:val="22"/>
      <w:lang w:eastAsia="en-US"/>
    </w:rPr>
  </w:style>
  <w:style w:type="character" w:styleId="a9">
    <w:name w:val="Hyperlink"/>
    <w:uiPriority w:val="99"/>
    <w:unhideWhenUsed/>
    <w:rsid w:val="000C25E4"/>
    <w:rPr>
      <w:color w:val="0000FF"/>
      <w:u w:val="single"/>
    </w:rPr>
  </w:style>
  <w:style w:type="character" w:customStyle="1" w:styleId="aa">
    <w:name w:val="Верхний колонтитул Знак"/>
    <w:basedOn w:val="a0"/>
    <w:link w:val="ab"/>
    <w:uiPriority w:val="99"/>
    <w:semiHidden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styleId="ae">
    <w:name w:val="Book Title"/>
    <w:uiPriority w:val="33"/>
    <w:qFormat/>
    <w:rsid w:val="00B571C7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sid w:val="000F7025"/>
    <w:rPr>
      <w:rFonts w:ascii="Tahoma" w:eastAsia="Calibri" w:hAnsi="Tahoma" w:cs="Tahoma"/>
      <w:sz w:val="16"/>
      <w:szCs w:val="16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ind w:firstLine="0"/>
    </w:pPr>
    <w:rPr>
      <w:rFonts w:cs="Noto Sans Devanagari"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link w:val="a3"/>
    <w:qFormat/>
    <w:rsid w:val="004D7F4E"/>
    <w:pPr>
      <w:ind w:firstLine="0"/>
      <w:jc w:val="center"/>
      <w:textAlignment w:val="baseline"/>
    </w:pPr>
    <w:rPr>
      <w:b/>
      <w:bCs/>
      <w:kern w:val="2"/>
      <w:sz w:val="36"/>
    </w:rPr>
  </w:style>
  <w:style w:type="paragraph" w:styleId="af4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"/>
    <w:link w:val="11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paragraph" w:customStyle="1" w:styleId="13">
    <w:name w:val="з1"/>
    <w:basedOn w:val="a8"/>
    <w:qFormat/>
    <w:rsid w:val="00897255"/>
    <w:pPr>
      <w:pageBreakBefore/>
      <w:spacing w:after="0" w:line="480" w:lineRule="auto"/>
      <w:ind w:left="0" w:firstLine="0"/>
      <w:jc w:val="center"/>
    </w:pPr>
    <w:rPr>
      <w:b/>
      <w:bCs/>
      <w:sz w:val="32"/>
      <w:szCs w:val="32"/>
      <w:lang w:eastAsia="ru-RU"/>
    </w:rPr>
  </w:style>
  <w:style w:type="paragraph" w:styleId="a8">
    <w:name w:val="Body Text Indent"/>
    <w:basedOn w:val="a"/>
    <w:link w:val="a7"/>
    <w:uiPriority w:val="99"/>
    <w:semiHidden/>
    <w:unhideWhenUsed/>
    <w:rsid w:val="000D0A38"/>
    <w:pPr>
      <w:spacing w:after="120"/>
      <w:ind w:left="283"/>
    </w:pPr>
  </w:style>
  <w:style w:type="paragraph" w:customStyle="1" w:styleId="af5">
    <w:name w:val="обТ"/>
    <w:basedOn w:val="13"/>
    <w:qFormat/>
    <w:rsid w:val="000D0A38"/>
    <w:pPr>
      <w:jc w:val="both"/>
    </w:pPr>
    <w:rPr>
      <w:b w:val="0"/>
      <w:szCs w:val="24"/>
    </w:rPr>
  </w:style>
  <w:style w:type="paragraph" w:styleId="3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link w:val="aa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link w:val="ac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f6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paragraph" w:customStyle="1" w:styleId="af7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color w:val="000000" w:themeColor="text1"/>
      <w:sz w:val="26"/>
      <w:lang w:eastAsia="ru-RU"/>
    </w:rPr>
  </w:style>
  <w:style w:type="paragraph" w:customStyle="1" w:styleId="af8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9">
    <w:name w:val="index heading"/>
    <w:basedOn w:val="Heading"/>
  </w:style>
  <w:style w:type="paragraph" w:styleId="afa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paragraph" w:styleId="af0">
    <w:name w:val="Balloon Text"/>
    <w:basedOn w:val="a"/>
    <w:link w:val="af"/>
    <w:uiPriority w:val="99"/>
    <w:semiHidden/>
    <w:unhideWhenUsed/>
    <w:qFormat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b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table" w:styleId="afc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1"/>
    <w:uiPriority w:val="39"/>
    <w:rsid w:val="004168D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1DA6E-16C5-43F8-BA98-39B179661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3</vt:lpstr>
    </vt:vector>
  </TitlesOfParts>
  <Company>bsu</Company>
  <LinksUpToDate>false</LinksUpToDate>
  <CharactersWithSpaces>5623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</dc:title>
  <dc:subject>Нелинейная фильтрация и пороговая обработка изображений</dc:subject>
  <dc:creator>Чернышов Матвей</dc:creator>
  <cp:keywords>лабораторная работа 3, обработка изображений, вариант 10</cp:keywords>
  <dc:description/>
  <cp:lastModifiedBy>Учетная запись Майкрософт</cp:lastModifiedBy>
  <cp:revision>10</cp:revision>
  <dcterms:created xsi:type="dcterms:W3CDTF">2026-09-14T00:00:00Z</dcterms:created>
  <dcterms:modified xsi:type="dcterms:W3CDTF">2026-10-13T09:40:00Z</dcterms:modified>
  <dc:language>en-US</dc:language>
</cp:coreProperties>
</file>