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B7DE" w14:textId="689BB95B" w:rsidR="00113D89" w:rsidRPr="00113D89" w:rsidRDefault="00113D89" w:rsidP="00113D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  <w:t>Proof</w:t>
      </w:r>
      <w:r w:rsidR="00113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113D8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  <w:t>of</w:t>
      </w:r>
      <w:proofErr w:type="spellEnd"/>
      <w:r w:rsidR="00113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  <w:t xml:space="preserve"> </w:t>
      </w:r>
      <w:r w:rsidRPr="00113D8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  <w:t>Concept</w:t>
      </w:r>
      <w:r w:rsidR="00113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  <w:br/>
      </w:r>
      <w:r w:rsidRPr="00113D8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  <w:t xml:space="preserve">Bilderfassung im System </w:t>
      </w:r>
      <w:proofErr w:type="spellStart"/>
      <w:r w:rsidRPr="00113D8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e-DE"/>
          <w14:ligatures w14:val="none"/>
        </w:rPr>
        <w:t>ReSort</w:t>
      </w:r>
      <w:proofErr w:type="spellEnd"/>
    </w:p>
    <w:p w14:paraId="0BEB66F6" w14:textId="77777777" w:rsidR="00113D89" w:rsidRPr="00113D89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972A04A" w14:textId="680DA0D9" w:rsidR="00811B2A" w:rsidRPr="00113D89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vorliegende P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oC</w:t>
      </w: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beschreibt die Validierung der Bilderfassung im </w:t>
      </w:r>
      <w:proofErr w:type="spellStart"/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ReSort</w:t>
      </w:r>
      <w:proofErr w:type="spellEnd"/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-System. Ziel ist es, nachzuweisen, dass das System ein geeignetes Foto der relevanten Glasfläche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und</w:t>
      </w: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insbesondere des Flaschenbodens als aussagekräftigste Stelle für die Farberkennung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aufnehmen kann. Die Bildaufnahme stellt den ersten kritischen Schritt in der Analysepipeline dar und muss stabil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zuverlässig</w:t>
      </w: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funktionieren, damit eine verlässliche Farbanalyse möglich ist.</w:t>
      </w:r>
    </w:p>
    <w:p w14:paraId="6AE678F4" w14:textId="0F060005" w:rsidR="00113D89" w:rsidRPr="00113D89" w:rsidRDefault="00113D89" w:rsidP="00113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  <w:t>1. Öffnen der Kamera</w:t>
      </w:r>
    </w:p>
    <w:p w14:paraId="7FD78BDA" w14:textId="77777777" w:rsidR="000F6D21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ersten Schritt soll das System die Smartphone-Kamera zuverlässig öffnen und eine Live-Vorschau anzeigen.</w:t>
      </w:r>
    </w:p>
    <w:p w14:paraId="736B8B9D" w14:textId="754C8756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Exit: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PoC gilt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 dieser Stelle,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erfolgreich (wenn sich die Kamera öffnet und die Live-Vorschau ohne Fehlverhalten angezeigt wird.</w:t>
      </w:r>
    </w:p>
    <w:p w14:paraId="7FD7EABC" w14:textId="13F0D20D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Fail: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Kommt es dazu, dass die Kamera sich nicht öffnet oder die Vorschau schwarz bleibt, liegt ein Fehlschlag vor.</w:t>
      </w:r>
    </w:p>
    <w:p w14:paraId="1955334C" w14:textId="45768844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diesem Fall soll ein </w:t>
      </w:r>
      <w:proofErr w:type="spellStart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greifen, beispielsweise die Nutzung einer alternativen Auslösemethode über die Hardware-Taste oder eine erneute Initialisierung des Kameramoduls, zusammen mit dem Hinweis: „Kamera konnte nicht geöffnet werden – bitte erneut versuchen.“</w:t>
      </w:r>
    </w:p>
    <w:p w14:paraId="749DADF8" w14:textId="2C130FE5" w:rsidR="00113D89" w:rsidRPr="00113D89" w:rsidRDefault="00113D89" w:rsidP="00113D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    </w:t>
      </w:r>
    </w:p>
    <w:p w14:paraId="76059AF7" w14:textId="0B1D3424" w:rsidR="00113D89" w:rsidRPr="00113D89" w:rsidRDefault="00113D89" w:rsidP="000F6D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  <w:t>2. Bildaufnahme</w:t>
      </w:r>
    </w:p>
    <w:p w14:paraId="5016ED04" w14:textId="77777777" w:rsidR="00113D89" w:rsidRPr="00113D89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zweiten Schritt wird geprüft, ob das System ein Foto aufnehmen kann.</w:t>
      </w:r>
    </w:p>
    <w:p w14:paraId="1A8F92E3" w14:textId="200E7167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Exit: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Vorgang wird als erfolgreich bewertet, wenn das Bild ordnungsgemäß aufgenommen wurde und als Vorschau angezeigt wird.</w:t>
      </w:r>
    </w:p>
    <w:p w14:paraId="1102DF8A" w14:textId="3C141C6D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Fail: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Ist</w:t>
      </w:r>
      <w:proofErr w:type="spellEnd"/>
      <w:proofErr w:type="gramEnd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Bild dagegen unscharf, stark verwackelt oder technisch unbrauchbar, liegt ein Fehlerfall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vor.</w:t>
      </w:r>
    </w:p>
    <w:p w14:paraId="36467924" w14:textId="51FF2343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diesem Fall löst das System automatisch einen </w:t>
      </w:r>
      <w:proofErr w:type="spellStart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aus, indem es unmittelbar nach der Aufnahme eine Qualitätsprüfung der Helligkeit und Schärfe durchführt und bei unzureichender Qualität eine Meldung wie „Bild unscharf oder zu dunkel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 und „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bitte erneut aufnehmen“ a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nzeigt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48A222E9" w14:textId="2AFC1142" w:rsidR="00113D89" w:rsidRDefault="00113D89" w:rsidP="00113D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A7985B" w14:textId="77777777" w:rsidR="0011375F" w:rsidRDefault="0011375F" w:rsidP="00113D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3AB0248" w14:textId="77777777" w:rsidR="000F6D21" w:rsidRPr="00113D89" w:rsidRDefault="000F6D21" w:rsidP="00113D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F220D67" w14:textId="77777777" w:rsidR="00113D89" w:rsidRPr="00113D89" w:rsidRDefault="00113D89" w:rsidP="00113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  <w:lastRenderedPageBreak/>
        <w:t>3. Sichtbarkeit und Positionierung der relevanten Glasfläche</w:t>
      </w:r>
    </w:p>
    <w:p w14:paraId="2868EA35" w14:textId="77777777" w:rsidR="00113D89" w:rsidRPr="00113D89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BEDB929" w14:textId="77777777" w:rsidR="00113D89" w:rsidRPr="00113D89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 für die Analyse die farbgebende Glasfläche benötigt wird, muss das System sicherstellen, dass dieser Bereich vollständig im Bild ist.</w:t>
      </w:r>
    </w:p>
    <w:p w14:paraId="49E545CA" w14:textId="7C14FB93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Exit: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Schritt gilt als erfolgreich, wenn die relevante Glasfläche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insbesondere der Flaschenboden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vollständig innerhalb des Aufnahmebereichs liegt, gut sichtbar und ausreichend scharf ist.</w:t>
      </w:r>
    </w:p>
    <w:p w14:paraId="7BB345CC" w14:textId="708F3EF5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Fail: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Fehlschlag liegt vor, wenn die Glasfläche teilweise abgeschnitten ist, sich außerhalb des vorgesehenen Rahmens befindet oder schwer erkennbar ist.</w:t>
      </w:r>
    </w:p>
    <w:p w14:paraId="2789A723" w14:textId="1FEF61C5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Als </w:t>
      </w:r>
      <w:proofErr w:type="spellStart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zeigt das System ein Overlay an, das dem Nutzer visuell und optional akustisch 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zeigt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die Flasche korrekt auszurichten. Hinweise wie „Bitte den Flaschenboden mittig im Rahmen platzieren“ helfen dem Nutzer, die Aufnahme korrekt zu wiederholen.</w:t>
      </w:r>
    </w:p>
    <w:p w14:paraId="66DD9F23" w14:textId="232EDC22" w:rsidR="00113D89" w:rsidRPr="00113D89" w:rsidRDefault="00113D89" w:rsidP="00113D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97E681" w14:textId="3D867AFD" w:rsidR="00113D89" w:rsidRPr="00113D89" w:rsidRDefault="00113D89" w:rsidP="000F6D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  <w:t>4. Aufnahme des Flaschenbodens als spezifische Anforderung</w:t>
      </w:r>
    </w:p>
    <w:p w14:paraId="2C72BAD5" w14:textId="77777777" w:rsidR="00113D89" w:rsidRPr="00113D89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Farberkennung basiert hauptsächlich auf dem Flaschenboden.</w:t>
      </w:r>
    </w:p>
    <w:p w14:paraId="48763A4C" w14:textId="14F83DFE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Exit: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Dieser Schritt </w:t>
      </w:r>
      <w:proofErr w:type="gramStart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gilt</w:t>
      </w:r>
      <w:proofErr w:type="gramEnd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erfolgreich, wenn der Flaschenboden eindeutig und unverdeckt aufgenommen wurde und keine relevanten Teile fehlen.</w:t>
      </w:r>
    </w:p>
    <w:p w14:paraId="7AA742EF" w14:textId="54703D3D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Fail: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stattdessen der Flaschenhals, das Etikett oder ein ungeeigneter Bereich fotografiert, liegt ein Fehlerfall vor.</w:t>
      </w:r>
    </w:p>
    <w:p w14:paraId="7DBFB60B" w14:textId="476B760C" w:rsidR="00113D89" w:rsidRPr="00113D89" w:rsidRDefault="000F6D21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diesem Fall greift ein </w:t>
      </w:r>
      <w:proofErr w:type="spellStart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Fallback</w:t>
      </w:r>
      <w:proofErr w:type="spellEnd"/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der eine automatische Erkennung der kreisförmigen Bodenstruktur verwendet. Wird diese nicht erkannt, erhält der Nutzer die Rückmeldung: „Flaschenboden nicht erkannt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 und „B</w:t>
      </w:r>
      <w:r w:rsidR="00113D89"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itte erneut korrekt positionieren.“</w:t>
      </w:r>
    </w:p>
    <w:p w14:paraId="3EB7C180" w14:textId="57BFBEF2" w:rsidR="00113D89" w:rsidRPr="00113D89" w:rsidRDefault="00113D89" w:rsidP="00113D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8E68842" w14:textId="77777777" w:rsidR="00113D89" w:rsidRPr="00113D89" w:rsidRDefault="00113D89" w:rsidP="00113D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73C8E42" w14:textId="77777777" w:rsidR="00113D89" w:rsidRPr="00113D89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92A7503" w14:textId="76637DCC" w:rsidR="00113D89" w:rsidRPr="00113D89" w:rsidRDefault="00113D89" w:rsidP="0011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PoC gilt insgesamt als erfolgreich, wenn alle Schritte </w:t>
      </w:r>
      <w:r w:rsidR="000F6D2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also; </w:t>
      </w: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Öffnen der Kamera, die Aufnahme des Bildes, </w:t>
      </w:r>
      <w:r w:rsidR="000F6D2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sowie </w:t>
      </w: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korrekte Erfassung des Flaschenbodens</w:t>
      </w:r>
      <w:r w:rsidR="000F6D2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113D8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definierten Exit-Kriterien erfüllen. Werden einzelne Schritte nicht erfüllt, greifen klar definierte Fallback-Mechanismen, die den Nutzer anleiten, ein technisch brauchbares Bild zu erzeugen. </w:t>
      </w:r>
    </w:p>
    <w:p w14:paraId="5F0095C4" w14:textId="77777777" w:rsidR="00113D89" w:rsidRPr="00113D89" w:rsidRDefault="00113D8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sectPr w:rsidR="00113D89" w:rsidRPr="00113D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89"/>
    <w:rsid w:val="000F6D21"/>
    <w:rsid w:val="0011375F"/>
    <w:rsid w:val="00113D89"/>
    <w:rsid w:val="00723C97"/>
    <w:rsid w:val="00753593"/>
    <w:rsid w:val="0081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99272"/>
  <w15:chartTrackingRefBased/>
  <w15:docId w15:val="{6C84B1B7-0F60-A141-AD46-C60E8386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1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3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3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3D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3D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3D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3D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3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13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3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3D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3D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3D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3D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3D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3D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3D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3D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3D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3D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3D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3D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3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3D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3D8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113D89"/>
  </w:style>
  <w:style w:type="paragraph" w:customStyle="1" w:styleId="p2">
    <w:name w:val="p2"/>
    <w:basedOn w:val="Standard"/>
    <w:rsid w:val="00113D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113D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113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Rumeysa Hanasoglu</dc:creator>
  <cp:keywords/>
  <dc:description/>
  <cp:lastModifiedBy>Rumeysa Hanasoglu</cp:lastModifiedBy>
  <cp:revision>1</cp:revision>
  <dcterms:created xsi:type="dcterms:W3CDTF">2025-11-26T17:53:00Z</dcterms:created>
  <dcterms:modified xsi:type="dcterms:W3CDTF">2025-11-26T18:15:00Z</dcterms:modified>
</cp:coreProperties>
</file>