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D12FF8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1. REQUERIMIENTOS FUNCIONALES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0C06B0B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RF-01 – Crear Nueva Partida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1AB2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al jugador iniciar una nueva partida creando un equipo de hasta 3 héroes seleccionando su clase y nombre.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4B7E56B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RF-02 – Cargar Partida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F0D1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cargar una partida previamente guardada desde uno de los 3 slots disponibles.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D0FDA8D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RF-03 – Exploración de Mazmorra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34D8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debe poder desplazarse entre habitaciones de una mazmorra generada proceduralmente.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37F835A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RF-04 – Encuentro con Enemigos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6DAE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iniciar un combate automáticamente cuando el jugador entre en una habitación con enemigos.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ECA7956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RF-05 – Sistema de Combate por Turnos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11C2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combates tácticos por turnos en un grid 6x6.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4BC0E96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RF-06 – Acciones en Combate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ACEB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debe poder: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28F6839">
      <w:pPr>
        <w:pStyle w:val="92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Moverse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A61FCBB">
      <w:pPr>
        <w:pStyle w:val="92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Atacar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12F551C">
      <w:pPr>
        <w:pStyle w:val="92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Usar habilidad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B6E98C0">
      <w:pPr>
        <w:pStyle w:val="92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Usar ítem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8AC78A5">
      <w:pPr>
        <w:pStyle w:val="92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Pasar turno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060DAA7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RF-07 – IA de Enemigos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E00A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Los enemigos deben actuar automáticamente según una estrategia de comportamiento (Agresiva, Defensiva, Inteligente).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F2C5F82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RF-08 – Sistema de Experiencia y Nivel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21FF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Los héroes deben ganar experiencia al derrotar enemigos y subir de nivel automáticamente al alcanzar el umbral requerido.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6B85D77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RF-09 – Inventario Jerárquico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8F7C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almacenar ítems en una estructura jerárquica (contenedores dentro de contenedores).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AB03EC9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RF-10 – Efectos de Estado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2EDB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aplicar efectos temporales a personajes (Veneno, Quemadura, Fortaleza).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9505B62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RF-11 – Guardar Partida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5098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permitir guardar el estado completo del juego fuera de combate.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CF91641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RF-12 – Estados del Juego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C53A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debe gestionar estados: Menú, Exploración, Combate, Inventario, GameOver.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</w:p>
    <w:p w14:paraId="2A9DE8BF">
      <w:pPr>
        <w:pBdr/>
        <w:shd w:val="nil" w:color="auto"/>
        <w:spacing/>
        <w:ind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sz w:val="22"/>
          <w:szCs w:val="22"/>
        </w:rPr>
        <w:br w:type="page" w:clear="all"/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0BF72C6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2. HISTORIAS DE USUARIO (Versión Refinada)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8B828C5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HU-01: Combate Básico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4B49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Como jugador</w:t>
        <w:br/>
        <w:t xml:space="preserve"> Quiero combatir enemigos por turnos</w:t>
        <w:br/>
        <w:t xml:space="preserve"> Para derrotarlos estratégicamente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ABE9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Criterios: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758F6F2">
      <w:pPr>
        <w:pStyle w:val="92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Grid 6x6 visible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8119BB7">
      <w:pPr>
        <w:pStyle w:val="92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Turnos por velocidad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9C76ECA">
      <w:pPr>
        <w:pStyle w:val="92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Condición clara de victoria/derrota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2D3B0C6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HU-02: Creación de Héroes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A9B2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Como jugador</w:t>
        <w:br/>
        <w:t xml:space="preserve"> Quiero elegir clase y nombre</w:t>
        <w:br/>
        <w:t xml:space="preserve"> Para formar un equipo estratégico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FFA4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Criterios: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8EDA87B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3 clases disponibles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F275D1A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Stats diferenciados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C46BDB3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Habilidades únicas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C30C91E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HU-03: Sistema de Inventario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6DC8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Como jugador</w:t>
        <w:br/>
        <w:t xml:space="preserve"> Quiero gestionar ítems</w:t>
        <w:br/>
        <w:t xml:space="preserve"> Para mejorar mis capacidades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A25D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Criterios: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5F65632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Estructura jerárquica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00CEB9F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Equipar armas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2C133EE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Usar consumibles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355CA23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HU-04: Generación Procedural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B98A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Como jugador</w:t>
        <w:br/>
        <w:t xml:space="preserve"> Quiero que cada mazmorra sea diferente</w:t>
        <w:br/>
        <w:t xml:space="preserve"> Para aumentar rejugabilidad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CFBE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Criterios: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897CFBF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2 temas distintos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4D9D6C1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Habitaciones conectadas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91219CA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Habitación de jefe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DC54A00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HU-05: Guardado de Partida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54F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Como jugador</w:t>
        <w:br/>
        <w:t xml:space="preserve"> Quiero guardar mi progreso</w:t>
        <w:br/>
        <w:t xml:space="preserve"> Para continuar después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46F6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Criterios: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7D73F8D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3 slots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A4844E5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Persistencia completa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7A2FA27">
      <w:pPr>
        <w:pStyle w:val="92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Confirmación de guardado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9692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</w:r>
    </w:p>
    <w:p w14:paraId="49535AC9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3. DIAGRAMA DE CASOS DE USO (Descripción textual UML)</w:t>
      </w:r>
      <w:r>
        <w:rPr>
          <w:rFonts w:ascii="Asana" w:hAnsi="Asana" w:eastAsia="Asana" w:cs="Asana"/>
          <w:sz w:val="22"/>
          <w:szCs w:val="22"/>
        </w:rPr>
      </w:r>
    </w:p>
    <w:p w14:paraId="35FF7ED6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Actor Principal:</w:t>
      </w:r>
      <w:r>
        <w:rPr>
          <w:rFonts w:ascii="Asana" w:hAnsi="Asana" w:eastAsia="Asana" w:cs="Asana"/>
          <w:sz w:val="22"/>
          <w:szCs w:val="22"/>
        </w:rPr>
      </w:r>
    </w:p>
    <w:p w14:paraId="60EF6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Jugador</w:t>
      </w:r>
      <w:r>
        <w:rPr>
          <w:rFonts w:ascii="Asana" w:hAnsi="Asana" w:eastAsia="Asana" w:cs="Asana"/>
          <w:sz w:val="22"/>
          <w:szCs w:val="22"/>
        </w:rPr>
      </w:r>
    </w:p>
    <w:p w14:paraId="4D7BCD30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Casos de Uso:</w:t>
      </w:r>
      <w:r>
        <w:rPr>
          <w:rFonts w:ascii="Asana" w:hAnsi="Asana" w:eastAsia="Asana" w:cs="Asana"/>
          <w:sz w:val="22"/>
          <w:szCs w:val="22"/>
        </w:rPr>
      </w:r>
    </w:p>
    <w:p w14:paraId="35F8BA30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Iniciar Nueva Partida</w:t>
      </w:r>
      <w:r>
        <w:rPr>
          <w:rFonts w:ascii="Asana" w:hAnsi="Asana" w:eastAsia="Asana" w:cs="Asana"/>
          <w:sz w:val="22"/>
          <w:szCs w:val="22"/>
        </w:rPr>
      </w:r>
    </w:p>
    <w:p w14:paraId="6D6F7CD0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Cargar Partida</w:t>
      </w:r>
      <w:r>
        <w:rPr>
          <w:rFonts w:ascii="Asana" w:hAnsi="Asana" w:eastAsia="Asana" w:cs="Asana"/>
          <w:sz w:val="22"/>
          <w:szCs w:val="22"/>
        </w:rPr>
      </w:r>
    </w:p>
    <w:p w14:paraId="54AFE512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Explorar Mazmorra</w:t>
      </w:r>
      <w:r>
        <w:rPr>
          <w:rFonts w:ascii="Asana" w:hAnsi="Asana" w:eastAsia="Asana" w:cs="Asana"/>
          <w:sz w:val="22"/>
          <w:szCs w:val="22"/>
        </w:rPr>
      </w:r>
    </w:p>
    <w:p w14:paraId="248A0F3A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Iniciar Combate</w:t>
      </w:r>
      <w:r>
        <w:rPr>
          <w:rFonts w:ascii="Asana" w:hAnsi="Asana" w:eastAsia="Asana" w:cs="Asana"/>
          <w:sz w:val="22"/>
          <w:szCs w:val="22"/>
        </w:rPr>
      </w:r>
    </w:p>
    <w:p w14:paraId="28195DB0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Ejecutar Acción de Combate</w:t>
      </w:r>
      <w:r>
        <w:rPr>
          <w:rFonts w:ascii="Asana" w:hAnsi="Asana" w:eastAsia="Asana" w:cs="Asana"/>
          <w:sz w:val="22"/>
          <w:szCs w:val="22"/>
        </w:rPr>
      </w:r>
    </w:p>
    <w:p w14:paraId="4C53C081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Gestionar Inventario</w:t>
      </w:r>
      <w:r>
        <w:rPr>
          <w:rFonts w:ascii="Asana" w:hAnsi="Asana" w:eastAsia="Asana" w:cs="Asana"/>
          <w:sz w:val="22"/>
          <w:szCs w:val="22"/>
        </w:rPr>
      </w:r>
    </w:p>
    <w:p w14:paraId="795C4D3A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Subir Nivel</w:t>
      </w:r>
      <w:r>
        <w:rPr>
          <w:rFonts w:ascii="Asana" w:hAnsi="Asana" w:eastAsia="Asana" w:cs="Asana"/>
          <w:sz w:val="22"/>
          <w:szCs w:val="22"/>
        </w:rPr>
      </w:r>
    </w:p>
    <w:p w14:paraId="1B13605C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Guardar Partida</w:t>
      </w:r>
      <w:r>
        <w:rPr>
          <w:rFonts w:ascii="Asana" w:hAnsi="Asana" w:eastAsia="Asana" w:cs="Asana"/>
          <w:sz w:val="22"/>
          <w:szCs w:val="22"/>
        </w:rPr>
      </w:r>
    </w:p>
    <w:p w14:paraId="0E3634D8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Cambiar Estado del Juego</w:t>
      </w:r>
      <w:r>
        <w:rPr>
          <w:rFonts w:ascii="Asana" w:hAnsi="Asana" w:eastAsia="Asana" w:cs="Asana"/>
          <w:sz w:val="22"/>
          <w:szCs w:val="22"/>
        </w:rPr>
      </w:r>
    </w:p>
    <w:p w14:paraId="1FAB4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Relaciones:</w:t>
      </w:r>
      <w:r>
        <w:rPr>
          <w:rFonts w:ascii="Asana" w:hAnsi="Asana" w:eastAsia="Asana" w:cs="Asana"/>
          <w:sz w:val="22"/>
          <w:szCs w:val="22"/>
        </w:rPr>
      </w:r>
    </w:p>
    <w:p w14:paraId="6A4AA3F7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“Explorar Mazmorra” incluye “Iniciar Combate”</w:t>
      </w:r>
      <w:r>
        <w:rPr>
          <w:rFonts w:ascii="Asana" w:hAnsi="Asana" w:eastAsia="Asana" w:cs="Asana"/>
          <w:sz w:val="22"/>
          <w:szCs w:val="22"/>
        </w:rPr>
      </w:r>
    </w:p>
    <w:p w14:paraId="3A8A449E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“Iniciar Combate” incluye “Ejecutar Acción de Combate”</w:t>
      </w:r>
      <w:r>
        <w:rPr>
          <w:rFonts w:ascii="Asana" w:hAnsi="Asana" w:eastAsia="Asana" w:cs="Asana"/>
          <w:sz w:val="22"/>
          <w:szCs w:val="22"/>
        </w:rPr>
      </w:r>
    </w:p>
    <w:p w14:paraId="5FC44C1E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“Ejecutar Acción de Combate” puede extender “Aplicar Efecto de Estado”</w:t>
      </w:r>
      <w:r>
        <w:rPr>
          <w:rFonts w:ascii="Asana" w:hAnsi="Asana" w:eastAsia="Asana" w:cs="Asana"/>
          <w:sz w:val="22"/>
          <w:szCs w:val="22"/>
        </w:rPr>
      </w:r>
    </w:p>
    <w:p w14:paraId="6C3625C9">
      <w:pPr>
        <w:pBdr/>
        <w:shd w:val="nil" w:color="auto"/>
        <w:spacing/>
        <w:ind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b/>
          <w:color w:val="000000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</w:r>
    </w:p>
    <w:p w14:paraId="79366338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b/>
          <w:bCs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4. CASOS DE USO DETALLADOS (Con tu plantilla)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b/>
          <w:bCs/>
          <w:color w:val="000000"/>
          <w:sz w:val="22"/>
          <w:szCs w:val="22"/>
          <w:highlight w:val="none"/>
        </w:rPr>
      </w:r>
    </w:p>
    <w:p w14:paraId="1852BA7D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Caso de Uso 1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E71D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Nombre: Iniciar Nueva Partida</w:t>
        <w:br/>
        <w:t xml:space="preserve"> Autor: Andrés</w:t>
        <w:br/>
        <w:t xml:space="preserve"> Fecha: 27/02/2026</w:t>
        <w:br/>
        <w:t xml:space="preserve"> Descripción: Permite al jugador crear un nuevo equipo de héroes y comenzar la exploración.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6524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Actores:</w:t>
        <w:br/>
        <w:t xml:space="preserve"> Jugador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143B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Precondiciones: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FF3A331">
      <w:pPr>
        <w:pStyle w:val="92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se encuentra en el estado Menú Principal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785C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Normal: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E2252EC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selecciona “Nueva Partida”.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7A75F98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solicita creación de hasta 3 héroes.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662AE88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selecciona clase y nombre para cada héroe.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11FE761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crea los héroes mediante Factory Method.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3C67BE9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genera la mazmorra usando Builder + Abstract Factory.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DE262BE">
      <w:pPr>
        <w:pStyle w:val="92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cambia al estado Exploración.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1B39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Alternativo:</w:t>
        <w:br/>
        <w:t xml:space="preserve"> 3a. El jugador cancela creación → el sistema retorna al Menú Principal.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7F9F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Poscondiciones: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5479F26"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Equipo creado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D04176D"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Mazmorra generada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A5A7153"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Estado cambiado a Exploración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7A7A721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Caso de Uso 2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82B4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Nombre: Ejecutar Combate</w:t>
        <w:br/>
        <w:t xml:space="preserve"> Autor: Andrés</w:t>
        <w:br/>
        <w:t xml:space="preserve"> Fecha: 27/02/2026</w:t>
        <w:br/>
        <w:t xml:space="preserve"> Descripción: Permite ejecutar un combate táctico por turnos contra enemigos.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2CE2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Actores:</w:t>
        <w:br/>
        <w:t xml:space="preserve"> Jugador</w:t>
        <w:br/>
        <w:t xml:space="preserve"> Sistema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6426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Precondiciones: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D1116D3">
      <w:pPr>
        <w:pStyle w:val="92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se encuentra en una habitación con enemigos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F39A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Normal: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4CA0F6D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cambia a estado Combate.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BC26388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determina orden de turnos.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8844190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Si es turno del jugador: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279C6A2">
      <w:pPr>
        <w:pStyle w:val="92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Selecciona acción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9AE5960">
      <w:pPr>
        <w:pStyle w:val="92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 crea Command correspondiente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44154CC">
      <w:pPr>
        <w:pStyle w:val="92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 ejecuta acción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B054BED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Si es turno del enemigo: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2F847BB">
      <w:pPr>
        <w:pStyle w:val="92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 consulta Strategy de IA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4BF1EB2">
      <w:pPr>
        <w:pStyle w:val="92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 ejecuta acción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617F0BB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Se verifica condición de victoria/derrota.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EBEB978">
      <w:pPr>
        <w:pStyle w:val="92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Si victoria → otorgar recompensas y volver a Exploración.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44AD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Alternativo:</w:t>
        <w:br/>
        <w:t xml:space="preserve"> 3a. El jugador usa ítem → se aplica efecto y se elimina del inventario.</w:t>
        <w:br/>
        <w:t xml:space="preserve"> 5a. Derrota → cambiar a estado GameOver.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CB8A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Poscondiciones: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9016DC3">
      <w:pPr>
        <w:pStyle w:val="92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Enemigos derrotados o héroes eliminados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C6C5252">
      <w:pPr>
        <w:pStyle w:val="92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XP asignada si hay victoria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ECEB545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Caso de Uso 3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81E4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Nombre: Gestionar Inventario</w:t>
        <w:br/>
        <w:t xml:space="preserve"> Autor: Andrés</w:t>
        <w:br/>
        <w:t xml:space="preserve"> Fecha: 27/02/2026</w:t>
        <w:br/>
        <w:t xml:space="preserve"> Descripción: Permite al jugador visualizar y modificar el inventario.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5BA1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Actores:</w:t>
        <w:br/>
        <w:t xml:space="preserve"> Jugador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6106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Precondiciones: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6E25E2A">
      <w:pPr>
        <w:pStyle w:val="92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 estar en combate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1C3B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Normal: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5385E04"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abre inventario.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1DB557D"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cambia a estado Inventario.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2B868D2"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muestra estructura Composite.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E9FEF3B"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puede equipar, usar o mover ítems.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65BD9F4"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cierra inventario.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F205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Alternativo:</w:t>
        <w:br/>
        <w:t xml:space="preserve"> 4a. Ítem no compatible → el sistema muestra mensaje de error.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AE71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Poscondiciones: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E3BEB97"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Inventario actualizado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834F0A8"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Estado anterior restaurado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5DDEF9F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Caso de Uso 4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9321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Nombre: Guardar Partida</w:t>
        <w:br/>
        <w:t xml:space="preserve"> Autor: Andrés</w:t>
        <w:br/>
        <w:t xml:space="preserve"> Fecha: 27/02/2026</w:t>
        <w:br/>
        <w:t xml:space="preserve"> Descripción: Permite almacenar el estado actual del juego.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5E45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Actores:</w:t>
        <w:br/>
        <w:t xml:space="preserve"> Jugador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227F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Precondiciones: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A277F1B"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No estar en combate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CE68149"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Existencia de slot disponible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CD02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Normal: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4863FA9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selecciona “Guardar”.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7EA3A9A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solicita slot.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20FC377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jugador confirma.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1FD47E8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crea Memento del estado.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F65C619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serializa datos a archivo.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7A59B52">
      <w:pPr>
        <w:pStyle w:val="92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El sistema confirma éxito.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78E6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Flujo Alternativo:</w:t>
        <w:br/>
        <w:t xml:space="preserve"> 3a. Slot ocupado → solicitar confirmación de sobrescritura.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9725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Poscondiciones: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01F399D">
      <w:pPr>
        <w:pStyle w:val="92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Estado persistido correctamente</w:t>
      </w:r>
      <w:r>
        <w:rPr>
          <w:rFonts w:ascii="Asana" w:hAnsi="Asana" w:eastAsia="Asana" w:cs="Asana"/>
          <w:sz w:val="22"/>
          <w:szCs w:val="22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</w:r>
    </w:p>
    <w:p w14:paraId="2872632A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5. DIAGRAMA DE CLASES (Estructura Base)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4763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Aquí está el esqueleto arquitectónico limpio que debes modelar en UML: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D1DCCE2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Núcleo Dominio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842E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Character (abstract)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77D98E4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name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24ACC9B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hp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138A9B7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attack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4106D2E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defense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70D0544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speed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34AEDE0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takeDamage()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D197EB2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performAction()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DFCA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Hero extends Character</w:t>
        <w:br/>
        <w:t xml:space="preserve"> Enemy extends Character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81A3D91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Factory Method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F32B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HeroFactory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262F5CA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createHero(type)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3032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ConcreteHeroFactory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D924D59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Strategy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723C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AIStrategy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10F12D7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decideAction()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6344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AggressiveStrategy</w:t>
        <w:br/>
        <w:t xml:space="preserve"> DefensiveStrategy</w:t>
        <w:br/>
        <w:t xml:space="preserve"> IntelligentStrategy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6A93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Enemy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E59F51D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AIStrategy strategy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E8D689E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Command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53A7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Command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8BC2A06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execute()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DF82EA0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undo()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1722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MoveCommand</w:t>
        <w:br/>
        <w:t xml:space="preserve"> AttackCommand</w:t>
        <w:br/>
        <w:t xml:space="preserve"> SkillCommand</w:t>
        <w:br/>
        <w:t xml:space="preserve"> UseItemCommand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0690059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Composite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0DDC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Item (interface)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4788529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getWeight()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2C1A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SimpleItem</w:t>
        <w:br/>
        <w:t xml:space="preserve"> ContainerItem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8F66F7C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List&lt;Item&gt; children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58EAFDF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State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462D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GameState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8CAE812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handleInput()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AD0F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MenuState</w:t>
        <w:br/>
        <w:t xml:space="preserve"> ExplorationState</w:t>
        <w:br/>
        <w:t xml:space="preserve"> CombatState</w:t>
        <w:br/>
        <w:t xml:space="preserve"> InventoryState</w:t>
        <w:br/>
        <w:t xml:space="preserve"> GameOverState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3F313E3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Builder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14C2E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DungeonBuilder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59F8845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buildRooms()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652CF2E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connectRooms()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675FFAB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placeEnemies()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EFE5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ConcreteDungeonBuilder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523AE0B5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Abstract Factory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B515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DungeonThemeFactory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313150D0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createEnemy()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B7D6382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createTreasure()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42211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FireThemeFactory</w:t>
        <w:br/>
        <w:t xml:space="preserve"> PoisonThemeFactory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0C99FF6B">
      <w:pPr>
        <w:pStyle w:val="8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b/>
          <w:color w:val="000000"/>
          <w:sz w:val="22"/>
          <w:szCs w:val="22"/>
        </w:rPr>
        <w:t xml:space="preserve">Memento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266B2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GameMemento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61FAA496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snapshotData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sz w:val="22"/>
          <w:szCs w:val="22"/>
        </w:rPr>
      </w:r>
    </w:p>
    <w:p w14:paraId="72ABD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color w:val="000000"/>
          <w:sz w:val="22"/>
          <w:szCs w:val="22"/>
        </w:rPr>
        <w:t xml:space="preserve">GameCaretaker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</w:p>
    <w:p w14:paraId="45DD0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  <w:r>
        <w:rPr>
          <w:rFonts w:ascii="Asana" w:hAnsi="Asana" w:eastAsia="Asana" w:cs="Asana"/>
          <w:color w:val="000000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</w:r>
    </w:p>
    <w:p w14:paraId="1B6070A3">
      <w:pPr>
        <w:pBdr/>
        <w:shd w:val="nil" w:color="auto"/>
        <w:spacing/>
        <w:ind/>
        <w:rPr>
          <w:rFonts w:ascii="Asana" w:hAnsi="Asana" w:cs="Asana"/>
          <w:sz w:val="22"/>
          <w:szCs w:val="22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</w:r>
    </w:p>
    <w:p w14:paraId="0E5B61CF">
      <w:pPr>
        <w:pBdr/>
        <w:shd w:val="nil" w:color="000000"/>
        <w:spacing/>
        <w:ind/>
        <w:rPr>
          <w:rFonts w:ascii="Asana" w:hAnsi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</w:rPr>
        <w:t xml:space="preserve">DIAGRAMA DE CLASES – Arquitectura Base Completa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3289E15B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-705547</wp:posOffset>
                </wp:positionH>
                <wp:positionV relativeFrom="paragraph">
                  <wp:posOffset>0</wp:posOffset>
                </wp:positionV>
                <wp:extent cx="6811134" cy="1106947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725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811133" cy="1106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55.55pt;mso-position-horizontal:absolute;mso-position-vertical-relative:text;margin-top:0.00pt;mso-position-vertical:absolute;width:536.31pt;height:87.16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F94CDF9">
      <w:pPr>
        <w:pBdr/>
        <w:shd w:val="nil" w:color="auto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</w:rPr>
        <w:t xml:space="preserve">DIAGRAMA DE CLASES – SISTEMA DE COMBATE DETALLADO</w:t>
      </w:r>
      <w:r>
        <w:rPr>
          <w:rFonts w:ascii="Asana" w:hAnsi="Asana" w:eastAsia="Asana" w:cs="Asana"/>
          <w:sz w:val="22"/>
          <w:szCs w:val="22"/>
        </w:rPr>
      </w:r>
      <w:r>
        <w:rPr>
          <w:rFonts w:ascii="Asana" w:hAnsi="Asana" w:cs="Asana"/>
          <w:sz w:val="22"/>
          <w:szCs w:val="22"/>
        </w:rPr>
      </w:r>
    </w:p>
    <w:p w14:paraId="32A86287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51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606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151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41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0B6395E3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9AB7847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– SUBSISTEMA DECORATOR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1A6E467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65055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742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81624" cy="6505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3.75pt;height:512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4193100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14F1CE58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– Versión Arquitectónicamente Impecable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6B85F04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230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676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223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9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4C6D2D0C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3D31059B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INTEGRADO COMPLETO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407C426E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6040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687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360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43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49B98B13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2810FA2C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DE SECUENCIA – Turno de Ataque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7CB84F2C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38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832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20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52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0C65BE20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DE SECUENCIA – Procesamiento de Efectos por Turno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25679F89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30194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103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67349" cy="3019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0.50pt;height:237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2149E273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0D533D01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DE ESTADOS – Combate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45CCD534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6286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072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81474" cy="628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9.25pt;height:49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103BBFC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357C092F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DE ACTIVIDADES – Flujo de Turno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56F0522C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4829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612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047999" cy="482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0.00pt;height:380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5FF75F3F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055069B">
      <w:pPr>
        <w:pBdr/>
        <w:shd w:val="nil" w:color="000000"/>
        <w:spacing/>
        <w:ind/>
        <w:rPr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DE COMPONENTES – Arquitectura General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4EC09BD2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47148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99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381499" cy="471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5.00pt;height:371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F98ABA3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w:br w:type="page" w:clear="all"/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61FED65A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DIAGRAMA ACTUALIZADO – Motor con Estado Interno</w: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7C867476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6225" cy="36671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939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08622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21.75pt;height:288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3731EFCE">
      <w:pPr>
        <w:pBdr/>
        <w:shd w:val="nil" w:color="000000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t xml:space="preserve">Secuencia Actualizada del Turno Alternado</w:t>
      </w:r>
      <w:r>
        <w:rPr>
          <w:rFonts w:ascii="Asana" w:hAnsi="Asana" w:eastAsia="Asana" w:cs="Asana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42386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71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781424" cy="4238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7.75pt;height:333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p w14:paraId="3BF8AF97">
      <w:pPr>
        <w:pBdr/>
        <w:shd w:val="nil"/>
        <w:spacing/>
        <w:ind/>
        <w:rPr>
          <w:rFonts w:ascii="Asana" w:hAnsi="Asana" w:eastAsia="Asana" w:cs="Asana"/>
          <w:sz w:val="22"/>
          <w:szCs w:val="22"/>
          <w:highlight w:val="none"/>
        </w:rPr>
      </w:pP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  <w:r>
        <w:rPr>
          <w:rFonts w:ascii="Asana" w:hAnsi="Asana" w:eastAsia="Asana" w:cs="Asana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135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4FC5C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ABCA1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09877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59A80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1EB970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587FC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BA857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FEE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8B303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A19CF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424A2C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E02D8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8D340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8E743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2026-03-06T15:34:37Z</dcterms:modified>
</cp:coreProperties>
</file>