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实验目的</w:t>
      </w:r>
    </w:p>
    <w:p>
      <w:pPr>
        <w:rPr>
          <w:rFonts w:hint="default" w:eastAsia="黑体"/>
          <w:sz w:val="28"/>
          <w:szCs w:val="28"/>
          <w:lang w:val="en-US"/>
        </w:rPr>
      </w:pPr>
      <w:r>
        <w:br w:type="textWrapping"/>
      </w:r>
      <w:r>
        <w:rPr>
          <w:rFonts w:hint="eastAsia"/>
          <w:lang w:val="en-US" w:eastAsia="zh-CN"/>
        </w:rPr>
        <w:t>学习视频，完成2048游戏，积累实战经验。</w:t>
      </w:r>
    </w:p>
    <w:p>
      <w:pPr>
        <w:pStyle w:val="2"/>
      </w:pPr>
      <w:r>
        <w:rPr>
          <w:rFonts w:hint="eastAsia"/>
        </w:rPr>
        <w:t>实</w:t>
      </w:r>
      <w:r>
        <w:t>验内容</w:t>
      </w:r>
    </w:p>
    <w:p>
      <w:r>
        <w:rPr>
          <w:rFonts w:ascii="微软雅黑" w:hAnsi="微软雅黑" w:eastAsia="微软雅黑" w:cs="微软雅黑"/>
          <w:i w:val="0"/>
          <w:caps w:val="0"/>
          <w:color w:val="202020"/>
          <w:spacing w:val="0"/>
          <w:sz w:val="16"/>
          <w:szCs w:val="16"/>
          <w:shd w:val="clear" w:fill="FFFFFF"/>
        </w:rPr>
        <w:t>完成2048益智游戏项目，要求上交实验报告（包括核心代码截图）和项目（项目上交两个压缩包，1个是debug文件夹，另一个是包括resources和classes的文件夹的压缩包），两个压缩包均在压缩前命名为学号+姓名。务必测试好debug文件夹内的项目可以脱机运行。</w:t>
      </w:r>
    </w:p>
    <w:p>
      <w:pPr>
        <w:pStyle w:val="2"/>
      </w:pPr>
      <w:r>
        <w:rPr>
          <w:rFonts w:hint="eastAsia"/>
        </w:rPr>
        <w:t>实验步骤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视频中有许多不合理的地方，所以我对其部分代码做了修改。</w:t>
      </w:r>
      <w:r>
        <w:rPr>
          <w:rFonts w:hint="eastAsia"/>
          <w:b/>
          <w:bCs/>
          <w:lang w:val="en-US" w:eastAsia="zh-CN"/>
        </w:rPr>
        <w:t>主要修改的地方已经用红色字体标红。</w:t>
      </w:r>
    </w:p>
    <w:p>
      <w:pPr>
        <w:pStyle w:val="3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游戏场景和卡片</w:t>
      </w: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HelloWorld.h</w:t>
      </w:r>
    </w:p>
    <w:p>
      <w:r>
        <w:drawing>
          <wp:inline distT="0" distB="0" distL="114300" distR="114300">
            <wp:extent cx="3054350" cy="3493770"/>
            <wp:effectExtent l="0" t="0" r="8890" b="1143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init函数</w:t>
      </w:r>
    </w:p>
    <w:p>
      <w:pPr>
        <w:rPr>
          <w:rFonts w:hint="eastAsia" w:eastAsia="新宋体"/>
          <w:lang w:val="en-US" w:eastAsia="zh-CN"/>
        </w:rPr>
      </w:pPr>
      <w:r>
        <w:rPr>
          <w:rFonts w:hint="eastAsia"/>
          <w:lang w:val="en-US" w:eastAsia="zh-CN"/>
        </w:rPr>
        <w:t>添加了背景、标签，进行了触摸事件的绑定，后面调用了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createCards</w:t>
      </w:r>
      <w:r>
        <w:rPr>
          <w:rFonts w:hint="eastAsia" w:ascii="新宋体" w:hAnsi="新宋体" w:eastAsia="新宋体"/>
          <w:color w:val="000000"/>
          <w:sz w:val="19"/>
          <w:highlight w:val="white"/>
          <w:lang w:eastAsia="zh-CN"/>
        </w:rPr>
        <w:t>、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autoCreateCardNumber</w:t>
      </w: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>函数。</w:t>
      </w:r>
    </w:p>
    <w:p>
      <w:r>
        <w:drawing>
          <wp:inline distT="0" distB="0" distL="114300" distR="114300">
            <wp:extent cx="5756275" cy="4775200"/>
            <wp:effectExtent l="0" t="0" r="4445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createCards函数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调用了CardSprite类的</w:t>
      </w:r>
      <w:r>
        <w:rPr>
          <w:rFonts w:hint="eastAsia"/>
        </w:rPr>
        <w:t>createCardSprite</w:t>
      </w:r>
      <w:r>
        <w:rPr>
          <w:rFonts w:hint="eastAsia"/>
          <w:lang w:val="en-US" w:eastAsia="zh-CN"/>
        </w:rPr>
        <w:t>函数。</w:t>
      </w:r>
    </w:p>
    <w:p>
      <w:r>
        <w:drawing>
          <wp:inline distT="0" distB="0" distL="114300" distR="114300">
            <wp:extent cx="5542280" cy="3119755"/>
            <wp:effectExtent l="0" t="0" r="5080" b="444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CardSprite类</w:t>
      </w:r>
    </w:p>
    <w:p>
      <w:pPr>
        <w:pStyle w:val="5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</w:rPr>
        <w:t>CardSprite</w:t>
      </w:r>
      <w:r>
        <w:rPr>
          <w:rFonts w:hint="eastAsia"/>
          <w:lang w:val="en-US" w:eastAsia="zh-CN"/>
        </w:rPr>
        <w:t>.h</w:t>
      </w:r>
    </w:p>
    <w:p>
      <w:r>
        <w:drawing>
          <wp:inline distT="0" distB="0" distL="114300" distR="114300">
            <wp:extent cx="4334510" cy="2293620"/>
            <wp:effectExtent l="0" t="0" r="8890" b="762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4"/>
        </w:numPr>
        <w:bidi w:val="0"/>
        <w:ind w:left="425" w:leftChars="0" w:hanging="425" w:firstLineChars="0"/>
        <w:rPr>
          <w:rFonts w:hint="eastAsia" w:ascii="Arial" w:hAnsi="Arial"/>
          <w:color w:val="FF0000"/>
          <w:lang w:val="en-US" w:eastAsia="zh-CN"/>
        </w:rPr>
      </w:pPr>
      <w:r>
        <w:rPr>
          <w:rFonts w:hint="eastAsia" w:ascii="Arial" w:hAnsi="Arial"/>
          <w:color w:val="FF0000"/>
        </w:rPr>
        <w:t>createCardSprite</w:t>
      </w:r>
      <w:r>
        <w:rPr>
          <w:rFonts w:hint="eastAsia" w:ascii="Arial" w:hAnsi="Arial"/>
          <w:color w:val="FF0000"/>
          <w:lang w:val="en-US" w:eastAsia="zh-CN"/>
        </w:rPr>
        <w:t>函数</w:t>
      </w:r>
    </w:p>
    <w:p>
      <w:r>
        <w:drawing>
          <wp:inline distT="0" distB="0" distL="114300" distR="114300">
            <wp:extent cx="4677410" cy="1892300"/>
            <wp:effectExtent l="0" t="0" r="1270" b="1270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4"/>
        </w:numPr>
        <w:bidi w:val="0"/>
        <w:ind w:left="425" w:leftChars="0" w:hanging="425" w:firstLineChars="0"/>
        <w:rPr>
          <w:rFonts w:hint="eastAsia" w:ascii="Arial" w:hAnsi="Arial"/>
          <w:color w:val="FF0000"/>
          <w:lang w:val="en-US" w:eastAsia="zh-CN"/>
        </w:rPr>
      </w:pPr>
      <w:r>
        <w:rPr>
          <w:rFonts w:hint="eastAsia" w:ascii="Arial" w:hAnsi="Arial"/>
          <w:color w:val="FF0000"/>
        </w:rPr>
        <w:t>cardInit</w:t>
      </w:r>
      <w:r>
        <w:rPr>
          <w:rFonts w:hint="eastAsia" w:ascii="Arial" w:hAnsi="Arial"/>
          <w:color w:val="FF0000"/>
          <w:lang w:val="en-US" w:eastAsia="zh-CN"/>
        </w:rPr>
        <w:t>函数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794375" cy="2907030"/>
            <wp:effectExtent l="0" t="0" r="12065" b="381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437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4"/>
        </w:numPr>
        <w:bidi w:val="0"/>
        <w:ind w:left="425" w:leftChars="0" w:hanging="425" w:firstLineChars="0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</w:rPr>
        <w:t>setNumber</w:t>
      </w:r>
      <w:r>
        <w:rPr>
          <w:rFonts w:hint="eastAsia" w:ascii="Arial" w:hAnsi="Arial"/>
          <w:lang w:val="en-US" w:eastAsia="zh-CN"/>
        </w:rPr>
        <w:t>函数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更新卡片显示的数字</w:t>
      </w:r>
    </w:p>
    <w:p>
      <w:r>
        <w:drawing>
          <wp:inline distT="0" distB="0" distL="114300" distR="114300">
            <wp:extent cx="5387340" cy="1143635"/>
            <wp:effectExtent l="0" t="0" r="7620" b="146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更新数字大小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14345" cy="1591945"/>
            <wp:effectExtent l="0" t="0" r="3175" b="825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更新卡片colorLayer的颜色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34815" cy="2986405"/>
            <wp:effectExtent l="0" t="0" r="1905" b="63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autoCreateCardNumber函数</w:t>
      </w:r>
    </w:p>
    <w:p>
      <w:r>
        <w:drawing>
          <wp:inline distT="0" distB="0" distL="114300" distR="114300">
            <wp:extent cx="5847080" cy="1948815"/>
            <wp:effectExtent l="0" t="0" r="5080" b="190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游戏逻辑相关函数</w:t>
      </w:r>
    </w:p>
    <w:p>
      <w:pPr>
        <w:pStyle w:val="4"/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触摸回调函数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修正了灵敏度，只有当滑动像素大于5时操作才会起效，视频中的代码有一个问题，只要一点击没有滑动就会发生卡片doLeft等函数的调用。Y轴方向和X轴方向类似。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滑动后进行了合并或移动（表示还有空格）才要生成随机数。</w:t>
      </w:r>
    </w:p>
    <w:p>
      <w:r>
        <w:drawing>
          <wp:inline distT="0" distB="0" distL="114300" distR="114300">
            <wp:extent cx="5276850" cy="3578225"/>
            <wp:effectExtent l="0" t="0" r="11430" b="317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doLeft函数（游戏主要逻辑）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（我把游戏逻辑实现成了可以连续合并，实际上一次滑动每个格子最多只能合并一次，把do,while循环去掉即可，上交的代码为已更正版本）</w:t>
      </w:r>
    </w:p>
    <w:p>
      <w:pP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>（其他方向类似）</w:t>
      </w:r>
    </w:p>
    <w:p>
      <w:pPr>
        <w:pStyle w:val="5"/>
        <w:numPr>
          <w:ilvl w:val="0"/>
          <w:numId w:val="6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游戏效果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往左划时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lang w:val="en-US" w:eastAsia="zh-CN"/>
        </w:rPr>
        <w:t>要点一</w:t>
      </w:r>
      <w:r>
        <w:rPr>
          <w:rFonts w:hint="eastAsia"/>
        </w:rPr>
        <w:t>:所有的card都会往左移（跳过值为0的card),在左边互相紧靠。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lang w:val="en-US" w:eastAsia="zh-CN"/>
        </w:rPr>
        <w:t>要点二</w:t>
      </w:r>
      <w:r>
        <w:rPr>
          <w:rFonts w:hint="eastAsia"/>
        </w:rPr>
        <w:t>:肯定是左边的先合并，如果有相同的就合并，合并后又会有空card,空card后面的card要填补空card的位置。</w:t>
      </w:r>
    </w:p>
    <w:p>
      <w:pPr>
        <w:pStyle w:val="5"/>
        <w:numPr>
          <w:ilvl w:val="0"/>
          <w:numId w:val="6"/>
        </w:numPr>
        <w:bidi w:val="0"/>
        <w:ind w:left="425" w:leftChars="0" w:hanging="425" w:firstLineChars="0"/>
        <w:rPr>
          <w:rFonts w:hint="default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>样例分析</w:t>
      </w:r>
    </w:p>
    <w:p>
      <w:pPr>
        <w:bidi w:val="0"/>
        <w:rPr>
          <w:rFonts w:hint="eastAsia"/>
          <w:b w:val="0"/>
          <w:bCs w:val="0"/>
        </w:rPr>
      </w:pPr>
      <w:r>
        <w:rPr>
          <w:rFonts w:hint="eastAsia"/>
        </w:rPr>
        <w:tab/>
      </w:r>
      <w:r>
        <w:rPr>
          <w:rFonts w:hint="eastAsia"/>
          <w:lang w:val="en-US" w:eastAsia="zh-CN"/>
        </w:rPr>
        <w:t>假如采用</w:t>
      </w:r>
      <w:r>
        <w:rPr>
          <w:rFonts w:hint="eastAsia"/>
          <w:b/>
          <w:bCs/>
        </w:rPr>
        <w:t>先移动再合并</w:t>
      </w:r>
      <w:r>
        <w:rPr>
          <w:rFonts w:hint="eastAsia"/>
          <w:b/>
          <w:bCs/>
          <w:lang w:val="en-US" w:eastAsia="zh-CN"/>
        </w:rPr>
        <w:t>的</w:t>
      </w:r>
      <w:r>
        <w:rPr>
          <w:rFonts w:hint="eastAsia"/>
          <w:b w:val="0"/>
          <w:bCs w:val="0"/>
          <w:lang w:val="en-US" w:eastAsia="zh-CN"/>
        </w:rPr>
        <w:t>逻辑</w:t>
      </w:r>
      <w:r>
        <w:rPr>
          <w:rFonts w:hint="eastAsia"/>
          <w:b w:val="0"/>
          <w:bCs w:val="0"/>
        </w:rPr>
        <w:t>: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例一：4202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 w:eastAsia="宋体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4202</w:t>
      </w:r>
      <w:r>
        <w:rPr>
          <w:rFonts w:hint="eastAsia"/>
        </w:rPr>
        <w:t>移动</w:t>
      </w:r>
      <w:r>
        <w:rPr>
          <w:rFonts w:hint="eastAsia"/>
          <w:lang w:val="en-US" w:eastAsia="zh-CN"/>
        </w:rPr>
        <w:t>-&gt;</w:t>
      </w:r>
      <w:r>
        <w:rPr>
          <w:rFonts w:hint="eastAsia"/>
        </w:rPr>
        <w:t>4220</w:t>
      </w:r>
      <w:r>
        <w:rPr>
          <w:rFonts w:hint="eastAsia"/>
          <w:lang w:eastAsia="zh-CN"/>
        </w:rPr>
        <w:t>：</w:t>
      </w:r>
      <w:r>
        <w:rPr>
          <w:rFonts w:hint="eastAsia"/>
        </w:rPr>
        <w:t>从左往右遍历，如果格子非空且其左边为空，就把格子向左移动</w:t>
      </w:r>
      <w:r>
        <w:rPr>
          <w:rFonts w:hint="eastAsia"/>
          <w:lang w:eastAsia="zh-CN"/>
        </w:rPr>
        <w:t>。</w:t>
      </w:r>
    </w:p>
    <w:p>
      <w:pPr>
        <w:bidi w:val="0"/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</w:rPr>
        <w:t>4220合并-&gt;4400：此时所有格子都在左边</w:t>
      </w:r>
      <w:r>
        <w:rPr>
          <w:rFonts w:hint="eastAsia"/>
          <w:lang w:val="en-US" w:eastAsia="zh-CN"/>
        </w:rPr>
        <w:t>紧靠</w:t>
      </w:r>
      <w:r>
        <w:rPr>
          <w:rFonts w:hint="eastAsia"/>
        </w:rPr>
        <w:t>，从左往右遍历，有一对相同的就合并-&gt;4400,之后可能在左边会出现新的可合并格子对，所以</w:t>
      </w:r>
      <w:r>
        <w:rPr>
          <w:rFonts w:hint="eastAsia"/>
          <w:b/>
          <w:bCs/>
          <w:lang w:val="en-US" w:eastAsia="zh-CN"/>
        </w:rPr>
        <w:t>合并操作需要</w:t>
      </w:r>
      <w:r>
        <w:rPr>
          <w:rFonts w:hint="eastAsia"/>
          <w:b/>
          <w:bCs/>
        </w:rPr>
        <w:t>需要</w:t>
      </w:r>
      <w:r>
        <w:rPr>
          <w:rFonts w:hint="eastAsia"/>
          <w:b/>
          <w:bCs/>
          <w:lang w:val="en-US" w:eastAsia="zh-CN"/>
        </w:rPr>
        <w:t>反复扫描行，直到一次扫描中没有出现合并才停止</w:t>
      </w:r>
      <w:r>
        <w:rPr>
          <w:rFonts w:hint="eastAsia"/>
          <w:lang w:eastAsia="zh-CN"/>
        </w:rPr>
        <w:t>。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4400</w:t>
      </w:r>
      <w:r>
        <w:rPr>
          <w:rFonts w:hint="eastAsia"/>
          <w:lang w:val="en-US" w:eastAsia="zh-CN"/>
        </w:rPr>
        <w:t>合并</w:t>
      </w:r>
      <w:r>
        <w:rPr>
          <w:rFonts w:hint="eastAsia"/>
        </w:rPr>
        <w:t>-&gt;8000</w:t>
      </w:r>
    </w:p>
    <w:p>
      <w:pPr>
        <w:bidi w:val="0"/>
        <w:ind w:firstLine="420" w:firstLineChars="0"/>
        <w:rPr>
          <w:rFonts w:hint="default"/>
          <w:b/>
          <w:bCs/>
          <w:lang w:val="en-US"/>
        </w:rPr>
      </w:pPr>
      <w:r>
        <w:rPr>
          <w:rFonts w:hint="eastAsia"/>
          <w:b/>
          <w:bCs/>
          <w:lang w:val="en-US" w:eastAsia="zh-CN"/>
        </w:rPr>
        <w:t>例二：2222</w:t>
      </w:r>
    </w:p>
    <w:p>
      <w:pPr>
        <w:bidi w:val="0"/>
        <w:rPr>
          <w:rFonts w:hint="eastAsia"/>
          <w:b/>
          <w:bCs/>
        </w:rPr>
      </w:pPr>
      <w:r>
        <w:rPr>
          <w:rFonts w:hint="eastAsia"/>
        </w:rPr>
        <w:tab/>
      </w:r>
      <w:r>
        <w:rPr>
          <w:rFonts w:hint="eastAsia"/>
        </w:rPr>
        <w:t xml:space="preserve">2222合并-&gt;4022移动-&gt;4220合并-&gt;4400合并-&gt;8000, </w:t>
      </w:r>
      <w:r>
        <w:rPr>
          <w:rFonts w:hint="eastAsia"/>
          <w:b/>
          <w:bCs/>
          <w:lang w:val="en-US" w:eastAsia="zh-CN"/>
        </w:rPr>
        <w:t>其实</w:t>
      </w:r>
      <w:r>
        <w:rPr>
          <w:rFonts w:hint="eastAsia"/>
          <w:b/>
          <w:bCs/>
        </w:rPr>
        <w:t>合并之后不需要立马移动，因为后面还可能出现可合并对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2222合并-&gt;4022合并-&gt;4040</w:t>
      </w:r>
      <w:r>
        <w:rPr>
          <w:rFonts w:hint="eastAsia"/>
          <w:lang w:val="en-US" w:eastAsia="zh-CN"/>
        </w:rPr>
        <w:t>合并</w:t>
      </w:r>
      <w:r>
        <w:rPr>
          <w:rFonts w:hint="eastAsia"/>
        </w:rPr>
        <w:t>-&gt;8000</w:t>
      </w:r>
    </w:p>
    <w:p>
      <w:pPr>
        <w:bidi w:val="0"/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经分析采用</w:t>
      </w:r>
      <w:r>
        <w:rPr>
          <w:rFonts w:hint="eastAsia"/>
          <w:b/>
          <w:bCs/>
          <w:lang w:val="en-US" w:eastAsia="zh-CN"/>
        </w:rPr>
        <w:t>先合并再移动</w:t>
      </w:r>
      <w:r>
        <w:rPr>
          <w:rFonts w:hint="eastAsia"/>
          <w:lang w:val="en-US" w:eastAsia="zh-CN"/>
        </w:rPr>
        <w:t>的逻辑</w:t>
      </w:r>
    </w:p>
    <w:p>
      <w:pPr>
        <w:pStyle w:val="5"/>
        <w:numPr>
          <w:ilvl w:val="0"/>
          <w:numId w:val="6"/>
        </w:numPr>
        <w:bidi w:val="0"/>
        <w:ind w:left="425" w:leftChars="0" w:hanging="425" w:firstLineChars="0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>游戏逻辑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Step1:合并扫描。对每一行反复进行合并扫描，</w:t>
      </w:r>
      <w:r>
        <w:rPr>
          <w:rFonts w:hint="eastAsia"/>
        </w:rPr>
        <w:t>合并时忽略空</w:t>
      </w:r>
      <w:r>
        <w:rPr>
          <w:rFonts w:hint="eastAsia"/>
          <w:lang w:val="en-US" w:eastAsia="zh-CN"/>
        </w:rPr>
        <w:t>格</w:t>
      </w:r>
      <w:r>
        <w:rPr>
          <w:rFonts w:hint="eastAsia"/>
        </w:rPr>
        <w:t>，直到</w:t>
      </w:r>
      <w:r>
        <w:rPr>
          <w:rFonts w:hint="eastAsia"/>
          <w:lang w:val="en-US" w:eastAsia="zh-CN"/>
        </w:rPr>
        <w:t>该行</w:t>
      </w:r>
      <w:r>
        <w:rPr>
          <w:rFonts w:hint="eastAsia"/>
        </w:rPr>
        <w:t>没有</w:t>
      </w:r>
      <w:r>
        <w:rPr>
          <w:rFonts w:hint="eastAsia"/>
          <w:lang w:val="en-US" w:eastAsia="zh-CN"/>
        </w:rPr>
        <w:t>能</w:t>
      </w:r>
      <w:r>
        <w:rPr>
          <w:rFonts w:hint="eastAsia"/>
        </w:rPr>
        <w:t>合并的</w:t>
      </w:r>
      <w:r>
        <w:rPr>
          <w:rFonts w:hint="eastAsia"/>
          <w:lang w:val="en-US" w:eastAsia="zh-CN"/>
        </w:rPr>
        <w:t>格子。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Step2:格子移动。对每一行进行一次移动扫描，如果是空格，就从后找一个非空格子移动到它的位置。最后让有数字的卡片都紧靠的左边。</w:t>
      </w:r>
    </w:p>
    <w:p>
      <w:pPr>
        <w:pStyle w:val="5"/>
        <w:numPr>
          <w:ilvl w:val="0"/>
          <w:numId w:val="6"/>
        </w:numPr>
        <w:bidi w:val="0"/>
        <w:ind w:left="425" w:leftChars="0" w:hanging="425" w:firstLineChars="0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>代码实现</w:t>
      </w:r>
    </w:p>
    <w:p>
      <w:r>
        <w:drawing>
          <wp:inline distT="0" distB="0" distL="114300" distR="114300">
            <wp:extent cx="2676525" cy="492125"/>
            <wp:effectExtent l="0" t="0" r="5715" b="1079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9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合并扫描</w:t>
      </w:r>
    </w:p>
    <w:p>
      <w:r>
        <w:drawing>
          <wp:inline distT="0" distB="0" distL="114300" distR="114300">
            <wp:extent cx="5788660" cy="2875915"/>
            <wp:effectExtent l="0" t="0" r="2540" b="444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移动扫描</w:t>
      </w:r>
    </w:p>
    <w:p>
      <w:r>
        <w:drawing>
          <wp:inline distT="0" distB="0" distL="114300" distR="114300">
            <wp:extent cx="4954270" cy="2422525"/>
            <wp:effectExtent l="0" t="0" r="13970" b="63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90160" cy="243840"/>
            <wp:effectExtent l="0" t="0" r="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</w:rPr>
        <w:t>doCheckGameOver</w:t>
      </w:r>
      <w:r>
        <w:rPr>
          <w:rFonts w:hint="eastAsia"/>
          <w:lang w:val="en-US" w:eastAsia="zh-CN"/>
        </w:rPr>
        <w:t>函数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53100" cy="3557270"/>
            <wp:effectExtent l="0" t="0" r="7620" b="889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实验心得：</w:t>
      </w:r>
    </w:p>
    <w:p>
      <w:pPr>
        <w:pStyle w:val="3"/>
        <w:numPr>
          <w:ilvl w:val="0"/>
          <w:numId w:val="7"/>
        </w:numPr>
        <w:bidi w:val="0"/>
        <w:ind w:left="425" w:leftChars="0" w:hanging="425" w:firstLineChars="0"/>
      </w:pPr>
      <w:r>
        <w:rPr>
          <w:lang w:val="en-US" w:eastAsia="zh-CN"/>
        </w:rPr>
        <w:t>关于Node的默认锚点</w:t>
      </w:r>
    </w:p>
    <w:p>
      <w:pPr>
        <w:bidi w:val="0"/>
      </w:pPr>
      <w:r>
        <w:rPr>
          <w:lang w:val="en-US" w:eastAsia="zh-CN"/>
        </w:rPr>
        <w:t>Node的默认锚点为Point(0.5,0.5),即中点</w:t>
      </w:r>
      <w:r>
        <w:rPr>
          <w:rFonts w:hint="eastAsia"/>
          <w:lang w:val="en-US" w:eastAsia="zh-CN"/>
        </w:rPr>
        <w:t>。</w:t>
      </w:r>
    </w:p>
    <w:p>
      <w:pPr>
        <w:bidi w:val="0"/>
      </w:pPr>
      <w:r>
        <w:rPr>
          <w:lang w:val="en-US" w:eastAsia="zh-CN"/>
        </w:rPr>
        <w:t>但是Layer和Scene例外 Layer和Scene的默认锚点是Point(0,0),即左下角，且不能改变</w:t>
      </w:r>
    </w:p>
    <w:p>
      <w:pPr>
        <w:bidi w:val="0"/>
        <w:rPr>
          <w:lang w:val="en-US" w:eastAsia="zh-CN"/>
        </w:rPr>
      </w:pPr>
      <w:r>
        <w:rPr>
          <w:lang w:val="en-US" w:eastAsia="zh-CN"/>
        </w:rPr>
        <w:t>无论父控件移动到哪里，子控件的getPosition和setPosition都是指相对于父控件锚点的位置。</w:t>
      </w:r>
    </w:p>
    <w:p>
      <w:pPr>
        <w:pStyle w:val="3"/>
        <w:numPr>
          <w:ilvl w:val="0"/>
          <w:numId w:val="7"/>
        </w:numPr>
        <w:bidi w:val="0"/>
        <w:rPr>
          <w:lang w:val="en-US" w:eastAsia="zh-CN"/>
        </w:rPr>
      </w:pPr>
      <w:r>
        <w:rPr>
          <w:rFonts w:hint="eastAsia"/>
          <w:lang w:val="en-US" w:eastAsia="zh-CN"/>
        </w:rPr>
        <w:t>在设置卡片及其corlorLayer等子对象位置时</w:t>
      </w:r>
      <w:r>
        <w:rPr>
          <w:lang w:val="en-US" w:eastAsia="zh-CN"/>
        </w:rPr>
        <w:t>遇到一个问题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card位置是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（0，0）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，</w:t>
      </w:r>
      <w:r>
        <w:rPr>
          <w:rFonts w:hint="eastAsia"/>
          <w:lang w:val="en-US" w:eastAsia="zh-CN"/>
        </w:rPr>
        <w:t>corlorLayer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位置也是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（0,0），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锚点</w:t>
      </w:r>
      <w:r>
        <w:rPr>
          <w:rFonts w:ascii="宋体" w:hAnsi="宋体" w:eastAsia="宋体" w:cs="宋体"/>
          <w:b/>
          <w:kern w:val="0"/>
          <w:sz w:val="24"/>
          <w:szCs w:val="24"/>
          <w:lang w:val="en-US" w:eastAsia="zh-CN" w:bidi="ar"/>
        </w:rPr>
        <w:t>打印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显示都为</w:t>
      </w:r>
      <w:r>
        <w:rPr>
          <w:rFonts w:ascii="宋体" w:hAnsi="宋体" w:eastAsia="宋体" w:cs="宋体"/>
          <w:b/>
          <w:kern w:val="0"/>
          <w:sz w:val="24"/>
          <w:szCs w:val="24"/>
          <w:lang w:val="en-US" w:eastAsia="zh-CN" w:bidi="ar"/>
        </w:rPr>
        <w:t>（0.5,0.5）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  <w:r>
        <w:rPr>
          <w:rFonts w:hint="eastAsia"/>
          <w:lang w:val="en-US" w:eastAsia="zh-CN"/>
        </w:rPr>
        <w:t>corlorLayer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是card的子对象，card是层的子对象，但是最终</w:t>
      </w:r>
      <w:r>
        <w:rPr>
          <w:rFonts w:ascii="宋体" w:hAnsi="宋体" w:eastAsia="宋体" w:cs="宋体"/>
          <w:b/>
          <w:kern w:val="0"/>
          <w:sz w:val="24"/>
          <w:szCs w:val="24"/>
          <w:lang w:val="en-US" w:eastAsia="zh-CN" w:bidi="ar"/>
        </w:rPr>
        <w:t>显示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时，却相当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他们的锚点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于是</w:t>
      </w:r>
      <w:r>
        <w:rPr>
          <w:rFonts w:ascii="宋体" w:hAnsi="宋体" w:eastAsia="宋体" w:cs="宋体"/>
          <w:b/>
          <w:kern w:val="0"/>
          <w:sz w:val="24"/>
          <w:szCs w:val="24"/>
          <w:lang w:val="en-US" w:eastAsia="zh-CN" w:bidi="ar"/>
        </w:rPr>
        <w:t>（0，0）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。把整个精灵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完整的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显示在了左下角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（如下图红色矩形）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，而不是其右上角的那四分之一部分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（如下图绿色矩形），蓝色表示屏幕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3363595" cy="2096770"/>
            <wp:effectExtent l="0" t="0" r="4445" b="635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kern w:val="0"/>
          <w:sz w:val="24"/>
          <w:szCs w:val="24"/>
          <w:lang w:val="en-US" w:eastAsia="zh-CN" w:bidi="ar"/>
        </w:rPr>
        <w:t>无论锚点设置成多少，把锚点当成（0,0）就可以得到预期效果。</w:t>
      </w:r>
    </w:p>
    <w:p>
      <w:pPr>
        <w:wordWrap w:val="0"/>
        <w:jc w:val="both"/>
        <w:rPr>
          <w:b/>
          <w:sz w:val="28"/>
          <w:szCs w:val="28"/>
        </w:rPr>
      </w:pPr>
      <w:bookmarkStart w:id="0" w:name="_GoBack"/>
      <w:bookmarkEnd w:id="0"/>
    </w:p>
    <w:sectPr>
      <w:footerReference r:id="rId3" w:type="default"/>
      <w:pgSz w:w="11906" w:h="16838"/>
      <w:pgMar w:top="1418" w:right="1418" w:bottom="1418" w:left="1418" w:header="851" w:footer="992" w:gutter="0"/>
      <w:pgNumType w:start="0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868452454"/>
      <w:docPartObj>
        <w:docPartGallery w:val="autotext"/>
      </w:docPartObj>
    </w:sdtPr>
    <w:sdtContent>
      <w:p>
        <w:pPr>
          <w:pStyle w:val="6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A9AA7C"/>
    <w:multiLevelType w:val="singleLevel"/>
    <w:tmpl w:val="A7A9AA7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CA4577FB"/>
    <w:multiLevelType w:val="singleLevel"/>
    <w:tmpl w:val="CA4577F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AABF01"/>
    <w:multiLevelType w:val="singleLevel"/>
    <w:tmpl w:val="EDAABF0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">
    <w:nsid w:val="EDDE501E"/>
    <w:multiLevelType w:val="singleLevel"/>
    <w:tmpl w:val="EDDE501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">
    <w:nsid w:val="24A17AA3"/>
    <w:multiLevelType w:val="multilevel"/>
    <w:tmpl w:val="24A17AA3"/>
    <w:lvl w:ilvl="0" w:tentative="0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5C129FA"/>
    <w:multiLevelType w:val="singleLevel"/>
    <w:tmpl w:val="35C129F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7128E249"/>
    <w:multiLevelType w:val="singleLevel"/>
    <w:tmpl w:val="7128E249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62DE"/>
    <w:rsid w:val="0000686F"/>
    <w:rsid w:val="000205F5"/>
    <w:rsid w:val="00024CE4"/>
    <w:rsid w:val="00063B5F"/>
    <w:rsid w:val="00070DAE"/>
    <w:rsid w:val="000767AC"/>
    <w:rsid w:val="0008206D"/>
    <w:rsid w:val="00091017"/>
    <w:rsid w:val="000943D0"/>
    <w:rsid w:val="000B2701"/>
    <w:rsid w:val="000C3DFD"/>
    <w:rsid w:val="000D1261"/>
    <w:rsid w:val="000D6AB3"/>
    <w:rsid w:val="000E0D56"/>
    <w:rsid w:val="000F0739"/>
    <w:rsid w:val="000F691A"/>
    <w:rsid w:val="0011657E"/>
    <w:rsid w:val="001165E5"/>
    <w:rsid w:val="00124A92"/>
    <w:rsid w:val="001331DE"/>
    <w:rsid w:val="001369ED"/>
    <w:rsid w:val="00140A39"/>
    <w:rsid w:val="00163A77"/>
    <w:rsid w:val="0016412D"/>
    <w:rsid w:val="00166936"/>
    <w:rsid w:val="001D55DD"/>
    <w:rsid w:val="00200122"/>
    <w:rsid w:val="002004BE"/>
    <w:rsid w:val="00220F0D"/>
    <w:rsid w:val="00233A74"/>
    <w:rsid w:val="00255D50"/>
    <w:rsid w:val="00262EF3"/>
    <w:rsid w:val="00280597"/>
    <w:rsid w:val="002B33DA"/>
    <w:rsid w:val="002C64AD"/>
    <w:rsid w:val="002E453D"/>
    <w:rsid w:val="002E4BB0"/>
    <w:rsid w:val="002F17EE"/>
    <w:rsid w:val="00323A9B"/>
    <w:rsid w:val="00342F07"/>
    <w:rsid w:val="00345235"/>
    <w:rsid w:val="00352098"/>
    <w:rsid w:val="003522A6"/>
    <w:rsid w:val="00365795"/>
    <w:rsid w:val="00366884"/>
    <w:rsid w:val="00375601"/>
    <w:rsid w:val="003767D4"/>
    <w:rsid w:val="003813FD"/>
    <w:rsid w:val="00390557"/>
    <w:rsid w:val="003C6398"/>
    <w:rsid w:val="00435E75"/>
    <w:rsid w:val="0046367C"/>
    <w:rsid w:val="0047070D"/>
    <w:rsid w:val="004A244F"/>
    <w:rsid w:val="004A3436"/>
    <w:rsid w:val="004C106B"/>
    <w:rsid w:val="004C1A4D"/>
    <w:rsid w:val="004C4DBD"/>
    <w:rsid w:val="004C7E57"/>
    <w:rsid w:val="004C7F5E"/>
    <w:rsid w:val="004D422E"/>
    <w:rsid w:val="004E0AB7"/>
    <w:rsid w:val="004E4A1C"/>
    <w:rsid w:val="0050071B"/>
    <w:rsid w:val="00512785"/>
    <w:rsid w:val="00523FC4"/>
    <w:rsid w:val="005508B1"/>
    <w:rsid w:val="00552200"/>
    <w:rsid w:val="005672C2"/>
    <w:rsid w:val="00575041"/>
    <w:rsid w:val="00581F94"/>
    <w:rsid w:val="005A4501"/>
    <w:rsid w:val="005B2208"/>
    <w:rsid w:val="005C283C"/>
    <w:rsid w:val="005E0B66"/>
    <w:rsid w:val="005E1906"/>
    <w:rsid w:val="005E5DA1"/>
    <w:rsid w:val="005F6234"/>
    <w:rsid w:val="006300CF"/>
    <w:rsid w:val="0064010C"/>
    <w:rsid w:val="0065404D"/>
    <w:rsid w:val="00673323"/>
    <w:rsid w:val="00675542"/>
    <w:rsid w:val="006911F3"/>
    <w:rsid w:val="006A41B8"/>
    <w:rsid w:val="006B39DF"/>
    <w:rsid w:val="006B7593"/>
    <w:rsid w:val="006C04A0"/>
    <w:rsid w:val="006E38B8"/>
    <w:rsid w:val="006E77E6"/>
    <w:rsid w:val="006E77EF"/>
    <w:rsid w:val="006F7DFB"/>
    <w:rsid w:val="00703D53"/>
    <w:rsid w:val="00720913"/>
    <w:rsid w:val="0075570D"/>
    <w:rsid w:val="00755713"/>
    <w:rsid w:val="00786CBC"/>
    <w:rsid w:val="00795A4B"/>
    <w:rsid w:val="007A376B"/>
    <w:rsid w:val="007B3251"/>
    <w:rsid w:val="007B347E"/>
    <w:rsid w:val="007B6B19"/>
    <w:rsid w:val="007C4BE3"/>
    <w:rsid w:val="007E616B"/>
    <w:rsid w:val="007E6AD7"/>
    <w:rsid w:val="007F2335"/>
    <w:rsid w:val="00807CFA"/>
    <w:rsid w:val="00823E9F"/>
    <w:rsid w:val="0082611D"/>
    <w:rsid w:val="00834AB9"/>
    <w:rsid w:val="008359BC"/>
    <w:rsid w:val="00846470"/>
    <w:rsid w:val="00846D83"/>
    <w:rsid w:val="008471E6"/>
    <w:rsid w:val="00865BD7"/>
    <w:rsid w:val="008700B9"/>
    <w:rsid w:val="00871891"/>
    <w:rsid w:val="008748DA"/>
    <w:rsid w:val="00876307"/>
    <w:rsid w:val="008A0DF0"/>
    <w:rsid w:val="008B32AD"/>
    <w:rsid w:val="008B7334"/>
    <w:rsid w:val="008D0625"/>
    <w:rsid w:val="008F159D"/>
    <w:rsid w:val="009013E3"/>
    <w:rsid w:val="0093596B"/>
    <w:rsid w:val="00935ECE"/>
    <w:rsid w:val="009538D0"/>
    <w:rsid w:val="00960B64"/>
    <w:rsid w:val="00961F95"/>
    <w:rsid w:val="00964727"/>
    <w:rsid w:val="00964B41"/>
    <w:rsid w:val="00970C25"/>
    <w:rsid w:val="00985767"/>
    <w:rsid w:val="009A258E"/>
    <w:rsid w:val="009B10B9"/>
    <w:rsid w:val="009B3316"/>
    <w:rsid w:val="009B668F"/>
    <w:rsid w:val="009C230F"/>
    <w:rsid w:val="009C5EAF"/>
    <w:rsid w:val="009F1D59"/>
    <w:rsid w:val="00A15BF5"/>
    <w:rsid w:val="00A35C25"/>
    <w:rsid w:val="00A62904"/>
    <w:rsid w:val="00A64DBD"/>
    <w:rsid w:val="00A66731"/>
    <w:rsid w:val="00A86265"/>
    <w:rsid w:val="00A8738D"/>
    <w:rsid w:val="00A94523"/>
    <w:rsid w:val="00AB7172"/>
    <w:rsid w:val="00AB78C5"/>
    <w:rsid w:val="00AC1A71"/>
    <w:rsid w:val="00AC3F7A"/>
    <w:rsid w:val="00AC4FFE"/>
    <w:rsid w:val="00AD52E0"/>
    <w:rsid w:val="00AE5863"/>
    <w:rsid w:val="00AE5A92"/>
    <w:rsid w:val="00AE6293"/>
    <w:rsid w:val="00AE7DE3"/>
    <w:rsid w:val="00AF389C"/>
    <w:rsid w:val="00B02957"/>
    <w:rsid w:val="00B02DE8"/>
    <w:rsid w:val="00B0413D"/>
    <w:rsid w:val="00B055A0"/>
    <w:rsid w:val="00B06BA4"/>
    <w:rsid w:val="00B10B38"/>
    <w:rsid w:val="00B14786"/>
    <w:rsid w:val="00B25CCC"/>
    <w:rsid w:val="00B32523"/>
    <w:rsid w:val="00B3308C"/>
    <w:rsid w:val="00B34B17"/>
    <w:rsid w:val="00B3689C"/>
    <w:rsid w:val="00B43D68"/>
    <w:rsid w:val="00B74F36"/>
    <w:rsid w:val="00B87405"/>
    <w:rsid w:val="00B91137"/>
    <w:rsid w:val="00BD147A"/>
    <w:rsid w:val="00BD3640"/>
    <w:rsid w:val="00BD400A"/>
    <w:rsid w:val="00BD7BAD"/>
    <w:rsid w:val="00BD7C40"/>
    <w:rsid w:val="00BE084A"/>
    <w:rsid w:val="00BE781D"/>
    <w:rsid w:val="00BF632A"/>
    <w:rsid w:val="00C01EA0"/>
    <w:rsid w:val="00C103AF"/>
    <w:rsid w:val="00C234CC"/>
    <w:rsid w:val="00C37C0F"/>
    <w:rsid w:val="00C540D5"/>
    <w:rsid w:val="00C67CCD"/>
    <w:rsid w:val="00C82885"/>
    <w:rsid w:val="00C830EE"/>
    <w:rsid w:val="00C84D61"/>
    <w:rsid w:val="00C852E0"/>
    <w:rsid w:val="00CA73C8"/>
    <w:rsid w:val="00CB0013"/>
    <w:rsid w:val="00CD0CD5"/>
    <w:rsid w:val="00CE777B"/>
    <w:rsid w:val="00D1539D"/>
    <w:rsid w:val="00D23184"/>
    <w:rsid w:val="00D419AC"/>
    <w:rsid w:val="00D61BA6"/>
    <w:rsid w:val="00D63608"/>
    <w:rsid w:val="00D65353"/>
    <w:rsid w:val="00D7398B"/>
    <w:rsid w:val="00D837AA"/>
    <w:rsid w:val="00D842FD"/>
    <w:rsid w:val="00D85927"/>
    <w:rsid w:val="00D914F8"/>
    <w:rsid w:val="00DA0FA3"/>
    <w:rsid w:val="00DA1B71"/>
    <w:rsid w:val="00DA33BB"/>
    <w:rsid w:val="00DA63CD"/>
    <w:rsid w:val="00DB3A39"/>
    <w:rsid w:val="00DD7572"/>
    <w:rsid w:val="00DE7E29"/>
    <w:rsid w:val="00E04D03"/>
    <w:rsid w:val="00E05706"/>
    <w:rsid w:val="00E14362"/>
    <w:rsid w:val="00E23A65"/>
    <w:rsid w:val="00E23D4E"/>
    <w:rsid w:val="00E24093"/>
    <w:rsid w:val="00E40A2F"/>
    <w:rsid w:val="00E45D08"/>
    <w:rsid w:val="00E66CF1"/>
    <w:rsid w:val="00E7037A"/>
    <w:rsid w:val="00E7216F"/>
    <w:rsid w:val="00E84644"/>
    <w:rsid w:val="00EA20B6"/>
    <w:rsid w:val="00EB1F5C"/>
    <w:rsid w:val="00EC155B"/>
    <w:rsid w:val="00ED068E"/>
    <w:rsid w:val="00EE72A1"/>
    <w:rsid w:val="00F06A5D"/>
    <w:rsid w:val="00F14B26"/>
    <w:rsid w:val="00F2126D"/>
    <w:rsid w:val="00F3539A"/>
    <w:rsid w:val="00F61273"/>
    <w:rsid w:val="00F85DD0"/>
    <w:rsid w:val="00F87162"/>
    <w:rsid w:val="00F87F53"/>
    <w:rsid w:val="00F87F90"/>
    <w:rsid w:val="00F9205C"/>
    <w:rsid w:val="00FA180A"/>
    <w:rsid w:val="00FA7499"/>
    <w:rsid w:val="00FB01C7"/>
    <w:rsid w:val="00FB0CDD"/>
    <w:rsid w:val="00FB57F2"/>
    <w:rsid w:val="00FD0CF3"/>
    <w:rsid w:val="00FD106A"/>
    <w:rsid w:val="01310F72"/>
    <w:rsid w:val="014E6CE5"/>
    <w:rsid w:val="01A828FA"/>
    <w:rsid w:val="025745A7"/>
    <w:rsid w:val="04705449"/>
    <w:rsid w:val="05096F31"/>
    <w:rsid w:val="05C941D3"/>
    <w:rsid w:val="05CF2C2E"/>
    <w:rsid w:val="0713741F"/>
    <w:rsid w:val="078A4943"/>
    <w:rsid w:val="09B62221"/>
    <w:rsid w:val="09C645D0"/>
    <w:rsid w:val="0C6A4C47"/>
    <w:rsid w:val="0DE66948"/>
    <w:rsid w:val="0FC61346"/>
    <w:rsid w:val="10DB61AE"/>
    <w:rsid w:val="11BD1153"/>
    <w:rsid w:val="128B00E2"/>
    <w:rsid w:val="14B02C3E"/>
    <w:rsid w:val="150C7104"/>
    <w:rsid w:val="158F7BC0"/>
    <w:rsid w:val="169A463D"/>
    <w:rsid w:val="1A5970C4"/>
    <w:rsid w:val="1AC17246"/>
    <w:rsid w:val="1B7150AB"/>
    <w:rsid w:val="1C6D7920"/>
    <w:rsid w:val="1D0215E1"/>
    <w:rsid w:val="1DC25F52"/>
    <w:rsid w:val="1E012D53"/>
    <w:rsid w:val="24AB32C6"/>
    <w:rsid w:val="254B63B1"/>
    <w:rsid w:val="259518E8"/>
    <w:rsid w:val="265F33D1"/>
    <w:rsid w:val="26A4024B"/>
    <w:rsid w:val="2A61289D"/>
    <w:rsid w:val="2A7A463F"/>
    <w:rsid w:val="2A9732F5"/>
    <w:rsid w:val="2D3A5584"/>
    <w:rsid w:val="2E0B39C5"/>
    <w:rsid w:val="30432D2C"/>
    <w:rsid w:val="338E205C"/>
    <w:rsid w:val="33932F4B"/>
    <w:rsid w:val="33B23F30"/>
    <w:rsid w:val="33D13B85"/>
    <w:rsid w:val="33EC4E2E"/>
    <w:rsid w:val="34E52CD5"/>
    <w:rsid w:val="36B121D2"/>
    <w:rsid w:val="36CE451C"/>
    <w:rsid w:val="382321A1"/>
    <w:rsid w:val="392E2D27"/>
    <w:rsid w:val="39303A26"/>
    <w:rsid w:val="39423867"/>
    <w:rsid w:val="3A85398A"/>
    <w:rsid w:val="3C2623AD"/>
    <w:rsid w:val="3C896708"/>
    <w:rsid w:val="3E934814"/>
    <w:rsid w:val="402247B9"/>
    <w:rsid w:val="41782571"/>
    <w:rsid w:val="42A934CB"/>
    <w:rsid w:val="44957E85"/>
    <w:rsid w:val="45B3370A"/>
    <w:rsid w:val="466F08C7"/>
    <w:rsid w:val="46D04345"/>
    <w:rsid w:val="475712CA"/>
    <w:rsid w:val="48052C44"/>
    <w:rsid w:val="4875015B"/>
    <w:rsid w:val="4C466346"/>
    <w:rsid w:val="4E08358E"/>
    <w:rsid w:val="4E622114"/>
    <w:rsid w:val="4EF21803"/>
    <w:rsid w:val="4F6B66DE"/>
    <w:rsid w:val="50834CEB"/>
    <w:rsid w:val="51742265"/>
    <w:rsid w:val="52B00561"/>
    <w:rsid w:val="530E3F9B"/>
    <w:rsid w:val="54E97C62"/>
    <w:rsid w:val="56B9500E"/>
    <w:rsid w:val="570F6624"/>
    <w:rsid w:val="580C71B6"/>
    <w:rsid w:val="5A677AB3"/>
    <w:rsid w:val="628A46D9"/>
    <w:rsid w:val="642B59B6"/>
    <w:rsid w:val="64470F48"/>
    <w:rsid w:val="65714064"/>
    <w:rsid w:val="66AF0ADC"/>
    <w:rsid w:val="66BD5AC2"/>
    <w:rsid w:val="6823258F"/>
    <w:rsid w:val="6A8438D8"/>
    <w:rsid w:val="6B912E04"/>
    <w:rsid w:val="6C031981"/>
    <w:rsid w:val="6C964A63"/>
    <w:rsid w:val="6D1C1513"/>
    <w:rsid w:val="70F87C6E"/>
    <w:rsid w:val="733E0A05"/>
    <w:rsid w:val="752571BF"/>
    <w:rsid w:val="754E5D5F"/>
    <w:rsid w:val="782C46EC"/>
    <w:rsid w:val="789E71C9"/>
    <w:rsid w:val="7E9A36DE"/>
    <w:rsid w:val="7EA76B32"/>
    <w:rsid w:val="7EB51254"/>
    <w:rsid w:val="7F073DAC"/>
    <w:rsid w:val="7F7B172F"/>
    <w:rsid w:val="7FEB3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nhideWhenUsed="0" w:uiPriority="0" w:semiHidden="0" w:name="Table Web 3"/>
    <w:lsdException w:uiPriority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0"/>
    <w:pPr>
      <w:keepNext/>
      <w:keepLines/>
      <w:numPr>
        <w:ilvl w:val="0"/>
        <w:numId w:val="1"/>
      </w:numPr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2"/>
    </w:pPr>
    <w:rPr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3"/>
    </w:pPr>
    <w:rPr>
      <w:rFonts w:ascii="Arial" w:hAnsi="Arial" w:eastAsia="黑体"/>
      <w:b/>
      <w:sz w:val="24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3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2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11">
    <w:name w:val="Strong"/>
    <w:qFormat/>
    <w:uiPriority w:val="22"/>
    <w:rPr>
      <w:b/>
      <w:bCs/>
    </w:rPr>
  </w:style>
  <w:style w:type="character" w:customStyle="1" w:styleId="12">
    <w:name w:val="页眉 字符"/>
    <w:link w:val="7"/>
    <w:qFormat/>
    <w:uiPriority w:val="0"/>
    <w:rPr>
      <w:kern w:val="2"/>
      <w:sz w:val="18"/>
      <w:szCs w:val="18"/>
    </w:rPr>
  </w:style>
  <w:style w:type="character" w:customStyle="1" w:styleId="13">
    <w:name w:val="页脚 字符"/>
    <w:link w:val="6"/>
    <w:qFormat/>
    <w:uiPriority w:val="99"/>
    <w:rPr>
      <w:kern w:val="2"/>
      <w:sz w:val="18"/>
      <w:szCs w:val="18"/>
    </w:rPr>
  </w:style>
  <w:style w:type="paragraph" w:styleId="14">
    <w:name w:val="List Paragraph"/>
    <w:basedOn w:val="1"/>
    <w:qFormat/>
    <w:uiPriority w:val="99"/>
    <w:pPr>
      <w:ind w:firstLine="420" w:firstLineChars="200"/>
    </w:pPr>
  </w:style>
  <w:style w:type="character" w:customStyle="1" w:styleId="15">
    <w:name w:val="标题 1 字符"/>
    <w:basedOn w:val="10"/>
    <w:link w:val="2"/>
    <w:uiPriority w:val="0"/>
    <w:rPr>
      <w:b/>
      <w:bCs/>
      <w:kern w:val="44"/>
      <w:sz w:val="44"/>
      <w:szCs w:val="44"/>
    </w:rPr>
  </w:style>
  <w:style w:type="paragraph" w:customStyle="1" w:styleId="16">
    <w:name w:val="标题3"/>
    <w:basedOn w:val="1"/>
    <w:link w:val="17"/>
    <w:qFormat/>
    <w:uiPriority w:val="0"/>
    <w:rPr>
      <w:b/>
      <w:sz w:val="28"/>
    </w:rPr>
  </w:style>
  <w:style w:type="character" w:customStyle="1" w:styleId="17">
    <w:name w:val="标题3 字符"/>
    <w:basedOn w:val="10"/>
    <w:link w:val="16"/>
    <w:qFormat/>
    <w:uiPriority w:val="0"/>
    <w:rPr>
      <w:b/>
      <w:kern w:val="2"/>
      <w:sz w:val="28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04F47F9-C871-40E7-8147-DDA83F98A0D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5</Pages>
  <Words>149</Words>
  <Characters>853</Characters>
  <Lines>7</Lines>
  <Paragraphs>1</Paragraphs>
  <TotalTime>12</TotalTime>
  <ScaleCrop>false</ScaleCrop>
  <LinksUpToDate>false</LinksUpToDate>
  <CharactersWithSpaces>1001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2019-09-26T13:32:00Z</dcterms:created>
  <dc:creator>User</dc:creator>
  <cp:lastModifiedBy>丿seamanaphy丨、、不期而遇</cp:lastModifiedBy>
  <dcterms:modified xsi:type="dcterms:W3CDTF">2019-12-21T05:56:22Z</dcterms:modified>
  <dc:title>附件1：实验报告格式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