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DA" w:rsidRPr="00834AB9" w:rsidRDefault="002B33DA" w:rsidP="008700B9">
      <w:pPr>
        <w:pStyle w:val="1"/>
      </w:pPr>
      <w:bookmarkStart w:id="0" w:name="_GoBack"/>
      <w:bookmarkEnd w:id="0"/>
      <w:r w:rsidRPr="00834AB9">
        <w:t>实验目的</w:t>
      </w:r>
    </w:p>
    <w:p w:rsidR="00834AB9" w:rsidRPr="00834AB9" w:rsidRDefault="00834AB9" w:rsidP="00834AB9">
      <w:pPr>
        <w:rPr>
          <w:rFonts w:eastAsia="黑体"/>
          <w:sz w:val="28"/>
          <w:szCs w:val="28"/>
        </w:rPr>
      </w:pPr>
      <w:r>
        <w:rPr>
          <w:rFonts w:hint="eastAsia"/>
        </w:rPr>
        <w:t>能正确的理解</w:t>
      </w:r>
      <w:r>
        <w:rPr>
          <w:rFonts w:hint="eastAsia"/>
        </w:rPr>
        <w:t>cocos</w:t>
      </w:r>
      <w:r>
        <w:t>2dx</w:t>
      </w:r>
      <w:r>
        <w:rPr>
          <w:rFonts w:hint="eastAsia"/>
        </w:rPr>
        <w:t>中的世界坐标与模型坐标</w:t>
      </w:r>
    </w:p>
    <w:p w:rsidR="002B33DA" w:rsidRDefault="008700B9" w:rsidP="008700B9">
      <w:pPr>
        <w:pStyle w:val="1"/>
      </w:pPr>
      <w:r>
        <w:rPr>
          <w:rFonts w:hint="eastAsia"/>
        </w:rPr>
        <w:t>实</w:t>
      </w:r>
      <w:r w:rsidR="002B33DA">
        <w:t>验内容</w:t>
      </w:r>
    </w:p>
    <w:p w:rsidR="008700B9" w:rsidRDefault="00834AB9" w:rsidP="0000686F">
      <w:pPr>
        <w:spacing w:line="360" w:lineRule="auto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cocos</w:t>
      </w:r>
      <w:r>
        <w:t>2</w:t>
      </w:r>
      <w:r>
        <w:rPr>
          <w:rFonts w:hint="eastAsia"/>
        </w:rPr>
        <w:t>x</w:t>
      </w:r>
      <w:r>
        <w:rPr>
          <w:rFonts w:hint="eastAsia"/>
        </w:rPr>
        <w:t>的场景中添加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节点</w:t>
      </w:r>
    </w:p>
    <w:p w:rsidR="0075570D" w:rsidRDefault="008700B9" w:rsidP="008700B9">
      <w:pPr>
        <w:spacing w:line="360" w:lineRule="auto"/>
        <w:ind w:left="420"/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nod</w:t>
      </w:r>
      <w:r>
        <w:t>e2</w:t>
      </w:r>
      <w:r>
        <w:rPr>
          <w:rFonts w:hint="eastAsia"/>
        </w:rPr>
        <w:t>的坐标转换为在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模型坐标系中的坐标</w:t>
      </w:r>
    </w:p>
    <w:p w:rsidR="008700B9" w:rsidRDefault="008700B9" w:rsidP="008700B9">
      <w:pPr>
        <w:spacing w:line="360" w:lineRule="auto"/>
        <w:ind w:firstLineChars="200" w:firstLine="420"/>
      </w:pPr>
      <w:r>
        <w:t>2.</w:t>
      </w:r>
      <w:r>
        <w:rPr>
          <w:rFonts w:hint="eastAsia"/>
        </w:rPr>
        <w:t>将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的坐标转换为在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世界坐标系中的坐标</w:t>
      </w:r>
    </w:p>
    <w:p w:rsidR="009B10B9" w:rsidRDefault="002B33DA" w:rsidP="008700B9">
      <w:pPr>
        <w:pStyle w:val="1"/>
      </w:pPr>
      <w:r w:rsidRPr="00834AB9">
        <w:rPr>
          <w:rFonts w:hint="eastAsia"/>
        </w:rPr>
        <w:t>实验步骤</w:t>
      </w:r>
    </w:p>
    <w:p w:rsidR="008700B9" w:rsidRDefault="008700B9" w:rsidP="008700B9">
      <w:pPr>
        <w:pStyle w:val="2"/>
        <w:numPr>
          <w:ilvl w:val="0"/>
          <w:numId w:val="3"/>
        </w:num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t>.4</w:t>
      </w:r>
    </w:p>
    <w:p w:rsidR="008700B9" w:rsidRPr="008700B9" w:rsidRDefault="008700B9" w:rsidP="008700B9">
      <w:r>
        <w:rPr>
          <w:rFonts w:hint="eastAsia"/>
        </w:rPr>
        <w:t>代码</w:t>
      </w:r>
    </w:p>
    <w:p w:rsidR="008700B9" w:rsidRPr="008700B9" w:rsidRDefault="008700B9" w:rsidP="008700B9">
      <w:r>
        <w:rPr>
          <w:noProof/>
        </w:rPr>
        <w:drawing>
          <wp:inline distT="0" distB="0" distL="0" distR="0" wp14:anchorId="613AACC2" wp14:editId="31B30E36">
            <wp:extent cx="4176122" cy="25605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B9" w:rsidRPr="008700B9" w:rsidRDefault="008700B9" w:rsidP="008700B9">
      <w:r>
        <w:rPr>
          <w:rFonts w:hint="eastAsia"/>
        </w:rPr>
        <w:t>运行画面</w:t>
      </w:r>
    </w:p>
    <w:p w:rsidR="008700B9" w:rsidRDefault="008700B9" w:rsidP="008700B9">
      <w:pPr>
        <w:rPr>
          <w:rFonts w:eastAsia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32CDDDC" wp14:editId="75E2D3C2">
            <wp:extent cx="1875692" cy="272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862"/>
                    <a:stretch/>
                  </pic:blipFill>
                  <pic:spPr bwMode="auto">
                    <a:xfrm>
                      <a:off x="0" y="0"/>
                      <a:ext cx="1899709" cy="27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0B9" w:rsidRDefault="008700B9" w:rsidP="008700B9">
      <w:r>
        <w:rPr>
          <w:rFonts w:hint="eastAsia"/>
        </w:rPr>
        <w:t>输出</w:t>
      </w:r>
    </w:p>
    <w:p w:rsidR="008700B9" w:rsidRDefault="008700B9" w:rsidP="008700B9">
      <w:pPr>
        <w:rPr>
          <w:rFonts w:eastAsia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0FB7E" wp14:editId="488F0A8D">
            <wp:extent cx="2187130" cy="434378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B9" w:rsidRDefault="008700B9" w:rsidP="008700B9">
      <w:pPr>
        <w:pStyle w:val="2"/>
        <w:numPr>
          <w:ilvl w:val="0"/>
          <w:numId w:val="3"/>
        </w:num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t>.5</w:t>
      </w:r>
    </w:p>
    <w:p w:rsidR="00B14786" w:rsidRDefault="00B14786" w:rsidP="00B14786">
      <w:r>
        <w:rPr>
          <w:rFonts w:hint="eastAsia"/>
        </w:rPr>
        <w:t>代码</w:t>
      </w:r>
    </w:p>
    <w:p w:rsidR="00B14786" w:rsidRPr="00B14786" w:rsidRDefault="00B14786" w:rsidP="00B14786">
      <w:r>
        <w:rPr>
          <w:noProof/>
        </w:rPr>
        <w:drawing>
          <wp:inline distT="0" distB="0" distL="0" distR="0" wp14:anchorId="2C10DAD6" wp14:editId="125C9A7A">
            <wp:extent cx="4473328" cy="255292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86" w:rsidRPr="00B14786" w:rsidRDefault="00B14786" w:rsidP="00B14786">
      <w:r>
        <w:rPr>
          <w:rFonts w:hint="eastAsia"/>
        </w:rPr>
        <w:t>运行画面</w:t>
      </w:r>
    </w:p>
    <w:p w:rsidR="00B14786" w:rsidRDefault="00B14786" w:rsidP="00B14786">
      <w:r>
        <w:rPr>
          <w:noProof/>
        </w:rPr>
        <w:drawing>
          <wp:inline distT="0" distB="0" distL="0" distR="0" wp14:anchorId="51A571DA" wp14:editId="3B444BF4">
            <wp:extent cx="5759450" cy="402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86" w:rsidRDefault="00B14786" w:rsidP="00B14786">
      <w:r>
        <w:rPr>
          <w:rFonts w:hint="eastAsia"/>
        </w:rPr>
        <w:t>输出</w:t>
      </w:r>
    </w:p>
    <w:p w:rsidR="00B14786" w:rsidRPr="00B14786" w:rsidRDefault="00B14786" w:rsidP="00B14786">
      <w:r>
        <w:rPr>
          <w:noProof/>
        </w:rPr>
        <w:drawing>
          <wp:inline distT="0" distB="0" distL="0" distR="0" wp14:anchorId="2B334096" wp14:editId="748A012A">
            <wp:extent cx="2088061" cy="48010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E" w:rsidRDefault="00846D83" w:rsidP="008700B9">
      <w:pPr>
        <w:pStyle w:val="1"/>
      </w:pPr>
      <w:r>
        <w:rPr>
          <w:rFonts w:hint="eastAsia"/>
        </w:rPr>
        <w:lastRenderedPageBreak/>
        <w:t>实验心得：</w:t>
      </w:r>
    </w:p>
    <w:p w:rsidR="00673323" w:rsidRDefault="00673323" w:rsidP="00673323">
      <w:pPr>
        <w:pStyle w:val="2"/>
        <w:numPr>
          <w:ilvl w:val="0"/>
          <w:numId w:val="9"/>
        </w:num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t>.4</w:t>
      </w:r>
    </w:p>
    <w:p w:rsidR="00673323" w:rsidRPr="00673323" w:rsidRDefault="00673323" w:rsidP="00673323">
      <w:r>
        <w:rPr>
          <w:rFonts w:hint="eastAsia"/>
        </w:rPr>
        <w:t>本例中，</w:t>
      </w:r>
      <w:r>
        <w:rPr>
          <w:rFonts w:hint="eastAsia"/>
        </w:rPr>
        <w:t>node</w:t>
      </w:r>
      <w:r>
        <w:t>2-&gt;</w:t>
      </w:r>
      <w:proofErr w:type="spellStart"/>
      <w:r>
        <w:t>getPosition</w:t>
      </w:r>
      <w:proofErr w:type="spellEnd"/>
      <w:r>
        <w:t>()</w:t>
      </w:r>
      <w:r>
        <w:rPr>
          <w:rFonts w:hint="eastAsia"/>
        </w:rPr>
        <w:t>获得的是</w:t>
      </w:r>
      <w:r>
        <w:rPr>
          <w:rFonts w:hint="eastAsia"/>
        </w:rPr>
        <w:t>node</w:t>
      </w:r>
      <w:r>
        <w:t>2</w:t>
      </w:r>
      <w:r w:rsidR="00233A74">
        <w:rPr>
          <w:rFonts w:hint="eastAsia"/>
        </w:rPr>
        <w:t>在场景坐标系中的坐标（</w:t>
      </w:r>
      <w:r>
        <w:rPr>
          <w:rFonts w:hint="eastAsia"/>
        </w:rPr>
        <w:t>世界坐标</w:t>
      </w:r>
      <w:r w:rsidR="00233A74">
        <w:rPr>
          <w:rFonts w:hint="eastAsia"/>
        </w:rPr>
        <w:t>）</w:t>
      </w:r>
    </w:p>
    <w:p w:rsidR="00673323" w:rsidRDefault="00673323" w:rsidP="00673323"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convertToNodeSpace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hint="eastAsia"/>
        </w:rPr>
        <w:t>是将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的世界坐标转换为在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模型坐标系</w:t>
      </w:r>
      <w:r w:rsidR="00233A74">
        <w:rPr>
          <w:rFonts w:hint="eastAsia"/>
        </w:rPr>
        <w:t>（原点为</w:t>
      </w:r>
      <w:r w:rsidR="00233A74">
        <w:rPr>
          <w:rFonts w:hint="eastAsia"/>
        </w:rPr>
        <w:t>node</w:t>
      </w:r>
      <w:r w:rsidR="00233A74">
        <w:t>1</w:t>
      </w:r>
      <w:r w:rsidR="00233A74">
        <w:rPr>
          <w:rFonts w:hint="eastAsia"/>
        </w:rPr>
        <w:t>左下角）</w:t>
      </w:r>
      <w:r>
        <w:rPr>
          <w:rFonts w:hint="eastAsia"/>
        </w:rPr>
        <w:t>下的坐标</w:t>
      </w:r>
    </w:p>
    <w:p w:rsidR="00233A74" w:rsidRPr="00673323" w:rsidRDefault="00233A74" w:rsidP="00673323"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convertToNodeSpaceAR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 w:hint="eastAsia"/>
          <w:color w:val="B4B4B4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是将node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kern w:val="0"/>
          <w:sz w:val="19"/>
          <w:szCs w:val="19"/>
        </w:rPr>
        <w:t>的世界坐标转换为node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kern w:val="0"/>
          <w:sz w:val="19"/>
          <w:szCs w:val="19"/>
        </w:rPr>
        <w:t>模型坐标系（原点为node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kern w:val="0"/>
          <w:sz w:val="19"/>
          <w:szCs w:val="19"/>
        </w:rPr>
        <w:t>锚点）下的坐标</w:t>
      </w:r>
    </w:p>
    <w:p w:rsidR="00673323" w:rsidRDefault="00673323" w:rsidP="00673323">
      <w:pPr>
        <w:pStyle w:val="2"/>
        <w:numPr>
          <w:ilvl w:val="0"/>
          <w:numId w:val="9"/>
        </w:numPr>
      </w:pPr>
      <w:r>
        <w:rPr>
          <w:rFonts w:hint="eastAsia"/>
        </w:rPr>
        <w:t>实例</w:t>
      </w:r>
      <w:r>
        <w:rPr>
          <w:rFonts w:hint="eastAsia"/>
        </w:rPr>
        <w:t>4</w:t>
      </w:r>
      <w:r>
        <w:t>.5</w:t>
      </w:r>
    </w:p>
    <w:p w:rsidR="00B14786" w:rsidRDefault="00B14786" w:rsidP="00B14786">
      <w:r>
        <w:rPr>
          <w:rFonts w:hint="eastAsia"/>
        </w:rPr>
        <w:t>本例中，</w:t>
      </w:r>
      <w:r>
        <w:rPr>
          <w:rFonts w:hint="eastAsia"/>
        </w:rPr>
        <w:t>n</w:t>
      </w:r>
      <w:r>
        <w:t>ode2-&gt;</w:t>
      </w:r>
      <w:proofErr w:type="spellStart"/>
      <w:r>
        <w:t>getPosition</w:t>
      </w:r>
      <w:proofErr w:type="spellEnd"/>
      <w:r>
        <w:t>()</w:t>
      </w:r>
      <w:r>
        <w:rPr>
          <w:rFonts w:hint="eastAsia"/>
        </w:rPr>
        <w:t>获得的是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模型坐标系（原点为左下角）下的坐标</w:t>
      </w:r>
    </w:p>
    <w:p w:rsidR="00B14786" w:rsidRDefault="00B14786" w:rsidP="00B14786"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convertToWorldSpace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</w:rPr>
        <w:t xml:space="preserve"> </w:t>
      </w:r>
      <w:r>
        <w:rPr>
          <w:rFonts w:hint="eastAsia"/>
        </w:rPr>
        <w:t>是将</w:t>
      </w:r>
      <w:r>
        <w:rPr>
          <w:rFonts w:hint="eastAsia"/>
        </w:rPr>
        <w:t>node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t>1</w:t>
      </w:r>
      <w:r>
        <w:rPr>
          <w:rFonts w:hint="eastAsia"/>
        </w:rPr>
        <w:t>模型坐标系下的坐标转换为世界坐标</w:t>
      </w:r>
    </w:p>
    <w:p w:rsidR="00B14786" w:rsidRDefault="00846470" w:rsidP="00B1478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convertToWorldSpaceAR</w:t>
      </w:r>
      <w:proofErr w:type="spellEnd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node2position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</w:rPr>
        <w:t xml:space="preserve"> </w:t>
      </w:r>
      <w:r w:rsidRPr="00CE777B">
        <w:rPr>
          <w:rFonts w:ascii="新宋体" w:eastAsia="新宋体" w:cs="新宋体" w:hint="eastAsia"/>
          <w:kern w:val="0"/>
          <w:sz w:val="19"/>
          <w:szCs w:val="19"/>
        </w:rPr>
        <w:t>是将</w:t>
      </w:r>
      <w:r w:rsidR="00CE777B">
        <w:rPr>
          <w:rFonts w:ascii="新宋体" w:eastAsia="新宋体" w:cs="新宋体" w:hint="eastAsia"/>
          <w:kern w:val="0"/>
          <w:sz w:val="19"/>
          <w:szCs w:val="19"/>
        </w:rPr>
        <w:t>node</w:t>
      </w:r>
      <w:r w:rsidR="00CE777B">
        <w:rPr>
          <w:rFonts w:ascii="新宋体" w:eastAsia="新宋体" w:cs="新宋体"/>
          <w:kern w:val="0"/>
          <w:sz w:val="19"/>
          <w:szCs w:val="19"/>
        </w:rPr>
        <w:t>2</w:t>
      </w:r>
      <w:r w:rsidR="00CE777B">
        <w:rPr>
          <w:rFonts w:ascii="新宋体" w:eastAsia="新宋体" w:cs="新宋体" w:hint="eastAsia"/>
          <w:kern w:val="0"/>
          <w:sz w:val="19"/>
          <w:szCs w:val="19"/>
        </w:rPr>
        <w:t>在node</w:t>
      </w:r>
      <w:r w:rsidR="00CE777B">
        <w:rPr>
          <w:rFonts w:ascii="新宋体" w:eastAsia="新宋体" w:cs="新宋体"/>
          <w:kern w:val="0"/>
          <w:sz w:val="19"/>
          <w:szCs w:val="19"/>
        </w:rPr>
        <w:t>1</w:t>
      </w:r>
      <w:r w:rsidR="00CE777B">
        <w:rPr>
          <w:rFonts w:ascii="新宋体" w:eastAsia="新宋体" w:cs="新宋体" w:hint="eastAsia"/>
          <w:kern w:val="0"/>
          <w:sz w:val="19"/>
          <w:szCs w:val="19"/>
        </w:rPr>
        <w:t>模型坐标系（原点为锚点）下的坐标转换为世界坐标</w:t>
      </w:r>
    </w:p>
    <w:p w:rsidR="005E1906" w:rsidRDefault="005E1906" w:rsidP="00B14786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5E1906">
        <w:rPr>
          <w:rFonts w:ascii="新宋体" w:eastAsia="新宋体" w:cs="新宋体" w:hint="eastAsia"/>
          <w:b/>
          <w:bCs/>
          <w:kern w:val="0"/>
          <w:sz w:val="19"/>
          <w:szCs w:val="19"/>
        </w:rPr>
        <w:t>将node</w:t>
      </w:r>
      <w:r w:rsidRPr="005E1906">
        <w:rPr>
          <w:rFonts w:ascii="新宋体" w:eastAsia="新宋体" w:cs="新宋体"/>
          <w:b/>
          <w:bCs/>
          <w:kern w:val="0"/>
          <w:sz w:val="19"/>
          <w:szCs w:val="19"/>
        </w:rPr>
        <w:t>1</w:t>
      </w:r>
      <w:proofErr w:type="gramStart"/>
      <w:r w:rsidRPr="005E1906">
        <w:rPr>
          <w:rFonts w:ascii="新宋体" w:eastAsia="新宋体" w:cs="新宋体" w:hint="eastAsia"/>
          <w:b/>
          <w:bCs/>
          <w:kern w:val="0"/>
          <w:sz w:val="19"/>
          <w:szCs w:val="19"/>
        </w:rPr>
        <w:t>的锚点设置</w:t>
      </w:r>
      <w:proofErr w:type="gramEnd"/>
      <w:r w:rsidRPr="005E1906">
        <w:rPr>
          <w:rFonts w:ascii="新宋体" w:eastAsia="新宋体" w:cs="新宋体" w:hint="eastAsia"/>
          <w:b/>
          <w:bCs/>
          <w:kern w:val="0"/>
          <w:sz w:val="19"/>
          <w:szCs w:val="19"/>
        </w:rPr>
        <w:t>为（0,</w:t>
      </w:r>
      <w:r w:rsidRPr="005E1906">
        <w:rPr>
          <w:rFonts w:ascii="新宋体" w:eastAsia="新宋体" w:cs="新宋体"/>
          <w:b/>
          <w:bCs/>
          <w:kern w:val="0"/>
          <w:sz w:val="19"/>
          <w:szCs w:val="19"/>
        </w:rPr>
        <w:t>0</w:t>
      </w:r>
      <w:r w:rsidRPr="005E1906">
        <w:rPr>
          <w:rFonts w:ascii="新宋体" w:eastAsia="新宋体" w:cs="新宋体" w:hint="eastAsia"/>
          <w:b/>
          <w:bCs/>
          <w:kern w:val="0"/>
          <w:sz w:val="19"/>
          <w:szCs w:val="19"/>
        </w:rPr>
        <w:t>），二者所得到的结果会是一样的</w:t>
      </w:r>
    </w:p>
    <w:p w:rsidR="005E1906" w:rsidRDefault="005E1906" w:rsidP="00B14786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D84104" wp14:editId="5474E418">
            <wp:extent cx="4480948" cy="254530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6" w:rsidRDefault="005E1906" w:rsidP="00B14786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D7E0D2A" wp14:editId="5D72A47F">
            <wp:extent cx="3284531" cy="229772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235" cy="23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6" w:rsidRPr="005E1906" w:rsidRDefault="005E1906" w:rsidP="00B14786">
      <w:pPr>
        <w:rPr>
          <w:b/>
          <w:bCs/>
        </w:rPr>
      </w:pPr>
      <w:r>
        <w:rPr>
          <w:noProof/>
        </w:rPr>
        <w:drawing>
          <wp:inline distT="0" distB="0" distL="0" distR="0" wp14:anchorId="29663FD8" wp14:editId="2F94F7E4">
            <wp:extent cx="2057578" cy="4953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DA" w:rsidRDefault="002B33DA" w:rsidP="00B147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实验评分：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sectPr w:rsidR="002B33DA"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39E"/>
    <w:multiLevelType w:val="hybridMultilevel"/>
    <w:tmpl w:val="73A28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E1AAE"/>
    <w:multiLevelType w:val="hybridMultilevel"/>
    <w:tmpl w:val="4EF44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2FCA"/>
    <w:multiLevelType w:val="hybridMultilevel"/>
    <w:tmpl w:val="356CEC36"/>
    <w:lvl w:ilvl="0" w:tplc="203E2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7AA3"/>
    <w:multiLevelType w:val="hybridMultilevel"/>
    <w:tmpl w:val="29FC3086"/>
    <w:lvl w:ilvl="0" w:tplc="4A841C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C23DA"/>
    <w:multiLevelType w:val="hybridMultilevel"/>
    <w:tmpl w:val="1F9A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EF912"/>
    <w:multiLevelType w:val="singleLevel"/>
    <w:tmpl w:val="5A4EF912"/>
    <w:lvl w:ilvl="0">
      <w:start w:val="3"/>
      <w:numFmt w:val="decimal"/>
      <w:suff w:val="nothing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4"/>
    <w:rsid w:val="000062DE"/>
    <w:rsid w:val="0000686F"/>
    <w:rsid w:val="000205F5"/>
    <w:rsid w:val="00024CE4"/>
    <w:rsid w:val="00063B5F"/>
    <w:rsid w:val="000767AC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672C2"/>
    <w:rsid w:val="00575041"/>
    <w:rsid w:val="005A4501"/>
    <w:rsid w:val="005B2208"/>
    <w:rsid w:val="005C283C"/>
    <w:rsid w:val="005E0B66"/>
    <w:rsid w:val="005E1906"/>
    <w:rsid w:val="005E5DA1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77E6"/>
    <w:rsid w:val="006E77EF"/>
    <w:rsid w:val="00703D53"/>
    <w:rsid w:val="00720913"/>
    <w:rsid w:val="0075570D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70C25"/>
    <w:rsid w:val="00985767"/>
    <w:rsid w:val="009A258E"/>
    <w:rsid w:val="009B10B9"/>
    <w:rsid w:val="009B668F"/>
    <w:rsid w:val="009C5EAF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6293"/>
    <w:rsid w:val="00AE7DE3"/>
    <w:rsid w:val="00B02957"/>
    <w:rsid w:val="00B02DE8"/>
    <w:rsid w:val="00B0413D"/>
    <w:rsid w:val="00B055A0"/>
    <w:rsid w:val="00B06BA4"/>
    <w:rsid w:val="00B10B38"/>
    <w:rsid w:val="00B14786"/>
    <w:rsid w:val="00B25CCC"/>
    <w:rsid w:val="00B34B17"/>
    <w:rsid w:val="00B3689C"/>
    <w:rsid w:val="00B54F11"/>
    <w:rsid w:val="00B74F36"/>
    <w:rsid w:val="00B87405"/>
    <w:rsid w:val="00B91137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A7A463F"/>
    <w:rsid w:val="42A934CB"/>
    <w:rsid w:val="48052C44"/>
    <w:rsid w:val="51742265"/>
    <w:rsid w:val="52B00561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1941C3"/>
  <w15:chartTrackingRefBased/>
  <w15:docId w15:val="{680B44A8-1243-4D66-BDFD-0F75B8D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8700B9"/>
    <w:pPr>
      <w:keepNext/>
      <w:keepLines/>
      <w:numPr>
        <w:numId w:val="4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700B9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834AB9"/>
    <w:pPr>
      <w:ind w:firstLineChars="200" w:firstLine="420"/>
    </w:pPr>
  </w:style>
  <w:style w:type="character" w:customStyle="1" w:styleId="10">
    <w:name w:val="标题 1 字符"/>
    <w:basedOn w:val="a0"/>
    <w:link w:val="1"/>
    <w:rsid w:val="008700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106</Words>
  <Characters>606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附件1：实验报告格式</dc:title>
  <dc:subject/>
  <dc:creator>User</dc:creator>
  <cp:keywords/>
  <cp:lastModifiedBy>Willian Mim</cp:lastModifiedBy>
  <cp:revision>9</cp:revision>
  <dcterms:created xsi:type="dcterms:W3CDTF">2019-09-13T16:33:00Z</dcterms:created>
  <dcterms:modified xsi:type="dcterms:W3CDTF">2019-10-27T18:02:00Z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