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日記　「手紙」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友達との文通って、おもしろそうだよね。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書いてる時も待ってるときも、絶対楽しいも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ん。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クロエもやってみたかったな。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それにしても、アレンはいったいクロエの事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どんなふうに書いたんだろ。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変なこと書かれてないといいんだけど。</w:t>
      </w:r>
    </w:p>
    <w:p w:rsidR="00000000" w:rsidDel="00000000" w:rsidP="00000000" w:rsidRDefault="00000000" w:rsidRPr="00000000">
      <w:pPr>
        <w:contextualSpacing w:val="0"/>
      </w:pPr>
      <w:bookmarkStart w:colFirst="0" w:colLast="0" w:name="_qogsd4ihe8nl" w:id="0"/>
      <w:bookmarkEnd w:id="0"/>
      <w:r w:rsidDel="00000000" w:rsidR="00000000" w:rsidRPr="00000000">
        <w:rPr>
          <w:rtl w:val="0"/>
        </w:rPr>
        <w:t xml:space="preserve">でも、手紙書いてる間アレンはずっと笑顔だ</w:t>
      </w:r>
    </w:p>
    <w:p w:rsidR="00000000" w:rsidDel="00000000" w:rsidP="00000000" w:rsidRDefault="00000000" w:rsidRPr="00000000">
      <w:pPr>
        <w:contextualSpacing w:val="0"/>
      </w:pPr>
      <w:bookmarkStart w:colFirst="0" w:colLast="0" w:name="_yrro1me95qqq" w:id="1"/>
      <w:bookmarkEnd w:id="1"/>
      <w:r w:rsidDel="00000000" w:rsidR="00000000" w:rsidRPr="00000000">
        <w:rPr>
          <w:rtl w:val="0"/>
        </w:rPr>
        <w:t xml:space="preserve">ったし、あの様子なら悪口とかは書かれてな</w:t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2"/>
      <w:bookmarkEnd w:id="2"/>
      <w:r w:rsidDel="00000000" w:rsidR="00000000" w:rsidRPr="00000000">
        <w:rPr>
          <w:rtl w:val="0"/>
        </w:rPr>
        <w:t xml:space="preserve">さそうかな。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……あ、そうだ。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クロエもそろそろ、手紙書く練習しなきゃ。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701" w:top="1985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游明朝" w:cs="游明朝" w:eastAsia="游明朝" w:hAnsi="游明朝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