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D1BBF" w14:textId="4D6EA356" w:rsidR="00D56F59" w:rsidRDefault="00D72FDF" w:rsidP="00BF033E">
      <w:pPr>
        <w:pStyle w:val="Heading2"/>
      </w:pPr>
      <w:r>
        <w:t>Packet Capture</w:t>
      </w:r>
      <w:r w:rsidR="00BF033E">
        <w:t xml:space="preserve"> Information</w:t>
      </w:r>
    </w:p>
    <w:p w14:paraId="287CFAAD" w14:textId="77777777" w:rsidR="0004776C" w:rsidRPr="0004776C" w:rsidRDefault="0004776C" w:rsidP="0004776C"/>
    <w:tbl>
      <w:tblPr>
        <w:tblStyle w:val="TableGrid"/>
        <w:tblW w:w="0" w:type="auto"/>
        <w:tblInd w:w="2405" w:type="dxa"/>
        <w:tblLook w:val="04A0" w:firstRow="1" w:lastRow="0" w:firstColumn="1" w:lastColumn="0" w:noHBand="0" w:noVBand="1"/>
      </w:tblPr>
      <w:tblGrid>
        <w:gridCol w:w="2410"/>
        <w:gridCol w:w="2126"/>
        <w:gridCol w:w="2075"/>
      </w:tblGrid>
      <w:tr w:rsidR="00BF033E" w14:paraId="484C5A00" w14:textId="77777777" w:rsidTr="00BF033E">
        <w:tc>
          <w:tcPr>
            <w:tcW w:w="2410" w:type="dxa"/>
          </w:tcPr>
          <w:p w14:paraId="201CC217" w14:textId="3813C467" w:rsidR="00BF033E" w:rsidRPr="00BF033E" w:rsidRDefault="00BF033E" w:rsidP="00BF033E">
            <w:pPr>
              <w:jc w:val="center"/>
              <w:rPr>
                <w:b/>
                <w:bCs/>
              </w:rPr>
            </w:pPr>
            <w:r w:rsidRPr="00BF033E">
              <w:rPr>
                <w:b/>
                <w:bCs/>
              </w:rPr>
              <w:t>VM</w:t>
            </w:r>
          </w:p>
        </w:tc>
        <w:tc>
          <w:tcPr>
            <w:tcW w:w="2126" w:type="dxa"/>
          </w:tcPr>
          <w:p w14:paraId="0A4EB736" w14:textId="1F1B0FF1" w:rsidR="00BF033E" w:rsidRPr="00BF033E" w:rsidRDefault="00BF033E" w:rsidP="00BF033E">
            <w:pPr>
              <w:jc w:val="center"/>
              <w:rPr>
                <w:b/>
                <w:bCs/>
              </w:rPr>
            </w:pPr>
            <w:r w:rsidRPr="00BF033E">
              <w:rPr>
                <w:b/>
                <w:bCs/>
              </w:rPr>
              <w:t>IP Address</w:t>
            </w:r>
          </w:p>
        </w:tc>
        <w:tc>
          <w:tcPr>
            <w:tcW w:w="2075" w:type="dxa"/>
          </w:tcPr>
          <w:p w14:paraId="08D757B4" w14:textId="69AF302A" w:rsidR="00BF033E" w:rsidRPr="00BF033E" w:rsidRDefault="00BF033E" w:rsidP="00BF033E">
            <w:pPr>
              <w:jc w:val="center"/>
              <w:rPr>
                <w:b/>
                <w:bCs/>
              </w:rPr>
            </w:pPr>
            <w:r w:rsidRPr="00BF033E">
              <w:rPr>
                <w:b/>
                <w:bCs/>
              </w:rPr>
              <w:t>MAC Address</w:t>
            </w:r>
          </w:p>
        </w:tc>
      </w:tr>
      <w:tr w:rsidR="00BF033E" w14:paraId="5650E43C" w14:textId="77777777" w:rsidTr="00BF033E">
        <w:tc>
          <w:tcPr>
            <w:tcW w:w="2410" w:type="dxa"/>
          </w:tcPr>
          <w:p w14:paraId="34258206" w14:textId="1D98D446" w:rsidR="00BF033E" w:rsidRDefault="00BF033E" w:rsidP="00BF033E">
            <w:r>
              <w:t>Kali Linux (Attacker)</w:t>
            </w:r>
          </w:p>
        </w:tc>
        <w:tc>
          <w:tcPr>
            <w:tcW w:w="2126" w:type="dxa"/>
          </w:tcPr>
          <w:p w14:paraId="1DF9F9B9" w14:textId="771E1942" w:rsidR="00BF033E" w:rsidRDefault="00BF033E" w:rsidP="00BF033E">
            <w:pPr>
              <w:jc w:val="center"/>
            </w:pPr>
            <w:r w:rsidRPr="00BF033E">
              <w:t>192.168.1.122</w:t>
            </w:r>
          </w:p>
        </w:tc>
        <w:tc>
          <w:tcPr>
            <w:tcW w:w="2075" w:type="dxa"/>
          </w:tcPr>
          <w:p w14:paraId="19EDE402" w14:textId="50AEB272" w:rsidR="00BF033E" w:rsidRDefault="00BF033E" w:rsidP="00BF033E">
            <w:pPr>
              <w:jc w:val="center"/>
            </w:pPr>
            <w:proofErr w:type="gramStart"/>
            <w:r w:rsidRPr="00BF033E">
              <w:t>08:00:27:08:37</w:t>
            </w:r>
            <w:proofErr w:type="gramEnd"/>
            <w:r w:rsidRPr="00BF033E">
              <w:t>:E3</w:t>
            </w:r>
          </w:p>
        </w:tc>
      </w:tr>
      <w:tr w:rsidR="00BF033E" w14:paraId="28A961FD" w14:textId="77777777" w:rsidTr="00BF033E">
        <w:tc>
          <w:tcPr>
            <w:tcW w:w="2410" w:type="dxa"/>
          </w:tcPr>
          <w:p w14:paraId="7850C4E2" w14:textId="680FB0AD" w:rsidR="00BF033E" w:rsidRDefault="00BF033E" w:rsidP="00BF033E">
            <w:r>
              <w:t>PFSense (Router)</w:t>
            </w:r>
          </w:p>
        </w:tc>
        <w:tc>
          <w:tcPr>
            <w:tcW w:w="2126" w:type="dxa"/>
          </w:tcPr>
          <w:p w14:paraId="4D9E124E" w14:textId="1D337523" w:rsidR="00BF033E" w:rsidRDefault="00BF033E" w:rsidP="00BF033E">
            <w:pPr>
              <w:jc w:val="center"/>
            </w:pPr>
            <w:r w:rsidRPr="00BF033E">
              <w:t>192.168.1.1</w:t>
            </w:r>
          </w:p>
        </w:tc>
        <w:tc>
          <w:tcPr>
            <w:tcW w:w="2075" w:type="dxa"/>
          </w:tcPr>
          <w:p w14:paraId="44310C15" w14:textId="1A893A68" w:rsidR="00BF033E" w:rsidRDefault="00BF033E" w:rsidP="00BF033E">
            <w:pPr>
              <w:jc w:val="center"/>
            </w:pPr>
            <w:proofErr w:type="gramStart"/>
            <w:r w:rsidRPr="00BF033E">
              <w:t>08:00:27:98:36:1</w:t>
            </w:r>
            <w:proofErr w:type="gramEnd"/>
            <w:r w:rsidRPr="00BF033E">
              <w:t>D</w:t>
            </w:r>
          </w:p>
        </w:tc>
      </w:tr>
      <w:tr w:rsidR="00BF033E" w14:paraId="13352EC9" w14:textId="77777777" w:rsidTr="00BF033E">
        <w:tc>
          <w:tcPr>
            <w:tcW w:w="2410" w:type="dxa"/>
          </w:tcPr>
          <w:p w14:paraId="5FD87612" w14:textId="77777777" w:rsidR="00BF033E" w:rsidRDefault="00BF033E" w:rsidP="00BF033E"/>
        </w:tc>
        <w:tc>
          <w:tcPr>
            <w:tcW w:w="2126" w:type="dxa"/>
          </w:tcPr>
          <w:p w14:paraId="0E368548" w14:textId="24458BE5" w:rsidR="00BF033E" w:rsidRDefault="00BF033E" w:rsidP="00BF033E">
            <w:pPr>
              <w:jc w:val="center"/>
            </w:pPr>
            <w:r w:rsidRPr="00BF033E">
              <w:t>10.0.2.15</w:t>
            </w:r>
          </w:p>
        </w:tc>
        <w:tc>
          <w:tcPr>
            <w:tcW w:w="2075" w:type="dxa"/>
          </w:tcPr>
          <w:p w14:paraId="5CA3CE7B" w14:textId="71AEB64A" w:rsidR="00BF033E" w:rsidRDefault="00BF033E" w:rsidP="00BF033E">
            <w:pPr>
              <w:jc w:val="center"/>
            </w:pPr>
            <w:proofErr w:type="gramStart"/>
            <w:r w:rsidRPr="00BF033E">
              <w:t>08:00:27:33:78:93</w:t>
            </w:r>
            <w:proofErr w:type="gramEnd"/>
          </w:p>
        </w:tc>
      </w:tr>
      <w:tr w:rsidR="00BF033E" w14:paraId="220E74C5" w14:textId="77777777" w:rsidTr="00BF033E">
        <w:tc>
          <w:tcPr>
            <w:tcW w:w="2410" w:type="dxa"/>
          </w:tcPr>
          <w:p w14:paraId="0520F105" w14:textId="5EF11E72" w:rsidR="00BF033E" w:rsidRDefault="00BF033E" w:rsidP="00BF033E">
            <w:r>
              <w:t>Windows XP (Victim)</w:t>
            </w:r>
          </w:p>
        </w:tc>
        <w:tc>
          <w:tcPr>
            <w:tcW w:w="2126" w:type="dxa"/>
          </w:tcPr>
          <w:p w14:paraId="5BCAF294" w14:textId="2958F43F" w:rsidR="00BF033E" w:rsidRDefault="00BF033E" w:rsidP="00BF033E">
            <w:pPr>
              <w:jc w:val="center"/>
            </w:pPr>
            <w:r w:rsidRPr="00BF033E">
              <w:t>192.168.1.109</w:t>
            </w:r>
          </w:p>
        </w:tc>
        <w:tc>
          <w:tcPr>
            <w:tcW w:w="2075" w:type="dxa"/>
          </w:tcPr>
          <w:p w14:paraId="13C90696" w14:textId="496748EC" w:rsidR="00BF033E" w:rsidRDefault="00BF033E" w:rsidP="00BF033E">
            <w:pPr>
              <w:jc w:val="center"/>
            </w:pPr>
            <w:proofErr w:type="gramStart"/>
            <w:r w:rsidRPr="00BF033E">
              <w:t>08:00:27:7</w:t>
            </w:r>
            <w:r>
              <w:t>B</w:t>
            </w:r>
            <w:r w:rsidRPr="00BF033E">
              <w:t>:7</w:t>
            </w:r>
            <w:r>
              <w:t>F</w:t>
            </w:r>
            <w:proofErr w:type="gramEnd"/>
            <w:r w:rsidRPr="00BF033E">
              <w:t>:49</w:t>
            </w:r>
          </w:p>
        </w:tc>
      </w:tr>
    </w:tbl>
    <w:p w14:paraId="5E756DAD" w14:textId="59FD7D82" w:rsidR="00D72FDF" w:rsidRDefault="00D72FDF" w:rsidP="00BF033E">
      <w:pPr>
        <w:ind w:left="720"/>
      </w:pPr>
    </w:p>
    <w:p w14:paraId="6CC4C123" w14:textId="2ACE0E7A" w:rsidR="00D72FDF" w:rsidRDefault="00D72FDF" w:rsidP="00B70AED">
      <w:pPr>
        <w:ind w:left="720"/>
        <w:jc w:val="both"/>
      </w:pPr>
      <w:r>
        <w:t xml:space="preserve">In the </w:t>
      </w:r>
      <w:r w:rsidR="00B70AED">
        <w:t>capture data we can see an ARP Packet showing the IP Address ‘192.168.1.1’ is at physical address (MAC) ‘</w:t>
      </w:r>
      <w:r w:rsidR="00B70AED" w:rsidRPr="00BF033E">
        <w:t>08:00:27:08:</w:t>
      </w:r>
      <w:proofErr w:type="gramStart"/>
      <w:r w:rsidR="00B70AED" w:rsidRPr="00BF033E">
        <w:t>37:E</w:t>
      </w:r>
      <w:proofErr w:type="gramEnd"/>
      <w:r w:rsidR="00B70AED" w:rsidRPr="00BF033E">
        <w:t>3</w:t>
      </w:r>
      <w:r w:rsidR="00B70AED">
        <w:t xml:space="preserve">’ which belongs to the ‘Kali Linux’ machine, Therefore this Packet is incorrect as the ‘192.168.1.1’ Address is the IP of the Router </w:t>
      </w:r>
    </w:p>
    <w:p w14:paraId="53DC7A74" w14:textId="4C5292D9" w:rsidR="00BF033E" w:rsidRDefault="00BF033E"/>
    <w:p w14:paraId="16D87F74" w14:textId="77777777" w:rsidR="00BF033E" w:rsidRDefault="00BF033E"/>
    <w:p w14:paraId="175BC740" w14:textId="5BED50FA" w:rsidR="00BF033E" w:rsidRDefault="00BF033E" w:rsidP="00BF033E">
      <w:pPr>
        <w:pStyle w:val="Heading2"/>
      </w:pPr>
      <w:r>
        <w:t>Screenshot</w:t>
      </w:r>
    </w:p>
    <w:p w14:paraId="3A486681" w14:textId="0C907A0A" w:rsidR="00BF033E" w:rsidRPr="00BF033E" w:rsidRDefault="00BF033E" w:rsidP="00BF033E">
      <w:r>
        <w:rPr>
          <w:noProof/>
        </w:rPr>
        <w:drawing>
          <wp:inline distT="0" distB="0" distL="0" distR="0" wp14:anchorId="1DA696B8" wp14:editId="2DB44277">
            <wp:extent cx="6086475" cy="47526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523" cy="47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33E" w:rsidRPr="00BF033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402233" w14:textId="77777777" w:rsidR="00B50062" w:rsidRDefault="00B50062" w:rsidP="00EF433B">
      <w:pPr>
        <w:spacing w:after="0" w:line="240" w:lineRule="auto"/>
      </w:pPr>
      <w:r>
        <w:separator/>
      </w:r>
    </w:p>
  </w:endnote>
  <w:endnote w:type="continuationSeparator" w:id="0">
    <w:p w14:paraId="7FEDD83F" w14:textId="77777777" w:rsidR="00B50062" w:rsidRDefault="00B50062" w:rsidP="00EF4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911FDC" w14:textId="5445FB02" w:rsidR="00EF433B" w:rsidRDefault="00EF433B">
    <w:pPr>
      <w:pStyle w:val="Footer"/>
    </w:pPr>
    <w:r>
      <w:t xml:space="preserve">Monday, </w:t>
    </w:r>
    <w:r>
      <w:t>14</w:t>
    </w:r>
    <w:r>
      <w:t xml:space="preserve"> March 2021</w:t>
    </w:r>
    <w:r w:rsidRPr="00F53896">
      <w:tab/>
    </w:r>
    <w:r w:rsidRPr="00F53896">
      <w:tab/>
      <w:t>Page 1 of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661F5C" w14:textId="77777777" w:rsidR="00B50062" w:rsidRDefault="00B50062" w:rsidP="00EF433B">
      <w:pPr>
        <w:spacing w:after="0" w:line="240" w:lineRule="auto"/>
      </w:pPr>
      <w:r>
        <w:separator/>
      </w:r>
    </w:p>
  </w:footnote>
  <w:footnote w:type="continuationSeparator" w:id="0">
    <w:p w14:paraId="3143533A" w14:textId="77777777" w:rsidR="00B50062" w:rsidRDefault="00B50062" w:rsidP="00EF43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ADE487" w14:textId="77777777" w:rsidR="00EF433B" w:rsidRDefault="00EF433B" w:rsidP="00EF433B">
    <w:pPr>
      <w:pStyle w:val="Header"/>
    </w:pPr>
    <w:r>
      <w:t xml:space="preserve">Justin Bland - </w:t>
    </w:r>
    <w:r w:rsidRPr="00491FF6">
      <w:t>218478549</w:t>
    </w:r>
  </w:p>
  <w:p w14:paraId="138AEFD1" w14:textId="53498B07" w:rsidR="00EF433B" w:rsidRDefault="00EF433B">
    <w:pPr>
      <w:pStyle w:val="Header"/>
    </w:pPr>
    <w:r>
      <w:t xml:space="preserve">SIT379 - Task </w:t>
    </w:r>
    <w:r>
      <w:t>2</w:t>
    </w:r>
    <w:r>
      <w:t xml:space="preserve">.2C – Week </w:t>
    </w:r>
    <w:r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33B"/>
    <w:rsid w:val="0004776C"/>
    <w:rsid w:val="00B50062"/>
    <w:rsid w:val="00B70AED"/>
    <w:rsid w:val="00BF033E"/>
    <w:rsid w:val="00D56F59"/>
    <w:rsid w:val="00D72FDF"/>
    <w:rsid w:val="00EF433B"/>
    <w:rsid w:val="00F5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02B77"/>
  <w15:chartTrackingRefBased/>
  <w15:docId w15:val="{8CD298E6-D1BA-42BA-9568-F757FA442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3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43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33B"/>
  </w:style>
  <w:style w:type="paragraph" w:styleId="Footer">
    <w:name w:val="footer"/>
    <w:basedOn w:val="Normal"/>
    <w:link w:val="FooterChar"/>
    <w:uiPriority w:val="99"/>
    <w:unhideWhenUsed/>
    <w:rsid w:val="00EF43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33B"/>
  </w:style>
  <w:style w:type="character" w:customStyle="1" w:styleId="Heading2Char">
    <w:name w:val="Heading 2 Char"/>
    <w:basedOn w:val="DefaultParagraphFont"/>
    <w:link w:val="Heading2"/>
    <w:uiPriority w:val="9"/>
    <w:rsid w:val="00BF03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F0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MICHAEL WILLIAM BLAND</dc:creator>
  <cp:keywords/>
  <dc:description/>
  <cp:lastModifiedBy>JUSTIN MICHAEL WILLIAM BLAND</cp:lastModifiedBy>
  <cp:revision>5</cp:revision>
  <dcterms:created xsi:type="dcterms:W3CDTF">2021-03-14T10:48:00Z</dcterms:created>
  <dcterms:modified xsi:type="dcterms:W3CDTF">2021-03-14T11:31:00Z</dcterms:modified>
</cp:coreProperties>
</file>