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D7776" w14:textId="21A28FA5" w:rsidR="007E51C0" w:rsidRPr="007E51C0" w:rsidRDefault="007E51C0" w:rsidP="007E51C0">
      <w:pPr>
        <w:jc w:val="center"/>
        <w:rPr>
          <w:rFonts w:ascii="Arial" w:hAnsi="Arial" w:cs="Arial"/>
        </w:rPr>
      </w:pPr>
      <w:r w:rsidRPr="007E51C0">
        <w:rPr>
          <w:rFonts w:ascii="Arial" w:hAnsi="Arial" w:cs="Arial"/>
        </w:rPr>
        <w:t>RESOLUCIÓN No. 05 DE 202</w:t>
      </w:r>
      <w:r>
        <w:rPr>
          <w:rFonts w:ascii="Arial" w:hAnsi="Arial" w:cs="Arial"/>
        </w:rPr>
        <w:t>3</w:t>
      </w:r>
    </w:p>
    <w:p w14:paraId="756CBF5C" w14:textId="03C4D948" w:rsidR="007E51C0" w:rsidRPr="007E51C0" w:rsidRDefault="007E51C0" w:rsidP="007E51C0">
      <w:pPr>
        <w:jc w:val="center"/>
        <w:rPr>
          <w:rFonts w:ascii="Arial" w:hAnsi="Arial" w:cs="Arial"/>
        </w:rPr>
      </w:pPr>
      <w:r w:rsidRPr="007E51C0">
        <w:rPr>
          <w:rFonts w:ascii="Arial" w:hAnsi="Arial" w:cs="Arial"/>
        </w:rPr>
        <w:t>(11 AGO 202</w:t>
      </w:r>
      <w:r>
        <w:rPr>
          <w:rFonts w:ascii="Arial" w:hAnsi="Arial" w:cs="Arial"/>
        </w:rPr>
        <w:t>3</w:t>
      </w:r>
      <w:r w:rsidRPr="007E51C0">
        <w:rPr>
          <w:rFonts w:ascii="Arial" w:hAnsi="Arial" w:cs="Arial"/>
        </w:rPr>
        <w:t>)</w:t>
      </w:r>
    </w:p>
    <w:p w14:paraId="65CDD954" w14:textId="4F57976A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>Por el cual se define fecha y se dan instrucciones para la realización del Foro Educativo Institucional 202</w:t>
      </w:r>
      <w:r>
        <w:rPr>
          <w:rFonts w:ascii="Arial" w:hAnsi="Arial" w:cs="Arial"/>
        </w:rPr>
        <w:t>3</w:t>
      </w:r>
      <w:r w:rsidRPr="007E51C0">
        <w:rPr>
          <w:rFonts w:ascii="Arial" w:hAnsi="Arial" w:cs="Arial"/>
        </w:rPr>
        <w:t xml:space="preserve"> </w:t>
      </w:r>
      <w:r w:rsidRPr="0053553C">
        <w:rPr>
          <w:rFonts w:ascii="Arial" w:hAnsi="Arial" w:cs="Arial"/>
          <w:b/>
          <w:bCs/>
          <w:i/>
          <w:iCs/>
        </w:rPr>
        <w:t>“</w:t>
      </w:r>
      <w:r w:rsidR="006867EF" w:rsidRPr="0053553C">
        <w:rPr>
          <w:rFonts w:ascii="Arial" w:hAnsi="Arial" w:cs="Arial"/>
          <w:b/>
          <w:bCs/>
          <w:i/>
          <w:iCs/>
        </w:rPr>
        <w:t>Hacia una educación de calidad que potencia el reconocimiento de la diversidad en su más amplia expresión cultural, social, étnica, territorial y ambiental”</w:t>
      </w:r>
      <w:r w:rsidR="006867EF">
        <w:rPr>
          <w:rFonts w:ascii="Arial" w:hAnsi="Arial" w:cs="Arial"/>
        </w:rPr>
        <w:t xml:space="preserve"> </w:t>
      </w:r>
      <w:r w:rsidRPr="007E51C0">
        <w:rPr>
          <w:rFonts w:ascii="Arial" w:hAnsi="Arial" w:cs="Arial"/>
        </w:rPr>
        <w:t xml:space="preserve">en la Institución Educativa Etnoagropecuaria del municipio de Cantón del San Pablo, departamento del Chocó, y se dictan otras disposiciones. </w:t>
      </w:r>
    </w:p>
    <w:p w14:paraId="098D1D12" w14:textId="77777777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 xml:space="preserve">EL RECTOR DE LA INSTITUCIÓN EDUCATIVA ETNOAGROPECUARIA DE TARIDÓ, CANTÓN DEL SAN PABLO, DEPARTAMENTO DEL CHOCÓ, </w:t>
      </w:r>
    </w:p>
    <w:p w14:paraId="08CAABF7" w14:textId="77777777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 xml:space="preserve">En ejercicio de sus facultades legales y reglamentarias, en especial de las conferidas por la Ley 715 del 2001, la Ley 115 de 1994 y el decreto 1850 de 2002, y </w:t>
      </w:r>
    </w:p>
    <w:p w14:paraId="7C7380FB" w14:textId="77777777" w:rsidR="007E51C0" w:rsidRPr="007E51C0" w:rsidRDefault="007E51C0" w:rsidP="0053553C">
      <w:pPr>
        <w:jc w:val="center"/>
        <w:rPr>
          <w:rFonts w:ascii="Arial" w:hAnsi="Arial" w:cs="Arial"/>
        </w:rPr>
      </w:pPr>
      <w:r w:rsidRPr="007E51C0">
        <w:rPr>
          <w:rFonts w:ascii="Arial" w:hAnsi="Arial" w:cs="Arial"/>
        </w:rPr>
        <w:t>CONSIDERANDO:</w:t>
      </w:r>
    </w:p>
    <w:p w14:paraId="78DA34B7" w14:textId="77777777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 xml:space="preserve">Que la Ley 115/94 en su artículo 164 crea los Foros educativos municipales, distritales, departamentales y nacional “con el fin de reflexionar sobre el estado de la educación y hacer recomendaciones a las autoridades educativas respectivas para el mejoramiento y cobertura de la educación” y determina que éstos “serán organizados anualmente por las respectivas autoridades y reunirán a las comunidades educativas de su jurisdicción”. </w:t>
      </w:r>
    </w:p>
    <w:p w14:paraId="405B9DE8" w14:textId="77777777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>Que la Ley 115/94 en su artículo 165 determina que los foros educativos distritales y municipales serán convocados y presididos por los alcaldes y en ellos participarán los miembros de la Junta Municipal de Educación, Jume por derecho propio, las autoridades educativas de la respectiva entidad territorial y los representantes de la comunidad educativa seleccionados por sus integrantes.</w:t>
      </w:r>
    </w:p>
    <w:p w14:paraId="5C7DACDA" w14:textId="77777777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>Que es deber de la rectoría, propiciar espacios de discusión y reflexión, sobre el mejoramiento de la Calidad de la educación y su pertinencia en: Primera Infancia, educación Preescolar, Básica, Media, a través de los Foros Educativos Institucionales.</w:t>
      </w:r>
    </w:p>
    <w:p w14:paraId="79BDC841" w14:textId="11D84FEC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 xml:space="preserve"> Que el artículo 165 de la Ley 115 de 1.994 y la Ley 715 del 2001 determinan el desarrollo de acciones que deben cumplirse para el mejoramiento de la Calidad Educativa. </w:t>
      </w:r>
    </w:p>
    <w:p w14:paraId="3B410A9B" w14:textId="16283F86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>Que, en virtud de los objetivos para el sector educativo que se describen en el Plan Nacional de Desarrollo 20</w:t>
      </w:r>
      <w:r w:rsidR="00E10461">
        <w:rPr>
          <w:rFonts w:ascii="Arial" w:hAnsi="Arial" w:cs="Arial"/>
        </w:rPr>
        <w:t>22</w:t>
      </w:r>
      <w:r w:rsidRPr="007E51C0">
        <w:rPr>
          <w:rFonts w:ascii="Arial" w:hAnsi="Arial" w:cs="Arial"/>
        </w:rPr>
        <w:t>-202</w:t>
      </w:r>
      <w:r w:rsidR="00E10461">
        <w:rPr>
          <w:rFonts w:ascii="Arial" w:hAnsi="Arial" w:cs="Arial"/>
        </w:rPr>
        <w:t>6</w:t>
      </w:r>
      <w:r w:rsidRPr="007E51C0">
        <w:rPr>
          <w:rFonts w:ascii="Arial" w:hAnsi="Arial" w:cs="Arial"/>
        </w:rPr>
        <w:t xml:space="preserve"> «Colombia, p</w:t>
      </w:r>
      <w:r w:rsidR="00E10461">
        <w:rPr>
          <w:rFonts w:ascii="Arial" w:hAnsi="Arial" w:cs="Arial"/>
        </w:rPr>
        <w:t>otencia de la vida</w:t>
      </w:r>
      <w:r w:rsidRPr="007E51C0">
        <w:rPr>
          <w:rFonts w:ascii="Arial" w:hAnsi="Arial" w:cs="Arial"/>
        </w:rPr>
        <w:t xml:space="preserve">», y en consonancia con la Ley General de Educación No. 115 de 1994, que establece que “el Ministerio de Educación Nacional convocará y presidirá anualmente un Foro Educativo Nacional”, como un espacio para “reflexionar sobre el estado de la educación y hacer recomendaciones a las autoridades educativas respectivas para el mejoramiento y cobertura de la educación” </w:t>
      </w:r>
      <w:r w:rsidRPr="007E51C0">
        <w:rPr>
          <w:rFonts w:ascii="Arial" w:hAnsi="Arial" w:cs="Arial"/>
        </w:rPr>
        <w:lastRenderedPageBreak/>
        <w:t>(artículo 164), se realizará el Foro Educativo Nacional 202</w:t>
      </w:r>
      <w:r w:rsidR="00E10461">
        <w:rPr>
          <w:rFonts w:ascii="Arial" w:hAnsi="Arial" w:cs="Arial"/>
        </w:rPr>
        <w:t>3</w:t>
      </w:r>
      <w:r w:rsidRPr="007E51C0">
        <w:rPr>
          <w:rFonts w:ascii="Arial" w:hAnsi="Arial" w:cs="Arial"/>
        </w:rPr>
        <w:t xml:space="preserve"> (FEN202</w:t>
      </w:r>
      <w:r w:rsidR="00E10461">
        <w:rPr>
          <w:rFonts w:ascii="Arial" w:hAnsi="Arial" w:cs="Arial"/>
        </w:rPr>
        <w:t>3</w:t>
      </w:r>
      <w:r w:rsidRPr="007E51C0">
        <w:rPr>
          <w:rFonts w:ascii="Arial" w:hAnsi="Arial" w:cs="Arial"/>
        </w:rPr>
        <w:t xml:space="preserve">), los foros territoriales y municipales, con participación de las instituciones y centros educativos. </w:t>
      </w:r>
    </w:p>
    <w:p w14:paraId="4A98C496" w14:textId="0A6FC9BD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>Que, para esta versión del FE</w:t>
      </w:r>
      <w:r w:rsidR="00E10461">
        <w:rPr>
          <w:rFonts w:ascii="Arial" w:hAnsi="Arial" w:cs="Arial"/>
        </w:rPr>
        <w:t>N</w:t>
      </w:r>
      <w:r w:rsidRPr="007E51C0">
        <w:rPr>
          <w:rFonts w:ascii="Arial" w:hAnsi="Arial" w:cs="Arial"/>
        </w:rPr>
        <w:t>, el Ministerio de Educación Nacional determinó que el propósito conferido al Foro Educativo Institucional 202</w:t>
      </w:r>
      <w:r w:rsidR="00E10461">
        <w:rPr>
          <w:rFonts w:ascii="Arial" w:hAnsi="Arial" w:cs="Arial"/>
        </w:rPr>
        <w:t>3</w:t>
      </w:r>
      <w:r w:rsidRPr="007E51C0">
        <w:rPr>
          <w:rFonts w:ascii="Arial" w:hAnsi="Arial" w:cs="Arial"/>
        </w:rPr>
        <w:t xml:space="preserve"> es el </w:t>
      </w:r>
      <w:r w:rsidR="00E10461" w:rsidRPr="00E10461">
        <w:rPr>
          <w:rFonts w:ascii="Arial" w:hAnsi="Arial" w:cs="Arial"/>
        </w:rPr>
        <w:t>“Hacia una educación de calidad que potencia el reconocimiento de la diversidad en su más amplia expresión cultural, social, étnica, territorial y ambiental”</w:t>
      </w:r>
    </w:p>
    <w:p w14:paraId="61BA8050" w14:textId="33A4106F" w:rsidR="007E51C0" w:rsidRPr="007E51C0" w:rsidRDefault="007E51C0" w:rsidP="004F7DE8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 xml:space="preserve">Que, </w:t>
      </w:r>
      <w:r w:rsidR="004F7DE8">
        <w:rPr>
          <w:rFonts w:ascii="Arial" w:hAnsi="Arial" w:cs="Arial"/>
        </w:rPr>
        <w:t xml:space="preserve">en </w:t>
      </w:r>
      <w:r w:rsidRPr="007E51C0">
        <w:rPr>
          <w:rFonts w:ascii="Arial" w:hAnsi="Arial" w:cs="Arial"/>
        </w:rPr>
        <w:t xml:space="preserve">el énfasis del foro este año, </w:t>
      </w:r>
      <w:r w:rsidR="004F7DE8">
        <w:rPr>
          <w:rFonts w:ascii="Arial" w:hAnsi="Arial" w:cs="Arial"/>
        </w:rPr>
        <w:t xml:space="preserve">el MEN </w:t>
      </w:r>
      <w:r w:rsidR="00F919CC">
        <w:rPr>
          <w:rFonts w:ascii="Arial" w:hAnsi="Arial" w:cs="Arial"/>
        </w:rPr>
        <w:t xml:space="preserve">nos invita </w:t>
      </w:r>
      <w:r w:rsidR="004F7DE8" w:rsidRPr="004F7DE8">
        <w:rPr>
          <w:rFonts w:ascii="Arial" w:hAnsi="Arial" w:cs="Arial"/>
        </w:rPr>
        <w:t>a encontrarnos, a reconocernos y a construir juntos. Educar es construir vida con</w:t>
      </w:r>
      <w:r w:rsidR="004F7DE8">
        <w:rPr>
          <w:rFonts w:ascii="Arial" w:hAnsi="Arial" w:cs="Arial"/>
        </w:rPr>
        <w:t xml:space="preserve"> </w:t>
      </w:r>
      <w:r w:rsidR="004F7DE8" w:rsidRPr="004F7DE8">
        <w:rPr>
          <w:rFonts w:ascii="Arial" w:hAnsi="Arial" w:cs="Arial"/>
        </w:rPr>
        <w:t>sentido, es “producir” humanidad, y hoy nos lo demanda el sueño de “la paz total” y de querer</w:t>
      </w:r>
      <w:r w:rsidR="004F7DE8">
        <w:rPr>
          <w:rFonts w:ascii="Arial" w:hAnsi="Arial" w:cs="Arial"/>
        </w:rPr>
        <w:t xml:space="preserve"> </w:t>
      </w:r>
      <w:r w:rsidR="004F7DE8" w:rsidRPr="004F7DE8">
        <w:rPr>
          <w:rFonts w:ascii="Arial" w:hAnsi="Arial" w:cs="Arial"/>
        </w:rPr>
        <w:t>ser potencia de la vida. Potenciar, cuidar y defender la vida es lo que nos convoca política, ética,</w:t>
      </w:r>
      <w:r w:rsidR="004F7DE8">
        <w:rPr>
          <w:rFonts w:ascii="Arial" w:hAnsi="Arial" w:cs="Arial"/>
        </w:rPr>
        <w:t xml:space="preserve"> </w:t>
      </w:r>
      <w:r w:rsidR="004F7DE8" w:rsidRPr="004F7DE8">
        <w:rPr>
          <w:rFonts w:ascii="Arial" w:hAnsi="Arial" w:cs="Arial"/>
        </w:rPr>
        <w:t>educativa y pedagógicamente. Queremos que todos y todas podamos vivir con dignidad y para</w:t>
      </w:r>
      <w:r w:rsidR="004F7DE8">
        <w:rPr>
          <w:rFonts w:ascii="Arial" w:hAnsi="Arial" w:cs="Arial"/>
        </w:rPr>
        <w:t xml:space="preserve"> </w:t>
      </w:r>
      <w:r w:rsidR="004F7DE8" w:rsidRPr="004F7DE8">
        <w:rPr>
          <w:rFonts w:ascii="Arial" w:hAnsi="Arial" w:cs="Arial"/>
        </w:rPr>
        <w:t>ello tenemos que asegurar los aprendizajes básicos y necesarios que lo posibiliten a través de una</w:t>
      </w:r>
      <w:r w:rsidR="004F7DE8">
        <w:rPr>
          <w:rFonts w:ascii="Arial" w:hAnsi="Arial" w:cs="Arial"/>
        </w:rPr>
        <w:t xml:space="preserve"> </w:t>
      </w:r>
      <w:r w:rsidR="004F7DE8" w:rsidRPr="004F7DE8">
        <w:rPr>
          <w:rFonts w:ascii="Arial" w:hAnsi="Arial" w:cs="Arial"/>
        </w:rPr>
        <w:t>buena educación.</w:t>
      </w:r>
    </w:p>
    <w:p w14:paraId="10ED1650" w14:textId="47F9658B" w:rsidR="007E51C0" w:rsidRPr="007E51C0" w:rsidRDefault="007E51C0" w:rsidP="00F919CC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>Que el Ministerio de Educación Nacional emitió el documento orientador de la temática de los foros educativos 202</w:t>
      </w:r>
      <w:r w:rsidR="004F7DE8">
        <w:rPr>
          <w:rFonts w:ascii="Arial" w:hAnsi="Arial" w:cs="Arial"/>
        </w:rPr>
        <w:t>3</w:t>
      </w:r>
      <w:r w:rsidRPr="007E51C0">
        <w:rPr>
          <w:rFonts w:ascii="Arial" w:hAnsi="Arial" w:cs="Arial"/>
        </w:rPr>
        <w:t xml:space="preserve">, buscando motivar </w:t>
      </w:r>
      <w:r w:rsidR="00F919CC" w:rsidRPr="00F919CC">
        <w:rPr>
          <w:rFonts w:ascii="Arial" w:hAnsi="Arial" w:cs="Arial"/>
        </w:rPr>
        <w:t>la participación de personas y redes que trabajan en educación ambiental,</w:t>
      </w:r>
      <w:r w:rsidR="00F919CC">
        <w:rPr>
          <w:rFonts w:ascii="Arial" w:hAnsi="Arial" w:cs="Arial"/>
        </w:rPr>
        <w:t xml:space="preserve"> </w:t>
      </w:r>
      <w:r w:rsidR="00F919CC" w:rsidRPr="00F919CC">
        <w:rPr>
          <w:rFonts w:ascii="Arial" w:hAnsi="Arial" w:cs="Arial"/>
        </w:rPr>
        <w:t>interculturalidad, construcción de paz, Propuesta todos a aprender; quer</w:t>
      </w:r>
      <w:r w:rsidR="00F919CC">
        <w:rPr>
          <w:rFonts w:ascii="Arial" w:hAnsi="Arial" w:cs="Arial"/>
        </w:rPr>
        <w:t>iendo</w:t>
      </w:r>
      <w:r w:rsidR="00F919CC" w:rsidRPr="00F919CC">
        <w:rPr>
          <w:rFonts w:ascii="Arial" w:hAnsi="Arial" w:cs="Arial"/>
        </w:rPr>
        <w:t xml:space="preserve"> encontrar</w:t>
      </w:r>
      <w:r w:rsidR="00F919CC">
        <w:rPr>
          <w:rFonts w:ascii="Arial" w:hAnsi="Arial" w:cs="Arial"/>
        </w:rPr>
        <w:t>se</w:t>
      </w:r>
      <w:r w:rsidR="00F919CC" w:rsidRPr="00F919CC">
        <w:rPr>
          <w:rFonts w:ascii="Arial" w:hAnsi="Arial" w:cs="Arial"/>
        </w:rPr>
        <w:t xml:space="preserve"> con</w:t>
      </w:r>
      <w:r w:rsidR="00F919CC">
        <w:rPr>
          <w:rFonts w:ascii="Arial" w:hAnsi="Arial" w:cs="Arial"/>
        </w:rPr>
        <w:t xml:space="preserve"> </w:t>
      </w:r>
      <w:r w:rsidR="00F919CC" w:rsidRPr="00F919CC">
        <w:rPr>
          <w:rFonts w:ascii="Arial" w:hAnsi="Arial" w:cs="Arial"/>
        </w:rPr>
        <w:t>los educadores, educadoras y juventudes del movimiento pedagógico, líderes y lideresas sociales,</w:t>
      </w:r>
      <w:r w:rsidR="00F919CC">
        <w:rPr>
          <w:rFonts w:ascii="Arial" w:hAnsi="Arial" w:cs="Arial"/>
        </w:rPr>
        <w:t xml:space="preserve"> </w:t>
      </w:r>
      <w:r w:rsidR="00F919CC" w:rsidRPr="00F919CC">
        <w:rPr>
          <w:rFonts w:ascii="Arial" w:hAnsi="Arial" w:cs="Arial"/>
        </w:rPr>
        <w:t>sabedores y sabedoras, educadores y educadoras populares, organizaciones de la sociedad civil</w:t>
      </w:r>
      <w:r w:rsidR="00F919CC">
        <w:rPr>
          <w:rFonts w:ascii="Arial" w:hAnsi="Arial" w:cs="Arial"/>
        </w:rPr>
        <w:t xml:space="preserve"> </w:t>
      </w:r>
      <w:r w:rsidR="00F919CC" w:rsidRPr="00F919CC">
        <w:rPr>
          <w:rFonts w:ascii="Arial" w:hAnsi="Arial" w:cs="Arial"/>
        </w:rPr>
        <w:t>en un diálogo amplio y enriquecedor, que desencadene transformaciones en nuestras prácticas</w:t>
      </w:r>
      <w:r w:rsidR="00F919CC">
        <w:rPr>
          <w:rFonts w:ascii="Arial" w:hAnsi="Arial" w:cs="Arial"/>
        </w:rPr>
        <w:t xml:space="preserve"> </w:t>
      </w:r>
      <w:r w:rsidR="00F919CC" w:rsidRPr="00F919CC">
        <w:rPr>
          <w:rFonts w:ascii="Arial" w:hAnsi="Arial" w:cs="Arial"/>
        </w:rPr>
        <w:t>pedagógicas y territoriales</w:t>
      </w:r>
      <w:r w:rsidRPr="007E51C0">
        <w:rPr>
          <w:rFonts w:ascii="Arial" w:hAnsi="Arial" w:cs="Arial"/>
        </w:rPr>
        <w:t xml:space="preserve">; y en el cual presenta las bases conceptuales de los </w:t>
      </w:r>
      <w:r w:rsidR="00F919CC">
        <w:rPr>
          <w:rFonts w:ascii="Arial" w:hAnsi="Arial" w:cs="Arial"/>
        </w:rPr>
        <w:t>tres</w:t>
      </w:r>
      <w:r w:rsidRPr="007E51C0">
        <w:rPr>
          <w:rFonts w:ascii="Arial" w:hAnsi="Arial" w:cs="Arial"/>
        </w:rPr>
        <w:t xml:space="preserve"> (</w:t>
      </w:r>
      <w:r w:rsidR="00F919CC">
        <w:rPr>
          <w:rFonts w:ascii="Arial" w:hAnsi="Arial" w:cs="Arial"/>
        </w:rPr>
        <w:t>3</w:t>
      </w:r>
      <w:r w:rsidRPr="007E51C0">
        <w:rPr>
          <w:rFonts w:ascii="Arial" w:hAnsi="Arial" w:cs="Arial"/>
        </w:rPr>
        <w:t>) ejes temáticos del FE</w:t>
      </w:r>
      <w:r w:rsidR="00F919CC">
        <w:rPr>
          <w:rFonts w:ascii="Arial" w:hAnsi="Arial" w:cs="Arial"/>
        </w:rPr>
        <w:t>N</w:t>
      </w:r>
      <w:r w:rsidRPr="007E51C0">
        <w:rPr>
          <w:rFonts w:ascii="Arial" w:hAnsi="Arial" w:cs="Arial"/>
        </w:rPr>
        <w:t xml:space="preserve">, </w:t>
      </w:r>
      <w:r w:rsidR="00F126CB">
        <w:rPr>
          <w:rFonts w:ascii="Arial" w:hAnsi="Arial" w:cs="Arial"/>
        </w:rPr>
        <w:t xml:space="preserve">que son: Línea 1: Educación ambiental que potencia la diversidad de los territorios, Línea 2: Equidad e interculturalidad en el marco de la diversidad y Línea 3: Gestión Territorial para una educación de calidad en la diversidad; </w:t>
      </w:r>
      <w:r w:rsidRPr="007E51C0">
        <w:rPr>
          <w:rFonts w:ascii="Arial" w:hAnsi="Arial" w:cs="Arial"/>
        </w:rPr>
        <w:t xml:space="preserve">así como el propósito, objetivos y alcances del mismo; se describe la metodología propuesta para desarrollar los foros y la selección de las experiencias significativas; la participación en el evento central y la realización de actividades </w:t>
      </w:r>
      <w:proofErr w:type="spellStart"/>
      <w:r w:rsidRPr="007E51C0">
        <w:rPr>
          <w:rFonts w:ascii="Arial" w:hAnsi="Arial" w:cs="Arial"/>
        </w:rPr>
        <w:t>post-foros</w:t>
      </w:r>
      <w:proofErr w:type="spellEnd"/>
      <w:r w:rsidRPr="007E51C0">
        <w:rPr>
          <w:rFonts w:ascii="Arial" w:hAnsi="Arial" w:cs="Arial"/>
        </w:rPr>
        <w:t xml:space="preserve"> territoriales. </w:t>
      </w:r>
    </w:p>
    <w:p w14:paraId="5E5DCA9C" w14:textId="12887EA0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 xml:space="preserve">Que la Secretaría de Educación del Departamento del Chocó, el </w:t>
      </w:r>
      <w:r w:rsidR="00F919CC">
        <w:rPr>
          <w:rFonts w:ascii="Arial" w:hAnsi="Arial" w:cs="Arial"/>
        </w:rPr>
        <w:t>29</w:t>
      </w:r>
      <w:r w:rsidRPr="007E51C0">
        <w:rPr>
          <w:rFonts w:ascii="Arial" w:hAnsi="Arial" w:cs="Arial"/>
        </w:rPr>
        <w:t xml:space="preserve"> de </w:t>
      </w:r>
      <w:r w:rsidR="00F919CC">
        <w:rPr>
          <w:rFonts w:ascii="Arial" w:hAnsi="Arial" w:cs="Arial"/>
        </w:rPr>
        <w:t>mayo</w:t>
      </w:r>
      <w:r w:rsidRPr="007E51C0">
        <w:rPr>
          <w:rFonts w:ascii="Arial" w:hAnsi="Arial" w:cs="Arial"/>
        </w:rPr>
        <w:t xml:space="preserve"> de 202</w:t>
      </w:r>
      <w:r w:rsidR="00F919CC">
        <w:rPr>
          <w:rFonts w:ascii="Arial" w:hAnsi="Arial" w:cs="Arial"/>
        </w:rPr>
        <w:t>3</w:t>
      </w:r>
      <w:r w:rsidRPr="007E51C0">
        <w:rPr>
          <w:rFonts w:ascii="Arial" w:hAnsi="Arial" w:cs="Arial"/>
        </w:rPr>
        <w:t xml:space="preserve"> expidió la Resolución </w:t>
      </w:r>
      <w:r w:rsidR="001B49A4">
        <w:rPr>
          <w:rFonts w:ascii="Arial" w:hAnsi="Arial" w:cs="Arial"/>
        </w:rPr>
        <w:t>1718</w:t>
      </w:r>
      <w:r w:rsidRPr="007E51C0">
        <w:rPr>
          <w:rFonts w:ascii="Arial" w:hAnsi="Arial" w:cs="Arial"/>
        </w:rPr>
        <w:t>, en la cual se definen fechas y se dan instrucciones para la realización de los Foros Educativos Institucionales, municipales en los municipios no certificados del departamento del Chocó y el Foro Educativo Departamental 202</w:t>
      </w:r>
      <w:r w:rsidR="001B49A4">
        <w:rPr>
          <w:rFonts w:ascii="Arial" w:hAnsi="Arial" w:cs="Arial"/>
        </w:rPr>
        <w:t>3</w:t>
      </w:r>
      <w:r w:rsidRPr="007E51C0">
        <w:rPr>
          <w:rFonts w:ascii="Arial" w:hAnsi="Arial" w:cs="Arial"/>
        </w:rPr>
        <w:t xml:space="preserve"> </w:t>
      </w:r>
      <w:r w:rsidR="001B49A4" w:rsidRPr="001B49A4">
        <w:rPr>
          <w:rFonts w:ascii="Arial" w:hAnsi="Arial" w:cs="Arial"/>
        </w:rPr>
        <w:t xml:space="preserve">“Hacia una educación de calidad que potencia el reconocimiento de la diversidad en su más amplia expresión cultural, social, étnica, territorial y ambiental” </w:t>
      </w:r>
      <w:r w:rsidR="001B49A4">
        <w:rPr>
          <w:rFonts w:ascii="Arial" w:hAnsi="Arial" w:cs="Arial"/>
        </w:rPr>
        <w:t xml:space="preserve"> </w:t>
      </w:r>
      <w:r w:rsidRPr="007E51C0">
        <w:rPr>
          <w:rFonts w:ascii="Arial" w:hAnsi="Arial" w:cs="Arial"/>
        </w:rPr>
        <w:t xml:space="preserve">y se orientan varias actuaciones, cuya organización y realización serán concertadas por los rectores y directores rurales con las respectivas administraciones municipales. </w:t>
      </w:r>
    </w:p>
    <w:p w14:paraId="644C1804" w14:textId="4C6B66F8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>Que,</w:t>
      </w:r>
      <w:r w:rsidR="00BB2CB6" w:rsidRPr="00BB2CB6">
        <w:t xml:space="preserve"> </w:t>
      </w:r>
      <w:r w:rsidR="00BB2CB6" w:rsidRPr="00BB2CB6">
        <w:rPr>
          <w:rFonts w:ascii="Arial" w:hAnsi="Arial" w:cs="Arial"/>
        </w:rPr>
        <w:t xml:space="preserve">la Secretaría de Educación del Departamento del Chocó, el </w:t>
      </w:r>
      <w:r w:rsidR="00BB2CB6">
        <w:rPr>
          <w:rFonts w:ascii="Arial" w:hAnsi="Arial" w:cs="Arial"/>
        </w:rPr>
        <w:t>30</w:t>
      </w:r>
      <w:r w:rsidR="00BB2CB6" w:rsidRPr="00BB2CB6">
        <w:rPr>
          <w:rFonts w:ascii="Arial" w:hAnsi="Arial" w:cs="Arial"/>
        </w:rPr>
        <w:t xml:space="preserve"> de mayo de 2023 </w:t>
      </w:r>
      <w:r w:rsidR="00BB2CB6">
        <w:rPr>
          <w:rFonts w:ascii="Arial" w:hAnsi="Arial" w:cs="Arial"/>
        </w:rPr>
        <w:t>expidió la Circular 027 de 2023</w:t>
      </w:r>
      <w:r w:rsidRPr="007E51C0">
        <w:rPr>
          <w:rFonts w:ascii="Arial" w:hAnsi="Arial" w:cs="Arial"/>
        </w:rPr>
        <w:t xml:space="preserve">, por medio de la cual se </w:t>
      </w:r>
      <w:r w:rsidR="00BB2CB6">
        <w:rPr>
          <w:rFonts w:ascii="Arial" w:hAnsi="Arial" w:cs="Arial"/>
        </w:rPr>
        <w:t xml:space="preserve">explica el alcance de </w:t>
      </w:r>
      <w:r w:rsidRPr="007E51C0">
        <w:rPr>
          <w:rFonts w:ascii="Arial" w:hAnsi="Arial" w:cs="Arial"/>
        </w:rPr>
        <w:t xml:space="preserve">las temáticas, </w:t>
      </w:r>
      <w:r w:rsidRPr="007E51C0">
        <w:rPr>
          <w:rFonts w:ascii="Arial" w:hAnsi="Arial" w:cs="Arial"/>
        </w:rPr>
        <w:lastRenderedPageBreak/>
        <w:t>criterios de participación y orientaciones para el desarrollo de los Foros Educativos institucionales, municipales y Territoriales del Departamento del Chocó en el año 202</w:t>
      </w:r>
      <w:r w:rsidR="001B49A4">
        <w:rPr>
          <w:rFonts w:ascii="Arial" w:hAnsi="Arial" w:cs="Arial"/>
        </w:rPr>
        <w:t>3</w:t>
      </w:r>
      <w:r w:rsidRPr="007E51C0">
        <w:rPr>
          <w:rFonts w:ascii="Arial" w:hAnsi="Arial" w:cs="Arial"/>
        </w:rPr>
        <w:t>,</w:t>
      </w:r>
      <w:r w:rsidR="00BB2CB6">
        <w:rPr>
          <w:rFonts w:ascii="Arial" w:hAnsi="Arial" w:cs="Arial"/>
        </w:rPr>
        <w:t xml:space="preserve"> y </w:t>
      </w:r>
      <w:r w:rsidRPr="007E51C0">
        <w:rPr>
          <w:rFonts w:ascii="Arial" w:hAnsi="Arial" w:cs="Arial"/>
        </w:rPr>
        <w:t xml:space="preserve">determina el cronograma, conforme a las orientaciones del MEN, para que los directivos docentes y docentes desarrollen los Foros Educativos Institucionales entre el </w:t>
      </w:r>
      <w:r w:rsidR="001B49A4">
        <w:rPr>
          <w:rFonts w:ascii="Arial" w:hAnsi="Arial" w:cs="Arial"/>
        </w:rPr>
        <w:t>24 de julio</w:t>
      </w:r>
      <w:r w:rsidRPr="007E51C0">
        <w:rPr>
          <w:rFonts w:ascii="Arial" w:hAnsi="Arial" w:cs="Arial"/>
        </w:rPr>
        <w:t xml:space="preserve"> y </w:t>
      </w:r>
      <w:r w:rsidR="001B49A4">
        <w:rPr>
          <w:rFonts w:ascii="Arial" w:hAnsi="Arial" w:cs="Arial"/>
        </w:rPr>
        <w:t>18</w:t>
      </w:r>
      <w:r w:rsidRPr="007E51C0">
        <w:rPr>
          <w:rFonts w:ascii="Arial" w:hAnsi="Arial" w:cs="Arial"/>
        </w:rPr>
        <w:t xml:space="preserve"> de agosto de 202</w:t>
      </w:r>
      <w:r w:rsidR="001B49A4">
        <w:rPr>
          <w:rFonts w:ascii="Arial" w:hAnsi="Arial" w:cs="Arial"/>
        </w:rPr>
        <w:t>3</w:t>
      </w:r>
      <w:r w:rsidRPr="007E51C0">
        <w:rPr>
          <w:rFonts w:ascii="Arial" w:hAnsi="Arial" w:cs="Arial"/>
        </w:rPr>
        <w:t>.</w:t>
      </w:r>
    </w:p>
    <w:p w14:paraId="32ADE750" w14:textId="45B96734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 xml:space="preserve">Que con base en lo anteriormente expuesto. </w:t>
      </w:r>
    </w:p>
    <w:p w14:paraId="2787C9B1" w14:textId="77777777" w:rsidR="007E51C0" w:rsidRPr="007E51C0" w:rsidRDefault="007E51C0" w:rsidP="00F126CB">
      <w:pPr>
        <w:jc w:val="center"/>
        <w:rPr>
          <w:rFonts w:ascii="Arial" w:hAnsi="Arial" w:cs="Arial"/>
        </w:rPr>
      </w:pPr>
      <w:r w:rsidRPr="007E51C0">
        <w:rPr>
          <w:rFonts w:ascii="Arial" w:hAnsi="Arial" w:cs="Arial"/>
        </w:rPr>
        <w:t>RESUELVE:</w:t>
      </w:r>
    </w:p>
    <w:p w14:paraId="0BCAFF7E" w14:textId="223E0D8C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 xml:space="preserve">ARTÍCULO PRIMERO: Determinar como fecha para la realización del Foro Institucional: </w:t>
      </w:r>
      <w:r w:rsidR="00A87C36" w:rsidRPr="00A87C36">
        <w:rPr>
          <w:rFonts w:ascii="Arial" w:hAnsi="Arial" w:cs="Arial"/>
        </w:rPr>
        <w:t xml:space="preserve">“Hacia una educación de calidad que potencia el reconocimiento de la diversidad en su más amplia expresión cultural, social, étnica, territorial y ambiental” </w:t>
      </w:r>
      <w:r w:rsidRPr="007E51C0">
        <w:rPr>
          <w:rFonts w:ascii="Arial" w:hAnsi="Arial" w:cs="Arial"/>
        </w:rPr>
        <w:t xml:space="preserve">el </w:t>
      </w:r>
      <w:r w:rsidR="00A87C36">
        <w:rPr>
          <w:rFonts w:ascii="Arial" w:hAnsi="Arial" w:cs="Arial"/>
        </w:rPr>
        <w:t>martes 15</w:t>
      </w:r>
      <w:r w:rsidRPr="007E51C0">
        <w:rPr>
          <w:rFonts w:ascii="Arial" w:hAnsi="Arial" w:cs="Arial"/>
        </w:rPr>
        <w:t xml:space="preserve"> agosto de 202</w:t>
      </w:r>
      <w:r w:rsidR="00A87C36">
        <w:rPr>
          <w:rFonts w:ascii="Arial" w:hAnsi="Arial" w:cs="Arial"/>
        </w:rPr>
        <w:t>3</w:t>
      </w:r>
      <w:r w:rsidRPr="007E51C0">
        <w:rPr>
          <w:rFonts w:ascii="Arial" w:hAnsi="Arial" w:cs="Arial"/>
        </w:rPr>
        <w:t xml:space="preserve">. </w:t>
      </w:r>
    </w:p>
    <w:p w14:paraId="08F94DEA" w14:textId="1C6E646F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 xml:space="preserve">ARTICULO SEGUNDO: Designar como coordinador </w:t>
      </w:r>
      <w:r w:rsidR="00A87C36">
        <w:rPr>
          <w:rFonts w:ascii="Arial" w:hAnsi="Arial" w:cs="Arial"/>
        </w:rPr>
        <w:t xml:space="preserve">del FEI2023 </w:t>
      </w:r>
      <w:r w:rsidRPr="007E51C0">
        <w:rPr>
          <w:rFonts w:ascii="Arial" w:hAnsi="Arial" w:cs="Arial"/>
        </w:rPr>
        <w:t>a</w:t>
      </w:r>
      <w:r w:rsidR="00A87C36">
        <w:rPr>
          <w:rFonts w:ascii="Arial" w:hAnsi="Arial" w:cs="Arial"/>
        </w:rPr>
        <w:t xml:space="preserve"> </w:t>
      </w:r>
      <w:r w:rsidRPr="007E51C0">
        <w:rPr>
          <w:rFonts w:ascii="Arial" w:hAnsi="Arial" w:cs="Arial"/>
        </w:rPr>
        <w:t>l</w:t>
      </w:r>
      <w:r w:rsidR="00A87C36">
        <w:rPr>
          <w:rFonts w:ascii="Arial" w:hAnsi="Arial" w:cs="Arial"/>
        </w:rPr>
        <w:t xml:space="preserve">a MA </w:t>
      </w:r>
      <w:proofErr w:type="spellStart"/>
      <w:r w:rsidR="00A87C36">
        <w:rPr>
          <w:rFonts w:ascii="Arial" w:hAnsi="Arial" w:cs="Arial"/>
        </w:rPr>
        <w:t>Gledys</w:t>
      </w:r>
      <w:proofErr w:type="spellEnd"/>
      <w:r w:rsidR="00A87C36">
        <w:rPr>
          <w:rFonts w:ascii="Arial" w:hAnsi="Arial" w:cs="Arial"/>
        </w:rPr>
        <w:t xml:space="preserve"> del Carmen Negrete Cuadrado, Tutora PTA de la INEATA,</w:t>
      </w:r>
      <w:r w:rsidRPr="007E51C0">
        <w:rPr>
          <w:rFonts w:ascii="Arial" w:hAnsi="Arial" w:cs="Arial"/>
        </w:rPr>
        <w:t xml:space="preserve"> para que, con el equipo docente, planee, impulse, organice y ejecute el Foro Educativo Institucional 202</w:t>
      </w:r>
      <w:r w:rsidR="00A87C36">
        <w:rPr>
          <w:rFonts w:ascii="Arial" w:hAnsi="Arial" w:cs="Arial"/>
        </w:rPr>
        <w:t>3</w:t>
      </w:r>
      <w:r w:rsidRPr="007E51C0">
        <w:rPr>
          <w:rFonts w:ascii="Arial" w:hAnsi="Arial" w:cs="Arial"/>
        </w:rPr>
        <w:t xml:space="preserve">. </w:t>
      </w:r>
    </w:p>
    <w:p w14:paraId="204A62A9" w14:textId="5647F832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>ARTÍCULO TERCERO: Invitar a</w:t>
      </w:r>
      <w:r w:rsidR="00A87C36">
        <w:rPr>
          <w:rFonts w:ascii="Arial" w:hAnsi="Arial" w:cs="Arial"/>
        </w:rPr>
        <w:t>l</w:t>
      </w:r>
      <w:r w:rsidRPr="007E51C0">
        <w:rPr>
          <w:rFonts w:ascii="Arial" w:hAnsi="Arial" w:cs="Arial"/>
        </w:rPr>
        <w:t xml:space="preserve"> </w:t>
      </w:r>
      <w:r w:rsidR="00A87C36">
        <w:rPr>
          <w:rFonts w:ascii="Arial" w:hAnsi="Arial" w:cs="Arial"/>
        </w:rPr>
        <w:t xml:space="preserve">CCL de Taridó </w:t>
      </w:r>
      <w:r w:rsidRPr="007E51C0">
        <w:rPr>
          <w:rFonts w:ascii="Arial" w:hAnsi="Arial" w:cs="Arial"/>
        </w:rPr>
        <w:t>para que acompañe el proceso de organización, realización y evaluación del Foro Educativo Institucional</w:t>
      </w:r>
      <w:r w:rsidR="00A87C36">
        <w:rPr>
          <w:rFonts w:ascii="Arial" w:hAnsi="Arial" w:cs="Arial"/>
        </w:rPr>
        <w:t xml:space="preserve"> FEI2023</w:t>
      </w:r>
      <w:r w:rsidRPr="007E51C0">
        <w:rPr>
          <w:rFonts w:ascii="Arial" w:hAnsi="Arial" w:cs="Arial"/>
        </w:rPr>
        <w:t>.</w:t>
      </w:r>
    </w:p>
    <w:p w14:paraId="006F7381" w14:textId="63EF38C7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 xml:space="preserve">ARTICULO CUARTO. Convocar a todas las fuerzas vivas de la comunidad </w:t>
      </w:r>
      <w:r w:rsidR="005377F6">
        <w:rPr>
          <w:rFonts w:ascii="Arial" w:hAnsi="Arial" w:cs="Arial"/>
        </w:rPr>
        <w:t>educativa</w:t>
      </w:r>
      <w:r w:rsidRPr="007E51C0">
        <w:rPr>
          <w:rFonts w:ascii="Arial" w:hAnsi="Arial" w:cs="Arial"/>
        </w:rPr>
        <w:t xml:space="preserve"> a participar, así: </w:t>
      </w:r>
    </w:p>
    <w:p w14:paraId="2568D65B" w14:textId="48C6E8A8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>1.</w:t>
      </w:r>
      <w:r w:rsidRPr="007E51C0">
        <w:rPr>
          <w:rFonts w:ascii="Arial" w:hAnsi="Arial" w:cs="Arial"/>
        </w:rPr>
        <w:tab/>
      </w:r>
      <w:r w:rsidR="0053553C" w:rsidRPr="007E51C0">
        <w:rPr>
          <w:rFonts w:ascii="Arial" w:hAnsi="Arial" w:cs="Arial"/>
        </w:rPr>
        <w:t>delegado</w:t>
      </w:r>
      <w:r w:rsidRPr="007E51C0">
        <w:rPr>
          <w:rFonts w:ascii="Arial" w:hAnsi="Arial" w:cs="Arial"/>
        </w:rPr>
        <w:t xml:space="preserve"> de gobierno municipal, </w:t>
      </w:r>
    </w:p>
    <w:p w14:paraId="41F4246B" w14:textId="77777777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>2.</w:t>
      </w:r>
      <w:r w:rsidRPr="007E51C0">
        <w:rPr>
          <w:rFonts w:ascii="Arial" w:hAnsi="Arial" w:cs="Arial"/>
        </w:rPr>
        <w:tab/>
        <w:t xml:space="preserve">Un delegado del Concejo Municipal que no sea concejal, </w:t>
      </w:r>
    </w:p>
    <w:p w14:paraId="4E260206" w14:textId="06BC14DA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>3.</w:t>
      </w:r>
      <w:r w:rsidRPr="007E51C0">
        <w:rPr>
          <w:rFonts w:ascii="Arial" w:hAnsi="Arial" w:cs="Arial"/>
        </w:rPr>
        <w:tab/>
        <w:t xml:space="preserve">El Representante del Instituto Colombiano de Bienestar Familiar en el corregimiento, </w:t>
      </w:r>
      <w:r w:rsidR="00E022C6">
        <w:rPr>
          <w:rFonts w:ascii="Arial" w:hAnsi="Arial" w:cs="Arial"/>
        </w:rPr>
        <w:t>si existe,</w:t>
      </w:r>
    </w:p>
    <w:p w14:paraId="23288243" w14:textId="64E44F1D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>4.</w:t>
      </w:r>
      <w:r w:rsidRPr="007E51C0">
        <w:rPr>
          <w:rFonts w:ascii="Arial" w:hAnsi="Arial" w:cs="Arial"/>
        </w:rPr>
        <w:tab/>
        <w:t xml:space="preserve">El Representante del Sena en el corregimiento, </w:t>
      </w:r>
      <w:r w:rsidR="00A87C36">
        <w:rPr>
          <w:rFonts w:ascii="Arial" w:hAnsi="Arial" w:cs="Arial"/>
        </w:rPr>
        <w:t>si existe,</w:t>
      </w:r>
    </w:p>
    <w:p w14:paraId="641A1543" w14:textId="77777777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>5.</w:t>
      </w:r>
      <w:r w:rsidRPr="007E51C0">
        <w:rPr>
          <w:rFonts w:ascii="Arial" w:hAnsi="Arial" w:cs="Arial"/>
        </w:rPr>
        <w:tab/>
        <w:t xml:space="preserve">Un representante de cada una de las iglesias locales, </w:t>
      </w:r>
    </w:p>
    <w:p w14:paraId="57AE8BC5" w14:textId="77777777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>6.</w:t>
      </w:r>
      <w:r w:rsidRPr="007E51C0">
        <w:rPr>
          <w:rFonts w:ascii="Arial" w:hAnsi="Arial" w:cs="Arial"/>
        </w:rPr>
        <w:tab/>
        <w:t xml:space="preserve">Un representante de universidad estatal, si la hubiere, </w:t>
      </w:r>
    </w:p>
    <w:p w14:paraId="5E34FC00" w14:textId="77777777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>7.</w:t>
      </w:r>
      <w:r w:rsidRPr="007E51C0">
        <w:rPr>
          <w:rFonts w:ascii="Arial" w:hAnsi="Arial" w:cs="Arial"/>
        </w:rPr>
        <w:tab/>
        <w:t xml:space="preserve">Un representante de universidad privada, si la hubiere, </w:t>
      </w:r>
    </w:p>
    <w:p w14:paraId="31B47A5F" w14:textId="69BCA999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>8.</w:t>
      </w:r>
      <w:r w:rsidRPr="007E51C0">
        <w:rPr>
          <w:rFonts w:ascii="Arial" w:hAnsi="Arial" w:cs="Arial"/>
        </w:rPr>
        <w:tab/>
        <w:t xml:space="preserve">Un representante de las instituciones educativas privadas, </w:t>
      </w:r>
      <w:r w:rsidR="00E022C6">
        <w:rPr>
          <w:rFonts w:ascii="Arial" w:hAnsi="Arial" w:cs="Arial"/>
        </w:rPr>
        <w:t>si las hubiere,</w:t>
      </w:r>
    </w:p>
    <w:p w14:paraId="73C75757" w14:textId="2A20F1E2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>9.</w:t>
      </w:r>
      <w:r w:rsidRPr="007E51C0">
        <w:rPr>
          <w:rFonts w:ascii="Arial" w:hAnsi="Arial" w:cs="Arial"/>
        </w:rPr>
        <w:tab/>
        <w:t xml:space="preserve">Un representante de los educadores, designado por la </w:t>
      </w:r>
      <w:r w:rsidR="00E022C6">
        <w:rPr>
          <w:rFonts w:ascii="Arial" w:hAnsi="Arial" w:cs="Arial"/>
        </w:rPr>
        <w:t>subdirectiva sindical</w:t>
      </w:r>
      <w:r w:rsidRPr="007E51C0">
        <w:rPr>
          <w:rFonts w:ascii="Arial" w:hAnsi="Arial" w:cs="Arial"/>
        </w:rPr>
        <w:t xml:space="preserve"> de educadores que acredite mayor número de afiliados, </w:t>
      </w:r>
    </w:p>
    <w:p w14:paraId="416E93B9" w14:textId="77777777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lastRenderedPageBreak/>
        <w:t>10.</w:t>
      </w:r>
      <w:r w:rsidRPr="007E51C0">
        <w:rPr>
          <w:rFonts w:ascii="Arial" w:hAnsi="Arial" w:cs="Arial"/>
        </w:rPr>
        <w:tab/>
        <w:t xml:space="preserve">Un representante de los directivos docentes, designado por la asociación de directivos docentes que acredite mayor número de afiliados, </w:t>
      </w:r>
    </w:p>
    <w:p w14:paraId="4A26086F" w14:textId="58300D1B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>11.</w:t>
      </w:r>
      <w:r w:rsidRPr="007E51C0">
        <w:rPr>
          <w:rFonts w:ascii="Arial" w:hAnsi="Arial" w:cs="Arial"/>
        </w:rPr>
        <w:tab/>
        <w:t xml:space="preserve">Un representante de los gremios económicos, </w:t>
      </w:r>
      <w:r w:rsidR="00E022C6">
        <w:rPr>
          <w:rFonts w:ascii="Arial" w:hAnsi="Arial" w:cs="Arial"/>
        </w:rPr>
        <w:t>o productivos,</w:t>
      </w:r>
    </w:p>
    <w:p w14:paraId="301E5734" w14:textId="77777777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>12.</w:t>
      </w:r>
      <w:r w:rsidRPr="007E51C0">
        <w:rPr>
          <w:rFonts w:ascii="Arial" w:hAnsi="Arial" w:cs="Arial"/>
        </w:rPr>
        <w:tab/>
        <w:t>Un representante de las filiales de cada una de las centrales obreras, si las hubiere,</w:t>
      </w:r>
    </w:p>
    <w:p w14:paraId="1704274E" w14:textId="77777777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>13.</w:t>
      </w:r>
      <w:r w:rsidRPr="007E51C0">
        <w:rPr>
          <w:rFonts w:ascii="Arial" w:hAnsi="Arial" w:cs="Arial"/>
        </w:rPr>
        <w:tab/>
        <w:t xml:space="preserve">Un representante de las asociaciones de padres de familia de las instituciones educativas, designado por las organizaciones que los agrupen, </w:t>
      </w:r>
    </w:p>
    <w:p w14:paraId="1564A4C5" w14:textId="77777777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>14.</w:t>
      </w:r>
      <w:r w:rsidRPr="007E51C0">
        <w:rPr>
          <w:rFonts w:ascii="Arial" w:hAnsi="Arial" w:cs="Arial"/>
        </w:rPr>
        <w:tab/>
        <w:t xml:space="preserve">Un representante de los grupos étnicos, o comunitarios, si los hubiere, </w:t>
      </w:r>
    </w:p>
    <w:p w14:paraId="5111CD57" w14:textId="77777777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>15.</w:t>
      </w:r>
      <w:r w:rsidRPr="007E51C0">
        <w:rPr>
          <w:rFonts w:ascii="Arial" w:hAnsi="Arial" w:cs="Arial"/>
        </w:rPr>
        <w:tab/>
        <w:t xml:space="preserve">Un representante de los funcionarios administrativos, designado por la organización que demuestre tener el mayor número de afiliados, y </w:t>
      </w:r>
    </w:p>
    <w:p w14:paraId="32FF7027" w14:textId="77777777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>16.</w:t>
      </w:r>
      <w:r w:rsidRPr="007E51C0">
        <w:rPr>
          <w:rFonts w:ascii="Arial" w:hAnsi="Arial" w:cs="Arial"/>
        </w:rPr>
        <w:tab/>
        <w:t>Un representante de los estudiantes elegido por las organizaciones que los agrupen.</w:t>
      </w:r>
    </w:p>
    <w:p w14:paraId="64F915A0" w14:textId="3732277D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>ARTICULO QUINTO: La relatoría final del Foro Institucional será realizada por el Equipo HMI</w:t>
      </w:r>
      <w:r w:rsidR="00E022C6">
        <w:rPr>
          <w:rFonts w:ascii="Arial" w:hAnsi="Arial" w:cs="Arial"/>
        </w:rPr>
        <w:t xml:space="preserve"> de la Ineata,</w:t>
      </w:r>
      <w:r w:rsidRPr="007E51C0">
        <w:rPr>
          <w:rFonts w:ascii="Arial" w:hAnsi="Arial" w:cs="Arial"/>
        </w:rPr>
        <w:t xml:space="preserve"> qu</w:t>
      </w:r>
      <w:r w:rsidR="00E022C6">
        <w:rPr>
          <w:rFonts w:ascii="Arial" w:hAnsi="Arial" w:cs="Arial"/>
        </w:rPr>
        <w:t>ienes</w:t>
      </w:r>
      <w:r w:rsidRPr="007E51C0">
        <w:rPr>
          <w:rFonts w:ascii="Arial" w:hAnsi="Arial" w:cs="Arial"/>
        </w:rPr>
        <w:t xml:space="preserve"> asumirán la responsabilidad de construir el documento informe que será presentado por </w:t>
      </w:r>
      <w:r w:rsidR="00E022C6">
        <w:rPr>
          <w:rFonts w:ascii="Arial" w:hAnsi="Arial" w:cs="Arial"/>
        </w:rPr>
        <w:t>la</w:t>
      </w:r>
      <w:r w:rsidRPr="007E51C0">
        <w:rPr>
          <w:rFonts w:ascii="Arial" w:hAnsi="Arial" w:cs="Arial"/>
        </w:rPr>
        <w:t xml:space="preserve"> coordinador</w:t>
      </w:r>
      <w:r w:rsidR="00E022C6">
        <w:rPr>
          <w:rFonts w:ascii="Arial" w:hAnsi="Arial" w:cs="Arial"/>
        </w:rPr>
        <w:t>a</w:t>
      </w:r>
      <w:r w:rsidRPr="007E51C0">
        <w:rPr>
          <w:rFonts w:ascii="Arial" w:hAnsi="Arial" w:cs="Arial"/>
        </w:rPr>
        <w:t xml:space="preserve"> del foro con destino al foro educativo municipal, que se desarrollará entre el </w:t>
      </w:r>
      <w:r w:rsidR="00E022C6">
        <w:rPr>
          <w:rFonts w:ascii="Arial" w:hAnsi="Arial" w:cs="Arial"/>
        </w:rPr>
        <w:t>21</w:t>
      </w:r>
      <w:r w:rsidRPr="007E51C0">
        <w:rPr>
          <w:rFonts w:ascii="Arial" w:hAnsi="Arial" w:cs="Arial"/>
        </w:rPr>
        <w:t xml:space="preserve"> </w:t>
      </w:r>
      <w:r w:rsidR="00E022C6">
        <w:rPr>
          <w:rFonts w:ascii="Arial" w:hAnsi="Arial" w:cs="Arial"/>
        </w:rPr>
        <w:t>y el 25 de agosto</w:t>
      </w:r>
      <w:r w:rsidRPr="007E51C0">
        <w:rPr>
          <w:rFonts w:ascii="Arial" w:hAnsi="Arial" w:cs="Arial"/>
        </w:rPr>
        <w:t xml:space="preserve"> </w:t>
      </w:r>
      <w:r w:rsidR="00E022C6">
        <w:rPr>
          <w:rFonts w:ascii="Arial" w:hAnsi="Arial" w:cs="Arial"/>
        </w:rPr>
        <w:t xml:space="preserve">de </w:t>
      </w:r>
      <w:r w:rsidRPr="007E51C0">
        <w:rPr>
          <w:rFonts w:ascii="Arial" w:hAnsi="Arial" w:cs="Arial"/>
        </w:rPr>
        <w:t>202</w:t>
      </w:r>
      <w:r w:rsidR="00E022C6">
        <w:rPr>
          <w:rFonts w:ascii="Arial" w:hAnsi="Arial" w:cs="Arial"/>
        </w:rPr>
        <w:t>3</w:t>
      </w:r>
      <w:r w:rsidRPr="007E51C0">
        <w:rPr>
          <w:rFonts w:ascii="Arial" w:hAnsi="Arial" w:cs="Arial"/>
        </w:rPr>
        <w:t xml:space="preserve">. </w:t>
      </w:r>
    </w:p>
    <w:p w14:paraId="477DE7D0" w14:textId="6AA2AC06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 xml:space="preserve">ARTICULO SEXTO: La coordinación del Foro Educativo Institucional, rendirá un informe a la coordinación de educación municipal del Cantón, con las conclusiones sobre la discusión y reflexión de las </w:t>
      </w:r>
      <w:r w:rsidR="00E022C6">
        <w:rPr>
          <w:rFonts w:ascii="Arial" w:hAnsi="Arial" w:cs="Arial"/>
        </w:rPr>
        <w:t xml:space="preserve">tres </w:t>
      </w:r>
      <w:r w:rsidRPr="007E51C0">
        <w:rPr>
          <w:rFonts w:ascii="Arial" w:hAnsi="Arial" w:cs="Arial"/>
        </w:rPr>
        <w:t>mesas de trabajo, con las experiencias significativas</w:t>
      </w:r>
      <w:r w:rsidR="00E022C6">
        <w:rPr>
          <w:rFonts w:ascii="Arial" w:hAnsi="Arial" w:cs="Arial"/>
        </w:rPr>
        <w:t xml:space="preserve">, si las </w:t>
      </w:r>
      <w:r w:rsidR="0053553C">
        <w:rPr>
          <w:rFonts w:ascii="Arial" w:hAnsi="Arial" w:cs="Arial"/>
        </w:rPr>
        <w:t xml:space="preserve">hubiere, </w:t>
      </w:r>
      <w:r w:rsidR="0053553C" w:rsidRPr="007E51C0">
        <w:rPr>
          <w:rFonts w:ascii="Arial" w:hAnsi="Arial" w:cs="Arial"/>
        </w:rPr>
        <w:t>y</w:t>
      </w:r>
      <w:r w:rsidRPr="007E51C0">
        <w:rPr>
          <w:rFonts w:ascii="Arial" w:hAnsi="Arial" w:cs="Arial"/>
        </w:rPr>
        <w:t xml:space="preserve"> su respectivo registro, antes del foro municipal.</w:t>
      </w:r>
    </w:p>
    <w:p w14:paraId="3AEA1952" w14:textId="77777777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>ARTICULO SÉPTIMO: La presente resolución rige, a partir de la fecha.</w:t>
      </w:r>
    </w:p>
    <w:p w14:paraId="36E24B67" w14:textId="77777777" w:rsidR="007E51C0" w:rsidRPr="007E51C0" w:rsidRDefault="007E51C0" w:rsidP="00BB2CB6">
      <w:pPr>
        <w:jc w:val="center"/>
        <w:rPr>
          <w:rFonts w:ascii="Arial" w:hAnsi="Arial" w:cs="Arial"/>
        </w:rPr>
      </w:pPr>
      <w:r w:rsidRPr="007E51C0">
        <w:rPr>
          <w:rFonts w:ascii="Arial" w:hAnsi="Arial" w:cs="Arial"/>
        </w:rPr>
        <w:t>COMUNÍQUESE, PUBLÍQUESE Y CÚMPLASE</w:t>
      </w:r>
    </w:p>
    <w:p w14:paraId="4114ADA1" w14:textId="25322496" w:rsidR="007E51C0" w:rsidRPr="007E51C0" w:rsidRDefault="007E51C0" w:rsidP="00BB2CB6">
      <w:pPr>
        <w:jc w:val="center"/>
        <w:rPr>
          <w:rFonts w:ascii="Arial" w:hAnsi="Arial" w:cs="Arial"/>
        </w:rPr>
      </w:pPr>
      <w:r w:rsidRPr="007E51C0">
        <w:rPr>
          <w:rFonts w:ascii="Arial" w:hAnsi="Arial" w:cs="Arial"/>
        </w:rPr>
        <w:t>Dado en Taridó, a los 11 días de agosto de 202</w:t>
      </w:r>
      <w:r w:rsidR="0053553C">
        <w:rPr>
          <w:rFonts w:ascii="Arial" w:hAnsi="Arial" w:cs="Arial"/>
        </w:rPr>
        <w:t>3</w:t>
      </w:r>
    </w:p>
    <w:p w14:paraId="5155CD42" w14:textId="77777777" w:rsidR="007E51C0" w:rsidRPr="007E51C0" w:rsidRDefault="007E51C0" w:rsidP="007E51C0">
      <w:pPr>
        <w:jc w:val="both"/>
        <w:rPr>
          <w:rFonts w:ascii="Arial" w:hAnsi="Arial" w:cs="Arial"/>
        </w:rPr>
      </w:pPr>
    </w:p>
    <w:p w14:paraId="7AA0FCAE" w14:textId="77777777" w:rsidR="007E51C0" w:rsidRPr="007E51C0" w:rsidRDefault="007E51C0" w:rsidP="007E51C0">
      <w:pPr>
        <w:jc w:val="both"/>
        <w:rPr>
          <w:rFonts w:ascii="Arial" w:hAnsi="Arial" w:cs="Arial"/>
        </w:rPr>
      </w:pPr>
    </w:p>
    <w:p w14:paraId="3FC1FE38" w14:textId="77777777" w:rsidR="007E51C0" w:rsidRPr="007E51C0" w:rsidRDefault="007E51C0" w:rsidP="00BB2CB6">
      <w:pPr>
        <w:jc w:val="center"/>
        <w:rPr>
          <w:rFonts w:ascii="Arial" w:hAnsi="Arial" w:cs="Arial"/>
        </w:rPr>
      </w:pPr>
      <w:r w:rsidRPr="007E51C0">
        <w:rPr>
          <w:rFonts w:ascii="Arial" w:hAnsi="Arial" w:cs="Arial"/>
        </w:rPr>
        <w:t>MARCIAL BLANDÓN RIVAS</w:t>
      </w:r>
    </w:p>
    <w:p w14:paraId="104288FB" w14:textId="77777777" w:rsidR="007E51C0" w:rsidRPr="007E51C0" w:rsidRDefault="007E51C0" w:rsidP="00BB2CB6">
      <w:pPr>
        <w:jc w:val="center"/>
        <w:rPr>
          <w:rFonts w:ascii="Arial" w:hAnsi="Arial" w:cs="Arial"/>
        </w:rPr>
      </w:pPr>
      <w:r w:rsidRPr="007E51C0">
        <w:rPr>
          <w:rFonts w:ascii="Arial" w:hAnsi="Arial" w:cs="Arial"/>
        </w:rPr>
        <w:t>Rector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928"/>
        <w:gridCol w:w="643"/>
        <w:gridCol w:w="839"/>
      </w:tblGrid>
      <w:tr w:rsidR="007457E7" w:rsidRPr="005377F6" w14:paraId="65A52247" w14:textId="016ACEAF" w:rsidTr="005377F6">
        <w:trPr>
          <w:jc w:val="center"/>
        </w:trPr>
        <w:tc>
          <w:tcPr>
            <w:tcW w:w="988" w:type="dxa"/>
          </w:tcPr>
          <w:p w14:paraId="5C6FC960" w14:textId="18DEE0D9" w:rsidR="007457E7" w:rsidRPr="005377F6" w:rsidRDefault="007457E7" w:rsidP="007E51C0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5377F6">
              <w:rPr>
                <w:rFonts w:ascii="Arial" w:hAnsi="Arial" w:cs="Arial"/>
                <w:i/>
                <w:iCs/>
                <w:sz w:val="16"/>
                <w:szCs w:val="16"/>
              </w:rPr>
              <w:t>Elaboró</w:t>
            </w:r>
          </w:p>
        </w:tc>
        <w:tc>
          <w:tcPr>
            <w:tcW w:w="992" w:type="dxa"/>
          </w:tcPr>
          <w:p w14:paraId="478D48C2" w14:textId="42BA7ED8" w:rsidR="007457E7" w:rsidRPr="005377F6" w:rsidRDefault="007457E7" w:rsidP="007E51C0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5377F6">
              <w:rPr>
                <w:rFonts w:ascii="Arial" w:hAnsi="Arial" w:cs="Arial"/>
                <w:i/>
                <w:iCs/>
                <w:sz w:val="16"/>
                <w:szCs w:val="16"/>
              </w:rPr>
              <w:t>Revisó</w:t>
            </w:r>
          </w:p>
        </w:tc>
        <w:tc>
          <w:tcPr>
            <w:tcW w:w="992" w:type="dxa"/>
          </w:tcPr>
          <w:p w14:paraId="122D0F00" w14:textId="776F99B9" w:rsidR="007457E7" w:rsidRPr="005377F6" w:rsidRDefault="007457E7" w:rsidP="007E51C0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5377F6">
              <w:rPr>
                <w:rFonts w:ascii="Arial" w:hAnsi="Arial" w:cs="Arial"/>
                <w:i/>
                <w:iCs/>
                <w:sz w:val="16"/>
                <w:szCs w:val="16"/>
              </w:rPr>
              <w:t>Aprobó</w:t>
            </w:r>
          </w:p>
        </w:tc>
        <w:tc>
          <w:tcPr>
            <w:tcW w:w="928" w:type="dxa"/>
          </w:tcPr>
          <w:p w14:paraId="7AC2CF5C" w14:textId="608C6F9D" w:rsidR="007457E7" w:rsidRPr="005377F6" w:rsidRDefault="007457E7" w:rsidP="007E51C0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5377F6">
              <w:rPr>
                <w:rFonts w:ascii="Arial" w:hAnsi="Arial" w:cs="Arial"/>
                <w:i/>
                <w:iCs/>
                <w:sz w:val="16"/>
                <w:szCs w:val="16"/>
              </w:rPr>
              <w:t>Fecha</w:t>
            </w:r>
          </w:p>
        </w:tc>
        <w:tc>
          <w:tcPr>
            <w:tcW w:w="643" w:type="dxa"/>
          </w:tcPr>
          <w:p w14:paraId="04AD25C2" w14:textId="10A3E1D9" w:rsidR="007457E7" w:rsidRPr="005377F6" w:rsidRDefault="007457E7" w:rsidP="007457E7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5377F6">
              <w:rPr>
                <w:rFonts w:ascii="Arial" w:hAnsi="Arial" w:cs="Arial"/>
                <w:i/>
                <w:iCs/>
                <w:sz w:val="16"/>
                <w:szCs w:val="16"/>
              </w:rPr>
              <w:t>Folios</w:t>
            </w:r>
          </w:p>
        </w:tc>
        <w:tc>
          <w:tcPr>
            <w:tcW w:w="839" w:type="dxa"/>
          </w:tcPr>
          <w:p w14:paraId="742C0475" w14:textId="0232772D" w:rsidR="007457E7" w:rsidRPr="005377F6" w:rsidRDefault="007457E7" w:rsidP="007457E7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5377F6">
              <w:rPr>
                <w:rFonts w:ascii="Arial" w:hAnsi="Arial" w:cs="Arial"/>
                <w:i/>
                <w:iCs/>
                <w:sz w:val="16"/>
                <w:szCs w:val="16"/>
              </w:rPr>
              <w:t>Anexos</w:t>
            </w:r>
          </w:p>
        </w:tc>
      </w:tr>
      <w:tr w:rsidR="007457E7" w:rsidRPr="005377F6" w14:paraId="17B4B1A3" w14:textId="687AD995" w:rsidTr="005377F6">
        <w:trPr>
          <w:jc w:val="center"/>
        </w:trPr>
        <w:tc>
          <w:tcPr>
            <w:tcW w:w="988" w:type="dxa"/>
          </w:tcPr>
          <w:p w14:paraId="0B20EF3D" w14:textId="2EC0DC6D" w:rsidR="007457E7" w:rsidRPr="005377F6" w:rsidRDefault="007457E7" w:rsidP="007E51C0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5377F6">
              <w:rPr>
                <w:rFonts w:ascii="Arial" w:hAnsi="Arial" w:cs="Arial"/>
                <w:i/>
                <w:iCs/>
                <w:sz w:val="16"/>
                <w:szCs w:val="16"/>
              </w:rPr>
              <w:t>Gledys</w:t>
            </w:r>
            <w:proofErr w:type="spellEnd"/>
            <w:r w:rsidR="005377F6" w:rsidRPr="005377F6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N</w:t>
            </w:r>
          </w:p>
        </w:tc>
        <w:tc>
          <w:tcPr>
            <w:tcW w:w="992" w:type="dxa"/>
          </w:tcPr>
          <w:p w14:paraId="0986AACA" w14:textId="6E51BA56" w:rsidR="007457E7" w:rsidRPr="005377F6" w:rsidRDefault="007457E7" w:rsidP="007E51C0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5377F6">
              <w:rPr>
                <w:rFonts w:ascii="Arial" w:hAnsi="Arial" w:cs="Arial"/>
                <w:i/>
                <w:iCs/>
                <w:sz w:val="16"/>
                <w:szCs w:val="16"/>
              </w:rPr>
              <w:t>Marcial V</w:t>
            </w:r>
          </w:p>
        </w:tc>
        <w:tc>
          <w:tcPr>
            <w:tcW w:w="992" w:type="dxa"/>
          </w:tcPr>
          <w:p w14:paraId="0E52C0A2" w14:textId="4F83D829" w:rsidR="007457E7" w:rsidRPr="005377F6" w:rsidRDefault="007457E7" w:rsidP="007E51C0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5377F6">
              <w:rPr>
                <w:rFonts w:ascii="Arial" w:hAnsi="Arial" w:cs="Arial"/>
                <w:i/>
                <w:iCs/>
                <w:sz w:val="16"/>
                <w:szCs w:val="16"/>
              </w:rPr>
              <w:t>Marcial B</w:t>
            </w:r>
          </w:p>
        </w:tc>
        <w:tc>
          <w:tcPr>
            <w:tcW w:w="928" w:type="dxa"/>
          </w:tcPr>
          <w:p w14:paraId="121073CF" w14:textId="6B731754" w:rsidR="007457E7" w:rsidRPr="005377F6" w:rsidRDefault="007457E7" w:rsidP="007E51C0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5377F6">
              <w:rPr>
                <w:rFonts w:ascii="Arial" w:hAnsi="Arial" w:cs="Arial"/>
                <w:i/>
                <w:iCs/>
                <w:sz w:val="16"/>
                <w:szCs w:val="16"/>
              </w:rPr>
              <w:t>11/8/2023</w:t>
            </w:r>
          </w:p>
        </w:tc>
        <w:tc>
          <w:tcPr>
            <w:tcW w:w="643" w:type="dxa"/>
          </w:tcPr>
          <w:p w14:paraId="496E8E56" w14:textId="4A6FD67A" w:rsidR="007457E7" w:rsidRPr="005377F6" w:rsidRDefault="007457E7" w:rsidP="007E51C0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5377F6">
              <w:rPr>
                <w:rFonts w:ascii="Arial" w:hAnsi="Arial" w:cs="Arial"/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839" w:type="dxa"/>
          </w:tcPr>
          <w:p w14:paraId="2EB90017" w14:textId="3F83F0DE" w:rsidR="007457E7" w:rsidRPr="005377F6" w:rsidRDefault="007457E7" w:rsidP="007E51C0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5377F6">
              <w:rPr>
                <w:rFonts w:ascii="Arial" w:hAnsi="Arial" w:cs="Arial"/>
                <w:i/>
                <w:iCs/>
                <w:sz w:val="16"/>
                <w:szCs w:val="16"/>
              </w:rPr>
              <w:t>0</w:t>
            </w:r>
          </w:p>
        </w:tc>
      </w:tr>
    </w:tbl>
    <w:p w14:paraId="515081C7" w14:textId="01CD346E" w:rsidR="007E51C0" w:rsidRPr="007E51C0" w:rsidRDefault="007E51C0" w:rsidP="007E51C0">
      <w:pPr>
        <w:jc w:val="both"/>
        <w:rPr>
          <w:rFonts w:ascii="Arial" w:hAnsi="Arial" w:cs="Arial"/>
        </w:rPr>
      </w:pPr>
      <w:r w:rsidRPr="007E51C0">
        <w:rPr>
          <w:rFonts w:ascii="Arial" w:hAnsi="Arial" w:cs="Arial"/>
        </w:rPr>
        <w:tab/>
      </w:r>
      <w:r w:rsidRPr="007E51C0">
        <w:rPr>
          <w:rFonts w:ascii="Arial" w:hAnsi="Arial" w:cs="Arial"/>
        </w:rPr>
        <w:tab/>
        <w:t xml:space="preserve"> </w:t>
      </w:r>
    </w:p>
    <w:sectPr w:rsidR="007E51C0" w:rsidRPr="007E51C0" w:rsidSect="00E27740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31583" w14:textId="77777777" w:rsidR="004B7DE8" w:rsidRDefault="004B7DE8">
      <w:pPr>
        <w:spacing w:after="0" w:line="240" w:lineRule="auto"/>
      </w:pPr>
      <w:r>
        <w:separator/>
      </w:r>
    </w:p>
  </w:endnote>
  <w:endnote w:type="continuationSeparator" w:id="0">
    <w:p w14:paraId="03E0E356" w14:textId="77777777" w:rsidR="004B7DE8" w:rsidRDefault="004B7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altName w:val="Arial"/>
    <w:charset w:val="B2"/>
    <w:family w:val="script"/>
    <w:pitch w:val="variable"/>
    <w:sig w:usb0="80002007" w:usb1="80000000" w:usb2="00000008" w:usb3="00000000" w:csb0="000000D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85"/>
      <w:gridCol w:w="4945"/>
      <w:gridCol w:w="2608"/>
    </w:tblGrid>
    <w:tr w:rsidR="00024DCC" w:rsidRPr="00707043" w14:paraId="056CF51A" w14:textId="77777777" w:rsidTr="00024DCC">
      <w:trPr>
        <w:jc w:val="center"/>
      </w:trPr>
      <w:tc>
        <w:tcPr>
          <w:tcW w:w="1384" w:type="dxa"/>
        </w:tcPr>
        <w:p w14:paraId="72299B7D" w14:textId="24B919FE" w:rsidR="00024DCC" w:rsidRPr="00707043" w:rsidRDefault="00024DCC" w:rsidP="004157FD">
          <w:pPr>
            <w:spacing w:line="259" w:lineRule="auto"/>
            <w:rPr>
              <w:rFonts w:ascii="Agency FB" w:hAnsi="Agency FB"/>
              <w:sz w:val="16"/>
              <w:szCs w:val="16"/>
            </w:rPr>
          </w:pPr>
          <w:r w:rsidRPr="00707043">
            <w:rPr>
              <w:rFonts w:ascii="Agency FB" w:hAnsi="Agency FB"/>
              <w:sz w:val="16"/>
              <w:szCs w:val="16"/>
            </w:rPr>
            <w:t>Educ</w:t>
          </w:r>
          <w:r w:rsidR="004157FD">
            <w:rPr>
              <w:rFonts w:ascii="Agency FB" w:hAnsi="Agency FB"/>
              <w:sz w:val="16"/>
              <w:szCs w:val="16"/>
            </w:rPr>
            <w:t>ación</w:t>
          </w:r>
          <w:r w:rsidRPr="00707043">
            <w:rPr>
              <w:rFonts w:ascii="Agency FB" w:hAnsi="Agency FB"/>
              <w:sz w:val="16"/>
              <w:szCs w:val="16"/>
            </w:rPr>
            <w:t xml:space="preserve"> Preescolar</w:t>
          </w:r>
          <w:r w:rsidR="004157FD">
            <w:rPr>
              <w:rFonts w:ascii="Agency FB" w:hAnsi="Agency FB"/>
              <w:sz w:val="16"/>
              <w:szCs w:val="16"/>
            </w:rPr>
            <w:t>, Básica y Media.</w:t>
          </w:r>
        </w:p>
      </w:tc>
      <w:tc>
        <w:tcPr>
          <w:tcW w:w="5387" w:type="dxa"/>
        </w:tcPr>
        <w:p w14:paraId="413EF495" w14:textId="77777777" w:rsidR="00024DCC" w:rsidRPr="00C04B45" w:rsidRDefault="00024DCC" w:rsidP="00024DCC">
          <w:pPr>
            <w:spacing w:line="259" w:lineRule="auto"/>
            <w:jc w:val="center"/>
            <w:rPr>
              <w:rFonts w:ascii="Agency FB" w:hAnsi="Agency FB"/>
              <w:b/>
              <w:sz w:val="18"/>
              <w:szCs w:val="16"/>
            </w:rPr>
          </w:pPr>
          <w:r w:rsidRPr="00C04B45">
            <w:rPr>
              <w:rFonts w:ascii="Agency FB" w:hAnsi="Agency FB"/>
              <w:b/>
              <w:sz w:val="18"/>
              <w:szCs w:val="16"/>
            </w:rPr>
            <w:t>Estudio, Trabajo, Integración y Producción</w:t>
          </w:r>
        </w:p>
        <w:p w14:paraId="2739E0CE" w14:textId="77777777" w:rsidR="00024DCC" w:rsidRDefault="00024DCC" w:rsidP="00024DCC">
          <w:pPr>
            <w:spacing w:line="259" w:lineRule="auto"/>
            <w:jc w:val="center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 xml:space="preserve">Email: </w:t>
          </w:r>
          <w:hyperlink r:id="rId1" w:history="1">
            <w:r w:rsidRPr="004B2FA0">
              <w:rPr>
                <w:rStyle w:val="Hipervnculo"/>
                <w:i/>
                <w:sz w:val="16"/>
                <w:szCs w:val="16"/>
              </w:rPr>
              <w:t>etnoagropecuariodetarido@gmail.com</w:t>
            </w:r>
          </w:hyperlink>
          <w:r>
            <w:rPr>
              <w:i/>
              <w:sz w:val="16"/>
              <w:szCs w:val="16"/>
            </w:rPr>
            <w:t xml:space="preserve">; Web: </w:t>
          </w:r>
          <w:hyperlink r:id="rId2" w:history="1">
            <w:r w:rsidRPr="004B2FA0">
              <w:rPr>
                <w:rStyle w:val="Hipervnculo"/>
                <w:i/>
                <w:sz w:val="16"/>
                <w:szCs w:val="16"/>
              </w:rPr>
              <w:t>www.ietarido.edu.co</w:t>
            </w:r>
          </w:hyperlink>
        </w:p>
        <w:p w14:paraId="72720F28" w14:textId="77777777" w:rsidR="00024DCC" w:rsidRDefault="00024DCC" w:rsidP="00024DCC">
          <w:pPr>
            <w:spacing w:line="259" w:lineRule="auto"/>
            <w:jc w:val="center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Dirección: Corregimiento de Taridó</w:t>
          </w:r>
          <w:r w:rsidRPr="005F339C">
            <w:rPr>
              <w:i/>
              <w:sz w:val="16"/>
              <w:szCs w:val="16"/>
            </w:rPr>
            <w:t>, Cantón del San Pablo</w:t>
          </w:r>
          <w:r>
            <w:rPr>
              <w:i/>
              <w:sz w:val="16"/>
              <w:szCs w:val="16"/>
            </w:rPr>
            <w:t>, Chocó, Colombia</w:t>
          </w:r>
        </w:p>
      </w:tc>
      <w:tc>
        <w:tcPr>
          <w:tcW w:w="2207" w:type="dxa"/>
          <w:vAlign w:val="center"/>
        </w:tcPr>
        <w:p w14:paraId="1CBC66F2" w14:textId="5674F4C1" w:rsidR="00024DCC" w:rsidRDefault="00000000" w:rsidP="00024DCC">
          <w:pPr>
            <w:spacing w:line="259" w:lineRule="auto"/>
            <w:jc w:val="center"/>
            <w:rPr>
              <w:rFonts w:ascii="Georgia" w:hAnsi="Georgia"/>
              <w:i/>
              <w:sz w:val="16"/>
              <w:szCs w:val="16"/>
            </w:rPr>
          </w:pPr>
          <w:hyperlink r:id="rId3" w:history="1">
            <w:r w:rsidR="0046534D" w:rsidRPr="00C33626">
              <w:rPr>
                <w:rStyle w:val="Hipervnculo"/>
                <w:rFonts w:ascii="Georgia" w:hAnsi="Georgia"/>
                <w:i/>
                <w:sz w:val="16"/>
                <w:szCs w:val="16"/>
              </w:rPr>
              <w:t>http://ie-de-tarido.micolombiadigital.gov.co/</w:t>
            </w:r>
          </w:hyperlink>
        </w:p>
        <w:p w14:paraId="02C61DAC" w14:textId="77777777" w:rsidR="00024DCC" w:rsidRPr="00707043" w:rsidRDefault="00024DCC" w:rsidP="00024DCC">
          <w:pPr>
            <w:spacing w:line="259" w:lineRule="auto"/>
            <w:jc w:val="center"/>
            <w:rPr>
              <w:rFonts w:ascii="Georgia" w:hAnsi="Georgia"/>
              <w:i/>
              <w:sz w:val="16"/>
              <w:szCs w:val="16"/>
            </w:rPr>
          </w:pPr>
          <w:r w:rsidRPr="00652558">
            <w:rPr>
              <w:rFonts w:ascii="Georgia" w:hAnsi="Georgia"/>
              <w:i/>
              <w:color w:val="215868"/>
              <w:sz w:val="16"/>
              <w:szCs w:val="16"/>
            </w:rPr>
            <w:t>Facebook:</w:t>
          </w:r>
          <w:r w:rsidRPr="00707043">
            <w:rPr>
              <w:rFonts w:ascii="Georgia" w:hAnsi="Georgia"/>
              <w:i/>
              <w:sz w:val="16"/>
              <w:szCs w:val="16"/>
            </w:rPr>
            <w:t xml:space="preserve"> </w:t>
          </w:r>
          <w:proofErr w:type="spellStart"/>
          <w:r w:rsidRPr="00707043">
            <w:rPr>
              <w:rFonts w:ascii="Georgia" w:hAnsi="Georgia"/>
              <w:i/>
              <w:sz w:val="16"/>
              <w:szCs w:val="16"/>
            </w:rPr>
            <w:t>etnoagropecuariadetarido</w:t>
          </w:r>
          <w:proofErr w:type="spellEnd"/>
        </w:p>
      </w:tc>
    </w:tr>
  </w:tbl>
  <w:p w14:paraId="4E94EF41" w14:textId="1C2CF274" w:rsidR="00D26241" w:rsidRDefault="00D26241" w:rsidP="00024DCC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57360" w14:textId="77777777" w:rsidR="004B7DE8" w:rsidRDefault="004B7DE8">
      <w:pPr>
        <w:spacing w:after="0" w:line="240" w:lineRule="auto"/>
      </w:pPr>
      <w:r>
        <w:separator/>
      </w:r>
    </w:p>
  </w:footnote>
  <w:footnote w:type="continuationSeparator" w:id="0">
    <w:p w14:paraId="6E151D0E" w14:textId="77777777" w:rsidR="004B7DE8" w:rsidRDefault="004B7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47CFA" w14:textId="09282480" w:rsidR="00CF4654" w:rsidRDefault="00000000">
    <w:pPr>
      <w:pStyle w:val="Encabezado"/>
    </w:pPr>
    <w:r>
      <w:rPr>
        <w:noProof/>
      </w:rPr>
      <w:pict w14:anchorId="640CF5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874860" o:spid="_x0000_s1032" type="#_x0000_t75" style="position:absolute;margin-left:0;margin-top:0;width:482.05pt;height:495.15pt;z-index:-251655168;mso-position-horizontal:center;mso-position-horizontal-relative:margin;mso-position-vertical:center;mso-position-vertical-relative:margin" o:allowincell="f">
          <v:imagedata r:id="rId1" o:title="EscudoIneata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D8D05" w14:textId="602E4A86" w:rsidR="00934A9E" w:rsidRDefault="00000000">
    <w:pPr>
      <w:pStyle w:val="Encabezado"/>
    </w:pPr>
    <w:r>
      <w:rPr>
        <w:noProof/>
      </w:rPr>
      <w:pict w14:anchorId="6AEDF1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874861" o:spid="_x0000_s1033" type="#_x0000_t75" style="position:absolute;margin-left:0;margin-top:0;width:482.05pt;height:495.15pt;z-index:-251654144;mso-position-horizontal:center;mso-position-horizontal-relative:margin;mso-position-vertical:center;mso-position-vertical-relative:margin" o:allowincell="f">
          <v:imagedata r:id="rId1" o:title="EscudoIneata1"/>
          <w10:wrap anchorx="margin" anchory="margin"/>
        </v:shape>
      </w:pict>
    </w:r>
  </w:p>
  <w:tbl>
    <w:tblPr>
      <w:tblStyle w:val="Tablaconcuadrcula"/>
      <w:tblW w:w="963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5"/>
      <w:gridCol w:w="1131"/>
      <w:gridCol w:w="877"/>
      <w:gridCol w:w="5252"/>
      <w:gridCol w:w="1374"/>
    </w:tblGrid>
    <w:tr w:rsidR="00591583" w14:paraId="65E9805C" w14:textId="77777777" w:rsidTr="00591583">
      <w:trPr>
        <w:trHeight w:val="806"/>
        <w:jc w:val="center"/>
      </w:trPr>
      <w:tc>
        <w:tcPr>
          <w:tcW w:w="1030" w:type="dxa"/>
        </w:tcPr>
        <w:p w14:paraId="0547A63A" w14:textId="77777777" w:rsidR="00934A9E" w:rsidRDefault="00934A9E" w:rsidP="00934A9E">
          <w:r w:rsidRPr="008809B8">
            <w:rPr>
              <w:rFonts w:eastAsia="Calibri"/>
              <w:noProof/>
              <w:sz w:val="20"/>
              <w:szCs w:val="20"/>
              <w:lang w:val="en-US"/>
            </w:rPr>
            <w:drawing>
              <wp:anchor distT="0" distB="0" distL="114300" distR="114300" simplePos="0" relativeHeight="251659264" behindDoc="0" locked="0" layoutInCell="1" allowOverlap="1" wp14:anchorId="49EE4188" wp14:editId="496A958A">
                <wp:simplePos x="0" y="0"/>
                <wp:positionH relativeFrom="column">
                  <wp:posOffset>-94615</wp:posOffset>
                </wp:positionH>
                <wp:positionV relativeFrom="paragraph">
                  <wp:posOffset>26670</wp:posOffset>
                </wp:positionV>
                <wp:extent cx="562995" cy="577215"/>
                <wp:effectExtent l="0" t="0" r="8890" b="0"/>
                <wp:wrapNone/>
                <wp:docPr id="9" name="Imagen 9" descr="ESCUDO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SCUDO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878" cy="58222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8C0B565" w14:textId="77777777" w:rsidR="00934A9E" w:rsidRDefault="00934A9E" w:rsidP="00934A9E"/>
        <w:p w14:paraId="03FBB19F" w14:textId="77777777" w:rsidR="00934A9E" w:rsidRDefault="00934A9E" w:rsidP="00934A9E"/>
      </w:tc>
      <w:tc>
        <w:tcPr>
          <w:tcW w:w="996" w:type="dxa"/>
        </w:tcPr>
        <w:p w14:paraId="69D9D0A4" w14:textId="77777777" w:rsidR="00934A9E" w:rsidRDefault="00934A9E" w:rsidP="00934A9E">
          <w:r>
            <w:rPr>
              <w:rFonts w:eastAsia="Calibri"/>
              <w:b/>
              <w:i/>
              <w:noProof/>
              <w:szCs w:val="20"/>
              <w:lang w:val="en-US"/>
            </w:rPr>
            <w:drawing>
              <wp:inline distT="0" distB="0" distL="0" distR="0" wp14:anchorId="56F2CF4E" wp14:editId="3E5A3B72">
                <wp:extent cx="581025" cy="599258"/>
                <wp:effectExtent l="0" t="0" r="0" b="0"/>
                <wp:docPr id="11" name="Imagen 11" descr="Dibujo animado de un personaje animad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 descr="Dibujo animado de un personaje animado&#10;&#10;Descripción generada automáticamente con confianza baja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869" cy="616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7" w:type="dxa"/>
        </w:tcPr>
        <w:p w14:paraId="6426000A" w14:textId="77777777" w:rsidR="00934A9E" w:rsidRDefault="00934A9E" w:rsidP="00934A9E">
          <w:r>
            <w:rPr>
              <w:rFonts w:eastAsia="Calibri"/>
              <w:b/>
              <w:i/>
              <w:noProof/>
              <w:szCs w:val="20"/>
              <w:lang w:val="en-US"/>
            </w:rPr>
            <w:drawing>
              <wp:inline distT="0" distB="0" distL="0" distR="0" wp14:anchorId="13A2EE79" wp14:editId="520CA4A6">
                <wp:extent cx="419100" cy="584835"/>
                <wp:effectExtent l="0" t="0" r="0" b="5715"/>
                <wp:docPr id="12" name="Imagen 12" descr="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Diagrama&#10;&#10;Descripción generada automáticamente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439589" cy="613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5" w:type="dxa"/>
        </w:tcPr>
        <w:p w14:paraId="20DC5F05" w14:textId="77777777" w:rsidR="00934A9E" w:rsidRPr="00343F7E" w:rsidRDefault="00934A9E" w:rsidP="00934A9E">
          <w:pPr>
            <w:spacing w:line="0" w:lineRule="atLeast"/>
            <w:jc w:val="center"/>
            <w:rPr>
              <w:rFonts w:ascii="Arabic Typesetting" w:eastAsia="Calibri" w:hAnsi="Arabic Typesetting" w:cs="Arabic Typesetting"/>
              <w:b/>
              <w:bCs/>
              <w:sz w:val="24"/>
              <w:szCs w:val="28"/>
            </w:rPr>
          </w:pPr>
          <w:r w:rsidRPr="00343F7E">
            <w:rPr>
              <w:rFonts w:ascii="Arabic Typesetting" w:eastAsia="Calibri" w:hAnsi="Arabic Typesetting" w:cs="Arabic Typesetting" w:hint="cs"/>
              <w:b/>
              <w:bCs/>
              <w:sz w:val="24"/>
              <w:szCs w:val="28"/>
            </w:rPr>
            <w:t>INSTITUCIÓN EDUCATIVA ETNOAGROPECUARIA DE TARIDÓ</w:t>
          </w:r>
        </w:p>
        <w:p w14:paraId="17D64B1D" w14:textId="77777777" w:rsidR="00343F7E" w:rsidRDefault="00934A9E" w:rsidP="00934A9E">
          <w:pPr>
            <w:tabs>
              <w:tab w:val="center" w:pos="4419"/>
              <w:tab w:val="right" w:pos="8838"/>
            </w:tabs>
            <w:spacing w:line="0" w:lineRule="atLeast"/>
            <w:jc w:val="center"/>
            <w:rPr>
              <w:rFonts w:ascii="Arabic Typesetting" w:eastAsia="Calibri" w:hAnsi="Arabic Typesetting" w:cs="Arabic Typesetting"/>
              <w:b/>
              <w:bCs/>
              <w:sz w:val="24"/>
              <w:szCs w:val="28"/>
            </w:rPr>
          </w:pPr>
          <w:r w:rsidRPr="00343F7E">
            <w:rPr>
              <w:rFonts w:ascii="Arabic Typesetting" w:eastAsia="Calibri" w:hAnsi="Arabic Typesetting" w:cs="Arabic Typesetting" w:hint="cs"/>
              <w:b/>
              <w:bCs/>
              <w:sz w:val="24"/>
              <w:szCs w:val="28"/>
            </w:rPr>
            <w:t xml:space="preserve">Según Ley 115/1994, Resoluciones 4942/2002, 1952/2008, 2961/2010, 004941/2012, 001350/2015, </w:t>
          </w:r>
          <w:r w:rsidR="00343F7E">
            <w:rPr>
              <w:rFonts w:ascii="Arabic Typesetting" w:eastAsia="Calibri" w:hAnsi="Arabic Typesetting" w:cs="Arabic Typesetting"/>
              <w:b/>
              <w:bCs/>
              <w:sz w:val="24"/>
              <w:szCs w:val="28"/>
            </w:rPr>
            <w:t>1</w:t>
          </w:r>
          <w:r w:rsidRPr="00343F7E">
            <w:rPr>
              <w:rFonts w:ascii="Arabic Typesetting" w:eastAsia="Calibri" w:hAnsi="Arabic Typesetting" w:cs="Arabic Typesetting" w:hint="cs"/>
              <w:b/>
              <w:bCs/>
              <w:sz w:val="24"/>
              <w:szCs w:val="28"/>
            </w:rPr>
            <w:t>685/2020, 1697/2021</w:t>
          </w:r>
          <w:r w:rsidR="00343F7E" w:rsidRPr="00343F7E">
            <w:rPr>
              <w:rFonts w:ascii="Arabic Typesetting" w:eastAsia="Calibri" w:hAnsi="Arabic Typesetting" w:cs="Arabic Typesetting"/>
              <w:b/>
              <w:bCs/>
              <w:sz w:val="24"/>
              <w:szCs w:val="28"/>
            </w:rPr>
            <w:t xml:space="preserve"> y 2162/2022</w:t>
          </w:r>
          <w:r w:rsidRPr="00343F7E">
            <w:rPr>
              <w:rFonts w:ascii="Arabic Typesetting" w:eastAsia="Calibri" w:hAnsi="Arabic Typesetting" w:cs="Arabic Typesetting" w:hint="cs"/>
              <w:b/>
              <w:bCs/>
              <w:sz w:val="24"/>
              <w:szCs w:val="28"/>
            </w:rPr>
            <w:t xml:space="preserve">. </w:t>
          </w:r>
        </w:p>
        <w:p w14:paraId="4F86BDC9" w14:textId="257515E9" w:rsidR="00934A9E" w:rsidRPr="00343F7E" w:rsidRDefault="00934A9E" w:rsidP="00934A9E">
          <w:pPr>
            <w:tabs>
              <w:tab w:val="center" w:pos="4419"/>
              <w:tab w:val="right" w:pos="8838"/>
            </w:tabs>
            <w:spacing w:line="0" w:lineRule="atLeast"/>
            <w:jc w:val="center"/>
            <w:rPr>
              <w:rFonts w:ascii="Arabic Typesetting" w:eastAsia="Calibri" w:hAnsi="Arabic Typesetting" w:cs="Arabic Typesetting"/>
              <w:b/>
              <w:bCs/>
              <w:sz w:val="24"/>
              <w:szCs w:val="28"/>
            </w:rPr>
          </w:pPr>
          <w:r w:rsidRPr="00343F7E">
            <w:rPr>
              <w:rFonts w:ascii="Arabic Typesetting" w:eastAsia="Calibri" w:hAnsi="Arabic Typesetting" w:cs="Arabic Typesetting" w:hint="cs"/>
              <w:b/>
              <w:bCs/>
              <w:sz w:val="24"/>
              <w:szCs w:val="28"/>
            </w:rPr>
            <w:t xml:space="preserve">Jornadas: mañana, tarde y noche. </w:t>
          </w:r>
        </w:p>
        <w:p w14:paraId="7F2BB1F7" w14:textId="77777777" w:rsidR="00934A9E" w:rsidRPr="00343F7E" w:rsidRDefault="00934A9E" w:rsidP="00934A9E">
          <w:pPr>
            <w:tabs>
              <w:tab w:val="center" w:pos="4419"/>
              <w:tab w:val="right" w:pos="8838"/>
            </w:tabs>
            <w:spacing w:line="0" w:lineRule="atLeast"/>
            <w:jc w:val="center"/>
            <w:rPr>
              <w:rFonts w:ascii="Arabic Typesetting" w:eastAsia="Calibri" w:hAnsi="Arabic Typesetting" w:cs="Arabic Typesetting"/>
              <w:b/>
              <w:bCs/>
              <w:sz w:val="24"/>
              <w:szCs w:val="28"/>
            </w:rPr>
          </w:pPr>
          <w:r w:rsidRPr="00343F7E">
            <w:rPr>
              <w:rFonts w:ascii="Arabic Typesetting" w:eastAsia="Calibri" w:hAnsi="Arabic Typesetting" w:cs="Arabic Typesetting" w:hint="cs"/>
              <w:b/>
              <w:bCs/>
              <w:sz w:val="24"/>
              <w:szCs w:val="28"/>
            </w:rPr>
            <w:t>CÓDIGO DANE 227361000662 - Código ICFES 660456 - NIT 900024846-2</w:t>
          </w:r>
        </w:p>
        <w:p w14:paraId="4A574ACA" w14:textId="77777777" w:rsidR="00934A9E" w:rsidRPr="00343F7E" w:rsidRDefault="00934A9E" w:rsidP="00934A9E">
          <w:pPr>
            <w:spacing w:line="0" w:lineRule="atLeast"/>
            <w:jc w:val="center"/>
            <w:rPr>
              <w:sz w:val="24"/>
              <w:szCs w:val="28"/>
            </w:rPr>
          </w:pPr>
          <w:r w:rsidRPr="00343F7E">
            <w:rPr>
              <w:rFonts w:ascii="Arabic Typesetting" w:eastAsia="Calibri" w:hAnsi="Arabic Typesetting" w:cs="Arabic Typesetting" w:hint="cs"/>
              <w:b/>
              <w:sz w:val="24"/>
              <w:szCs w:val="28"/>
            </w:rPr>
            <w:t>Taridó - Cantón del San Pablo - Chocó - Colombia</w:t>
          </w:r>
        </w:p>
      </w:tc>
      <w:tc>
        <w:tcPr>
          <w:tcW w:w="1381" w:type="dxa"/>
        </w:tcPr>
        <w:p w14:paraId="11DCFD2E" w14:textId="6F55E7F5" w:rsidR="00934A9E" w:rsidRDefault="00591583" w:rsidP="00934A9E">
          <w:r>
            <w:rPr>
              <w:noProof/>
            </w:rPr>
            <w:drawing>
              <wp:inline distT="0" distB="0" distL="0" distR="0" wp14:anchorId="4DB08429" wp14:editId="6E82859E">
                <wp:extent cx="590550" cy="809209"/>
                <wp:effectExtent l="0" t="0" r="0" b="0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n 16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757" cy="8423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2196180" w14:textId="77777777" w:rsidR="00024D84" w:rsidRDefault="00024D84" w:rsidP="006E5D3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66A58" w14:textId="5299790B" w:rsidR="00CF4654" w:rsidRDefault="00000000">
    <w:pPr>
      <w:pStyle w:val="Encabezado"/>
    </w:pPr>
    <w:r>
      <w:rPr>
        <w:noProof/>
      </w:rPr>
      <w:pict w14:anchorId="64C589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874859" o:spid="_x0000_s1031" type="#_x0000_t75" style="position:absolute;margin-left:0;margin-top:0;width:482.05pt;height:495.15pt;z-index:-251656192;mso-position-horizontal:center;mso-position-horizontal-relative:margin;mso-position-vertical:center;mso-position-vertical-relative:margin" o:allowincell="f">
          <v:imagedata r:id="rId1" o:title="EscudoIneata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E6EBE"/>
    <w:multiLevelType w:val="multilevel"/>
    <w:tmpl w:val="6A54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F43D0"/>
    <w:multiLevelType w:val="hybridMultilevel"/>
    <w:tmpl w:val="9F0E86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52A35"/>
    <w:multiLevelType w:val="multilevel"/>
    <w:tmpl w:val="C4AEF72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BE1187"/>
    <w:multiLevelType w:val="multilevel"/>
    <w:tmpl w:val="397E0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935E37"/>
    <w:multiLevelType w:val="multilevel"/>
    <w:tmpl w:val="42D43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A92B3E"/>
    <w:multiLevelType w:val="multilevel"/>
    <w:tmpl w:val="5D12F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056074"/>
    <w:multiLevelType w:val="hybridMultilevel"/>
    <w:tmpl w:val="97B68B12"/>
    <w:lvl w:ilvl="0" w:tplc="17E87C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54495"/>
    <w:multiLevelType w:val="multilevel"/>
    <w:tmpl w:val="9B9A0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233B67"/>
    <w:multiLevelType w:val="hybridMultilevel"/>
    <w:tmpl w:val="261083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66638A"/>
    <w:multiLevelType w:val="hybridMultilevel"/>
    <w:tmpl w:val="F394FC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44193"/>
    <w:multiLevelType w:val="multilevel"/>
    <w:tmpl w:val="E3D02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4F1B43"/>
    <w:multiLevelType w:val="multilevel"/>
    <w:tmpl w:val="3632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2B306D"/>
    <w:multiLevelType w:val="multilevel"/>
    <w:tmpl w:val="F8EA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6C271C"/>
    <w:multiLevelType w:val="multilevel"/>
    <w:tmpl w:val="3F1C6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7028479">
    <w:abstractNumId w:val="8"/>
  </w:num>
  <w:num w:numId="2" w16cid:durableId="153112141">
    <w:abstractNumId w:val="1"/>
  </w:num>
  <w:num w:numId="3" w16cid:durableId="2009750519">
    <w:abstractNumId w:val="9"/>
  </w:num>
  <w:num w:numId="4" w16cid:durableId="256644399">
    <w:abstractNumId w:val="3"/>
  </w:num>
  <w:num w:numId="5" w16cid:durableId="1361276866">
    <w:abstractNumId w:val="13"/>
  </w:num>
  <w:num w:numId="6" w16cid:durableId="1912156271">
    <w:abstractNumId w:val="7"/>
  </w:num>
  <w:num w:numId="7" w16cid:durableId="818613651">
    <w:abstractNumId w:val="10"/>
  </w:num>
  <w:num w:numId="8" w16cid:durableId="1475099624">
    <w:abstractNumId w:val="0"/>
  </w:num>
  <w:num w:numId="9" w16cid:durableId="96756147">
    <w:abstractNumId w:val="11"/>
  </w:num>
  <w:num w:numId="10" w16cid:durableId="187455163">
    <w:abstractNumId w:val="5"/>
  </w:num>
  <w:num w:numId="11" w16cid:durableId="1383408533">
    <w:abstractNumId w:val="4"/>
  </w:num>
  <w:num w:numId="12" w16cid:durableId="1616054956">
    <w:abstractNumId w:val="12"/>
  </w:num>
  <w:num w:numId="13" w16cid:durableId="504829732">
    <w:abstractNumId w:val="2"/>
  </w:num>
  <w:num w:numId="14" w16cid:durableId="816843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C05"/>
    <w:rsid w:val="00011786"/>
    <w:rsid w:val="000154EB"/>
    <w:rsid w:val="00016A14"/>
    <w:rsid w:val="00024D84"/>
    <w:rsid w:val="00024DCC"/>
    <w:rsid w:val="00026E08"/>
    <w:rsid w:val="00040C87"/>
    <w:rsid w:val="0004655D"/>
    <w:rsid w:val="00047635"/>
    <w:rsid w:val="00061267"/>
    <w:rsid w:val="000645BE"/>
    <w:rsid w:val="00066BF6"/>
    <w:rsid w:val="0007083F"/>
    <w:rsid w:val="00076C03"/>
    <w:rsid w:val="00081AF2"/>
    <w:rsid w:val="000834D2"/>
    <w:rsid w:val="0008440C"/>
    <w:rsid w:val="000A38FB"/>
    <w:rsid w:val="000C38F8"/>
    <w:rsid w:val="000C4FC1"/>
    <w:rsid w:val="000C7079"/>
    <w:rsid w:val="000D4C26"/>
    <w:rsid w:val="000D7BAE"/>
    <w:rsid w:val="000E0F98"/>
    <w:rsid w:val="000E26D4"/>
    <w:rsid w:val="000F38CD"/>
    <w:rsid w:val="000F3E3D"/>
    <w:rsid w:val="00111D45"/>
    <w:rsid w:val="001152F9"/>
    <w:rsid w:val="00115541"/>
    <w:rsid w:val="00131F17"/>
    <w:rsid w:val="001322A7"/>
    <w:rsid w:val="00163241"/>
    <w:rsid w:val="00175A5F"/>
    <w:rsid w:val="001846AD"/>
    <w:rsid w:val="00184F1B"/>
    <w:rsid w:val="00187E9D"/>
    <w:rsid w:val="00197F58"/>
    <w:rsid w:val="001A2956"/>
    <w:rsid w:val="001B209E"/>
    <w:rsid w:val="001B2985"/>
    <w:rsid w:val="001B49A4"/>
    <w:rsid w:val="001C735D"/>
    <w:rsid w:val="001D15D0"/>
    <w:rsid w:val="001E1322"/>
    <w:rsid w:val="001E64E2"/>
    <w:rsid w:val="001E76EF"/>
    <w:rsid w:val="001E7D66"/>
    <w:rsid w:val="00202184"/>
    <w:rsid w:val="00204827"/>
    <w:rsid w:val="002069CF"/>
    <w:rsid w:val="00213346"/>
    <w:rsid w:val="0021487D"/>
    <w:rsid w:val="00217262"/>
    <w:rsid w:val="00221C76"/>
    <w:rsid w:val="00225601"/>
    <w:rsid w:val="002271B1"/>
    <w:rsid w:val="0023319E"/>
    <w:rsid w:val="00237B94"/>
    <w:rsid w:val="00242B7C"/>
    <w:rsid w:val="0025416E"/>
    <w:rsid w:val="00267FFD"/>
    <w:rsid w:val="0027075F"/>
    <w:rsid w:val="00277F11"/>
    <w:rsid w:val="00280C1E"/>
    <w:rsid w:val="00285689"/>
    <w:rsid w:val="00285CDB"/>
    <w:rsid w:val="0029223C"/>
    <w:rsid w:val="00296FBB"/>
    <w:rsid w:val="002A5299"/>
    <w:rsid w:val="002A692B"/>
    <w:rsid w:val="002C17D5"/>
    <w:rsid w:val="002E197C"/>
    <w:rsid w:val="002E3C9C"/>
    <w:rsid w:val="002F029C"/>
    <w:rsid w:val="002F1B1F"/>
    <w:rsid w:val="00302AB5"/>
    <w:rsid w:val="003140AC"/>
    <w:rsid w:val="003265B9"/>
    <w:rsid w:val="003424E2"/>
    <w:rsid w:val="00343F7E"/>
    <w:rsid w:val="00351890"/>
    <w:rsid w:val="00353420"/>
    <w:rsid w:val="003645AF"/>
    <w:rsid w:val="003932C3"/>
    <w:rsid w:val="00395287"/>
    <w:rsid w:val="003A0B70"/>
    <w:rsid w:val="003B0905"/>
    <w:rsid w:val="003B2977"/>
    <w:rsid w:val="003B6C6C"/>
    <w:rsid w:val="003D0004"/>
    <w:rsid w:val="003D2460"/>
    <w:rsid w:val="003D5D71"/>
    <w:rsid w:val="003E0C58"/>
    <w:rsid w:val="003E4D8B"/>
    <w:rsid w:val="003F6766"/>
    <w:rsid w:val="00400103"/>
    <w:rsid w:val="00403DB3"/>
    <w:rsid w:val="0041306E"/>
    <w:rsid w:val="004157FD"/>
    <w:rsid w:val="004167BC"/>
    <w:rsid w:val="004265FB"/>
    <w:rsid w:val="00433F14"/>
    <w:rsid w:val="00434E01"/>
    <w:rsid w:val="00437FA5"/>
    <w:rsid w:val="00442CA4"/>
    <w:rsid w:val="004536BC"/>
    <w:rsid w:val="004603CC"/>
    <w:rsid w:val="00464DA4"/>
    <w:rsid w:val="0046534D"/>
    <w:rsid w:val="00483B7B"/>
    <w:rsid w:val="00491EF2"/>
    <w:rsid w:val="00495B9F"/>
    <w:rsid w:val="00497D7B"/>
    <w:rsid w:val="004A69A6"/>
    <w:rsid w:val="004B6919"/>
    <w:rsid w:val="004B6D60"/>
    <w:rsid w:val="004B7DE8"/>
    <w:rsid w:val="004C51EB"/>
    <w:rsid w:val="004D117C"/>
    <w:rsid w:val="004E1791"/>
    <w:rsid w:val="004E1940"/>
    <w:rsid w:val="004E3606"/>
    <w:rsid w:val="004E5597"/>
    <w:rsid w:val="004F1706"/>
    <w:rsid w:val="004F7DE8"/>
    <w:rsid w:val="005075F9"/>
    <w:rsid w:val="00520287"/>
    <w:rsid w:val="00525DEE"/>
    <w:rsid w:val="00532F06"/>
    <w:rsid w:val="005335C6"/>
    <w:rsid w:val="0053553C"/>
    <w:rsid w:val="00536920"/>
    <w:rsid w:val="005377F6"/>
    <w:rsid w:val="00542734"/>
    <w:rsid w:val="005434B4"/>
    <w:rsid w:val="005710DE"/>
    <w:rsid w:val="005837A4"/>
    <w:rsid w:val="00591583"/>
    <w:rsid w:val="005A7C18"/>
    <w:rsid w:val="005A7F51"/>
    <w:rsid w:val="005D1C05"/>
    <w:rsid w:val="005F2225"/>
    <w:rsid w:val="006040E6"/>
    <w:rsid w:val="006050D0"/>
    <w:rsid w:val="00605465"/>
    <w:rsid w:val="006275C0"/>
    <w:rsid w:val="00634560"/>
    <w:rsid w:val="00644504"/>
    <w:rsid w:val="00652558"/>
    <w:rsid w:val="006659E3"/>
    <w:rsid w:val="00665C55"/>
    <w:rsid w:val="006800EE"/>
    <w:rsid w:val="006867EF"/>
    <w:rsid w:val="00693515"/>
    <w:rsid w:val="00695CF7"/>
    <w:rsid w:val="006B0692"/>
    <w:rsid w:val="006B2B60"/>
    <w:rsid w:val="006B2C3F"/>
    <w:rsid w:val="006B5001"/>
    <w:rsid w:val="006C5808"/>
    <w:rsid w:val="006C7F96"/>
    <w:rsid w:val="006D6445"/>
    <w:rsid w:val="006D6756"/>
    <w:rsid w:val="006E5D3F"/>
    <w:rsid w:val="00701301"/>
    <w:rsid w:val="00701BDA"/>
    <w:rsid w:val="00703A2B"/>
    <w:rsid w:val="00722D6A"/>
    <w:rsid w:val="007457E7"/>
    <w:rsid w:val="00745E95"/>
    <w:rsid w:val="00746447"/>
    <w:rsid w:val="007736C3"/>
    <w:rsid w:val="0079682D"/>
    <w:rsid w:val="007A0CDB"/>
    <w:rsid w:val="007A0F03"/>
    <w:rsid w:val="007B4E13"/>
    <w:rsid w:val="007C0D4E"/>
    <w:rsid w:val="007C3DA9"/>
    <w:rsid w:val="007D3198"/>
    <w:rsid w:val="007E0CD7"/>
    <w:rsid w:val="007E51C0"/>
    <w:rsid w:val="007E7DDF"/>
    <w:rsid w:val="007F554F"/>
    <w:rsid w:val="007F77AC"/>
    <w:rsid w:val="00805358"/>
    <w:rsid w:val="00812AB1"/>
    <w:rsid w:val="00814F12"/>
    <w:rsid w:val="0081508C"/>
    <w:rsid w:val="0082671A"/>
    <w:rsid w:val="0083514C"/>
    <w:rsid w:val="00842413"/>
    <w:rsid w:val="008443E2"/>
    <w:rsid w:val="008515AB"/>
    <w:rsid w:val="00851D4D"/>
    <w:rsid w:val="00866A0F"/>
    <w:rsid w:val="00866A12"/>
    <w:rsid w:val="00873CFB"/>
    <w:rsid w:val="0087563F"/>
    <w:rsid w:val="008800A9"/>
    <w:rsid w:val="008809B8"/>
    <w:rsid w:val="00886C22"/>
    <w:rsid w:val="008A306F"/>
    <w:rsid w:val="008A7563"/>
    <w:rsid w:val="008C222B"/>
    <w:rsid w:val="008C27A8"/>
    <w:rsid w:val="008E337E"/>
    <w:rsid w:val="008E7044"/>
    <w:rsid w:val="008F0298"/>
    <w:rsid w:val="00900C35"/>
    <w:rsid w:val="00904BBF"/>
    <w:rsid w:val="00905553"/>
    <w:rsid w:val="009122DC"/>
    <w:rsid w:val="0093478E"/>
    <w:rsid w:val="00934A9E"/>
    <w:rsid w:val="009365C1"/>
    <w:rsid w:val="0094107A"/>
    <w:rsid w:val="009572D6"/>
    <w:rsid w:val="0096109B"/>
    <w:rsid w:val="009666E4"/>
    <w:rsid w:val="009712C9"/>
    <w:rsid w:val="009778B1"/>
    <w:rsid w:val="00995F77"/>
    <w:rsid w:val="009A2B33"/>
    <w:rsid w:val="009A7988"/>
    <w:rsid w:val="009B2A34"/>
    <w:rsid w:val="009B4DD9"/>
    <w:rsid w:val="009C0D83"/>
    <w:rsid w:val="009C6BE0"/>
    <w:rsid w:val="009D36F4"/>
    <w:rsid w:val="009D3F71"/>
    <w:rsid w:val="009F39D1"/>
    <w:rsid w:val="009F5CF4"/>
    <w:rsid w:val="00A00204"/>
    <w:rsid w:val="00A2018B"/>
    <w:rsid w:val="00A269F8"/>
    <w:rsid w:val="00A332A8"/>
    <w:rsid w:val="00A448AD"/>
    <w:rsid w:val="00A51875"/>
    <w:rsid w:val="00A5190C"/>
    <w:rsid w:val="00A52B50"/>
    <w:rsid w:val="00A6388E"/>
    <w:rsid w:val="00A7239F"/>
    <w:rsid w:val="00A750C8"/>
    <w:rsid w:val="00A75EF3"/>
    <w:rsid w:val="00A87C36"/>
    <w:rsid w:val="00A87FDC"/>
    <w:rsid w:val="00A96BD5"/>
    <w:rsid w:val="00AA0CE1"/>
    <w:rsid w:val="00AA2CDA"/>
    <w:rsid w:val="00AB43C9"/>
    <w:rsid w:val="00AB63EE"/>
    <w:rsid w:val="00AC0C80"/>
    <w:rsid w:val="00AC5E24"/>
    <w:rsid w:val="00AD4D4B"/>
    <w:rsid w:val="00AD5451"/>
    <w:rsid w:val="00AE481C"/>
    <w:rsid w:val="00AE6F85"/>
    <w:rsid w:val="00AF3A83"/>
    <w:rsid w:val="00AF4574"/>
    <w:rsid w:val="00B00AC8"/>
    <w:rsid w:val="00B136C6"/>
    <w:rsid w:val="00B13A3A"/>
    <w:rsid w:val="00B16E43"/>
    <w:rsid w:val="00B4021A"/>
    <w:rsid w:val="00B5641F"/>
    <w:rsid w:val="00B622C4"/>
    <w:rsid w:val="00B669F9"/>
    <w:rsid w:val="00B66EC8"/>
    <w:rsid w:val="00B75515"/>
    <w:rsid w:val="00B810F1"/>
    <w:rsid w:val="00B86BE0"/>
    <w:rsid w:val="00B93692"/>
    <w:rsid w:val="00B96328"/>
    <w:rsid w:val="00BA220B"/>
    <w:rsid w:val="00BB0847"/>
    <w:rsid w:val="00BB1842"/>
    <w:rsid w:val="00BB2421"/>
    <w:rsid w:val="00BB2CB6"/>
    <w:rsid w:val="00BB3C05"/>
    <w:rsid w:val="00BB44B0"/>
    <w:rsid w:val="00BB5883"/>
    <w:rsid w:val="00BC6092"/>
    <w:rsid w:val="00BF6458"/>
    <w:rsid w:val="00C026BC"/>
    <w:rsid w:val="00C11E86"/>
    <w:rsid w:val="00C1297A"/>
    <w:rsid w:val="00C15DDA"/>
    <w:rsid w:val="00C17BC6"/>
    <w:rsid w:val="00C4473F"/>
    <w:rsid w:val="00C451FB"/>
    <w:rsid w:val="00C46B5B"/>
    <w:rsid w:val="00C76EC0"/>
    <w:rsid w:val="00C860CC"/>
    <w:rsid w:val="00C91B50"/>
    <w:rsid w:val="00C95E5F"/>
    <w:rsid w:val="00C97E96"/>
    <w:rsid w:val="00CA2C21"/>
    <w:rsid w:val="00CA54B6"/>
    <w:rsid w:val="00CB1455"/>
    <w:rsid w:val="00CC0810"/>
    <w:rsid w:val="00CC3F4D"/>
    <w:rsid w:val="00CC51F5"/>
    <w:rsid w:val="00CD0EED"/>
    <w:rsid w:val="00CD7BD1"/>
    <w:rsid w:val="00CF4654"/>
    <w:rsid w:val="00D04150"/>
    <w:rsid w:val="00D06C14"/>
    <w:rsid w:val="00D06C42"/>
    <w:rsid w:val="00D12E27"/>
    <w:rsid w:val="00D15C11"/>
    <w:rsid w:val="00D26241"/>
    <w:rsid w:val="00D3041F"/>
    <w:rsid w:val="00D34CDE"/>
    <w:rsid w:val="00D42E9A"/>
    <w:rsid w:val="00D54F7F"/>
    <w:rsid w:val="00D67120"/>
    <w:rsid w:val="00D7196A"/>
    <w:rsid w:val="00D857D6"/>
    <w:rsid w:val="00D86988"/>
    <w:rsid w:val="00D9073B"/>
    <w:rsid w:val="00DA165D"/>
    <w:rsid w:val="00DA7305"/>
    <w:rsid w:val="00DB4D3A"/>
    <w:rsid w:val="00DC45A7"/>
    <w:rsid w:val="00DC5F46"/>
    <w:rsid w:val="00DD1A47"/>
    <w:rsid w:val="00DD498C"/>
    <w:rsid w:val="00E022C6"/>
    <w:rsid w:val="00E10461"/>
    <w:rsid w:val="00E21FEF"/>
    <w:rsid w:val="00E25BD1"/>
    <w:rsid w:val="00E27740"/>
    <w:rsid w:val="00E32E86"/>
    <w:rsid w:val="00E353C5"/>
    <w:rsid w:val="00E515D8"/>
    <w:rsid w:val="00E5277B"/>
    <w:rsid w:val="00E56469"/>
    <w:rsid w:val="00E600B1"/>
    <w:rsid w:val="00E64ED8"/>
    <w:rsid w:val="00E94D49"/>
    <w:rsid w:val="00E96DB5"/>
    <w:rsid w:val="00EA6996"/>
    <w:rsid w:val="00EB6E52"/>
    <w:rsid w:val="00EE0D0E"/>
    <w:rsid w:val="00EE4D83"/>
    <w:rsid w:val="00EF23D7"/>
    <w:rsid w:val="00EF2F6F"/>
    <w:rsid w:val="00EF45AA"/>
    <w:rsid w:val="00EF5BBA"/>
    <w:rsid w:val="00EF74CE"/>
    <w:rsid w:val="00F02F64"/>
    <w:rsid w:val="00F116CF"/>
    <w:rsid w:val="00F126CB"/>
    <w:rsid w:val="00F17C54"/>
    <w:rsid w:val="00F25825"/>
    <w:rsid w:val="00F25F0B"/>
    <w:rsid w:val="00F27229"/>
    <w:rsid w:val="00F42420"/>
    <w:rsid w:val="00F521AF"/>
    <w:rsid w:val="00F62022"/>
    <w:rsid w:val="00F63F4B"/>
    <w:rsid w:val="00F67AE2"/>
    <w:rsid w:val="00F80C1E"/>
    <w:rsid w:val="00F919CC"/>
    <w:rsid w:val="00F95B25"/>
    <w:rsid w:val="00FA59B1"/>
    <w:rsid w:val="00FA6739"/>
    <w:rsid w:val="00FB71A8"/>
    <w:rsid w:val="00FC2BDD"/>
    <w:rsid w:val="00FD4317"/>
    <w:rsid w:val="00FD4FF5"/>
    <w:rsid w:val="00FE2F85"/>
    <w:rsid w:val="00FF7A8A"/>
    <w:rsid w:val="378F6D68"/>
    <w:rsid w:val="39067BA3"/>
    <w:rsid w:val="47401FA7"/>
    <w:rsid w:val="5232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47C50"/>
  <w15:docId w15:val="{93B17D82-CFE0-4040-B082-AF3B7F6F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322"/>
    <w:rPr>
      <w:rFonts w:ascii="Calibri" w:eastAsia="Times New Roman" w:hAnsi="Calibri" w:cs="Times New Roman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B96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Times New Roman" w:hAnsi="Times New Roman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Sinespaciado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Pr>
      <w:color w:val="605E5C"/>
      <w:shd w:val="clear" w:color="auto" w:fill="E1DFDD"/>
    </w:rPr>
  </w:style>
  <w:style w:type="table" w:customStyle="1" w:styleId="Tablaconcuadrcula1">
    <w:name w:val="Tabla con cuadrícula1"/>
    <w:basedOn w:val="Tablanormal"/>
    <w:rsid w:val="00AA2CDA"/>
    <w:pPr>
      <w:spacing w:after="0" w:line="240" w:lineRule="auto"/>
    </w:pPr>
    <w:rPr>
      <w:rFonts w:ascii="Times New Roman" w:eastAsia="Times New Roman" w:hAnsi="Times New Roman" w:cs="Times New Roman"/>
    </w:rPr>
    <w:tblPr>
      <w:tblInd w:w="0" w:type="nil"/>
      <w:tblCellMar>
        <w:left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D54F7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963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96328"/>
    <w:pPr>
      <w:spacing w:before="480" w:line="276" w:lineRule="auto"/>
      <w:outlineLvl w:val="9"/>
    </w:pPr>
    <w:rPr>
      <w:b/>
      <w:bCs/>
      <w:sz w:val="28"/>
      <w:szCs w:val="28"/>
    </w:rPr>
  </w:style>
  <w:style w:type="character" w:customStyle="1" w:styleId="hgkelc">
    <w:name w:val="hgkelc"/>
    <w:basedOn w:val="Fuentedeprrafopredeter"/>
    <w:rsid w:val="005837A4"/>
  </w:style>
  <w:style w:type="table" w:customStyle="1" w:styleId="Tablaconcuadrcula2">
    <w:name w:val="Tabla con cuadrícula2"/>
    <w:basedOn w:val="Tablanormal"/>
    <w:next w:val="Tablaconcuadrcula"/>
    <w:uiPriority w:val="59"/>
    <w:rsid w:val="00F62022"/>
    <w:pPr>
      <w:spacing w:after="0" w:line="240" w:lineRule="auto"/>
    </w:pPr>
    <w:rPr>
      <w:sz w:val="22"/>
      <w:szCs w:val="22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237B94"/>
    <w:pPr>
      <w:spacing w:after="0" w:line="240" w:lineRule="auto"/>
    </w:pPr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237B94"/>
    <w:pPr>
      <w:spacing w:after="0" w:line="240" w:lineRule="auto"/>
    </w:pPr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59"/>
    <w:rsid w:val="00237B94"/>
    <w:pPr>
      <w:spacing w:after="0" w:line="240" w:lineRule="auto"/>
    </w:pPr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3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2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7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1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49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706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3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7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41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9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18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4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9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092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76597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74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2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91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1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8030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29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6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53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70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62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22024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201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661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078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00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1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57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4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603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39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3083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44378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90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3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7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0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5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38049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4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02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31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65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84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3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22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1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7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6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2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74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3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054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5141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8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8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50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2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2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7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591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1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5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2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9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739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1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0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335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0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6166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63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21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01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25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71088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411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864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3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45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9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3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2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88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6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9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0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106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4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9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0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6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4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7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9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54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6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1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5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5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9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53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76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282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95023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37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36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5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7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4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93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777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6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63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7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83621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03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12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65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92213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683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83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169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40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8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8581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9939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51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759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74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8980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1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7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28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40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23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05581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721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370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255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022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7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4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9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39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586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9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1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34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79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23580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532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637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436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5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1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0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8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52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9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1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9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1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74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0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6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6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489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1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7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6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56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0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6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2646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25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7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55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31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39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22641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167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42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457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57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8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8350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10875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10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5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9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5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86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7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31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1582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7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4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94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62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06939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316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938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340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872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6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05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7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914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92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2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93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21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69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27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6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41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6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9874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398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393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7571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2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7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4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7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83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8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9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9740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0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4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6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27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18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04315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4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652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581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78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5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54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8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270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93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4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98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87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74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29631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100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057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38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8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61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986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57725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05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2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206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3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0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7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63910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38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16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41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38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77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67891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810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7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677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20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98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7438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83213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91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7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756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36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95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ie-de-tarido.micolombiadigital.gov.co/" TargetMode="External"/><Relationship Id="rId2" Type="http://schemas.openxmlformats.org/officeDocument/2006/relationships/hyperlink" Target="http://www.ietarido.edu.co" TargetMode="External"/><Relationship Id="rId1" Type="http://schemas.openxmlformats.org/officeDocument/2006/relationships/hyperlink" Target="mailto:etnoagropecuariodetarido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45113A-9E61-4D69-A6BF-2B35D5983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1393</Words>
  <Characters>7667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MATSA</dc:creator>
  <cp:lastModifiedBy>Marcial Blandón Rivas</cp:lastModifiedBy>
  <cp:revision>3</cp:revision>
  <cp:lastPrinted>2021-06-26T19:21:00Z</cp:lastPrinted>
  <dcterms:created xsi:type="dcterms:W3CDTF">2023-08-13T03:13:00Z</dcterms:created>
  <dcterms:modified xsi:type="dcterms:W3CDTF">2023-08-13T04:14:00Z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