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C367" w14:textId="10252934" w:rsidR="00ED7772" w:rsidRPr="0010424B" w:rsidRDefault="0010424B">
      <w:pPr>
        <w:rPr>
          <w:b/>
          <w:bCs/>
          <w:lang w:val="es-MX"/>
        </w:rPr>
      </w:pPr>
      <w:r w:rsidRPr="0010424B">
        <w:rPr>
          <w:b/>
          <w:bCs/>
          <w:lang w:val="es-MX"/>
        </w:rPr>
        <w:t xml:space="preserve">ALMACEN DE </w:t>
      </w:r>
      <w:r w:rsidR="00CE7E7B" w:rsidRPr="0010424B">
        <w:rPr>
          <w:b/>
          <w:bCs/>
          <w:lang w:val="es-MX"/>
        </w:rPr>
        <w:t xml:space="preserve">ROPA </w:t>
      </w:r>
      <w:r>
        <w:rPr>
          <w:b/>
          <w:bCs/>
          <w:lang w:val="es-MX"/>
        </w:rPr>
        <w:t>YULI</w:t>
      </w:r>
    </w:p>
    <w:p w14:paraId="439D4598" w14:textId="3D823A55" w:rsidR="00CE7E7B" w:rsidRDefault="00CE7E7B">
      <w:pPr>
        <w:rPr>
          <w:lang w:val="es-MX"/>
        </w:rPr>
      </w:pPr>
      <w:r w:rsidRPr="00CE7E7B">
        <w:rPr>
          <w:highlight w:val="yellow"/>
          <w:lang w:val="es-MX"/>
        </w:rPr>
        <w:t>Primer escenario</w:t>
      </w:r>
    </w:p>
    <w:p w14:paraId="4A504D02" w14:textId="77777777" w:rsidR="00CE7E7B" w:rsidRDefault="00CE7E7B" w:rsidP="00CE7E7B">
      <w:pPr>
        <w:rPr>
          <w:lang w:val="es-MX"/>
        </w:rPr>
      </w:pPr>
      <w:r>
        <w:rPr>
          <w:lang w:val="es-MX"/>
        </w:rPr>
        <w:t>Se empieza con reunión con cliente para recolección de requerimientos</w:t>
      </w:r>
    </w:p>
    <w:p w14:paraId="2B6ED480" w14:textId="19CC366A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Definir el Product Backlog</w:t>
      </w:r>
    </w:p>
    <w:p w14:paraId="55DAEB4B" w14:textId="7F934C1B" w:rsidR="00CE7E7B" w:rsidRPr="00CE7E7B" w:rsidRDefault="00CE7E7B" w:rsidP="00CE7E7B">
      <w:r w:rsidRPr="00CE7E7B">
        <w:t>El proceso inicia con una reunión con el cliente, donde se define qué es lo que espera y qué funcionalidades deberá tener el proyecto del</w:t>
      </w:r>
      <w:r>
        <w:t xml:space="preserve"> </w:t>
      </w:r>
      <w:r w:rsidR="0010424B">
        <w:t>almacén</w:t>
      </w:r>
      <w:r w:rsidR="0010424B" w:rsidRPr="00CE7E7B">
        <w:t xml:space="preserve"> </w:t>
      </w:r>
      <w:r w:rsidR="0010424B">
        <w:t>ropa</w:t>
      </w:r>
      <w:r>
        <w:t xml:space="preserve"> los cariñositos</w:t>
      </w:r>
      <w:r w:rsidRPr="00CE7E7B">
        <w:t>. En esta reunión deberán participar el Product Owner o el Scrum Máster. Si, por ejemplo, se trata de una página web de tienda virtual, algunos requisitos podrían ser estos:</w:t>
      </w:r>
    </w:p>
    <w:p w14:paraId="4A81904F" w14:textId="77777777" w:rsidR="00CE7E7B" w:rsidRPr="00CE7E7B" w:rsidRDefault="00CE7E7B" w:rsidP="00CE7E7B">
      <w:pPr>
        <w:numPr>
          <w:ilvl w:val="0"/>
          <w:numId w:val="1"/>
        </w:numPr>
      </w:pPr>
      <w:r w:rsidRPr="00CE7E7B">
        <w:t>Debe mostrar el catálogo de productos con fotos.</w:t>
      </w:r>
    </w:p>
    <w:p w14:paraId="678A0E66" w14:textId="77777777" w:rsidR="00CE7E7B" w:rsidRPr="00CE7E7B" w:rsidRDefault="00CE7E7B" w:rsidP="00CE7E7B">
      <w:pPr>
        <w:numPr>
          <w:ilvl w:val="0"/>
          <w:numId w:val="1"/>
        </w:numPr>
      </w:pPr>
      <w:r w:rsidRPr="00CE7E7B">
        <w:t>Tiene que contar con la posibilidad de ver diferentes colores por cada diseño.</w:t>
      </w:r>
    </w:p>
    <w:p w14:paraId="4D6D60FF" w14:textId="77777777" w:rsidR="00CE7E7B" w:rsidRPr="00CE7E7B" w:rsidRDefault="00CE7E7B" w:rsidP="00CE7E7B">
      <w:pPr>
        <w:numPr>
          <w:ilvl w:val="0"/>
          <w:numId w:val="1"/>
        </w:numPr>
      </w:pPr>
      <w:r w:rsidRPr="00CE7E7B">
        <w:t>Debe ser acorde en su diseño a la identidad de la marca</w:t>
      </w:r>
    </w:p>
    <w:p w14:paraId="782F03CE" w14:textId="77777777" w:rsidR="00CE7E7B" w:rsidRPr="00CE7E7B" w:rsidRDefault="00CE7E7B" w:rsidP="00CE7E7B">
      <w:pPr>
        <w:numPr>
          <w:ilvl w:val="0"/>
          <w:numId w:val="1"/>
        </w:numPr>
      </w:pPr>
      <w:r w:rsidRPr="00CE7E7B">
        <w:t>Tiene que ofrecer la posibilidad de pagar con diferentes métodos.</w:t>
      </w:r>
    </w:p>
    <w:p w14:paraId="3EB1E8A0" w14:textId="4369951F" w:rsidR="00CE7E7B" w:rsidRPr="00CE7E7B" w:rsidRDefault="00CE7E7B" w:rsidP="00CE7E7B">
      <w:r w:rsidRPr="00CE7E7B">
        <w:t>Esta será la primera versión del </w:t>
      </w:r>
      <w:r w:rsidRPr="00CE7E7B">
        <w:rPr>
          <w:b/>
          <w:bCs/>
        </w:rPr>
        <w:t>producto backlog</w:t>
      </w:r>
      <w:r w:rsidRPr="00CE7E7B">
        <w:t>, que se escribirá en forma de </w:t>
      </w:r>
      <w:r w:rsidRPr="00CE7E7B">
        <w:rPr>
          <w:b/>
          <w:bCs/>
        </w:rPr>
        <w:t>Historias de usuario</w:t>
      </w:r>
      <w:r w:rsidRPr="00CE7E7B">
        <w:t>.</w:t>
      </w:r>
    </w:p>
    <w:p w14:paraId="5EDA48AE" w14:textId="4A362674" w:rsidR="00CE7E7B" w:rsidRDefault="00CE7E7B">
      <w:pPr>
        <w:rPr>
          <w:lang w:val="es-MX"/>
        </w:rPr>
      </w:pPr>
    </w:p>
    <w:p w14:paraId="73EC41FB" w14:textId="49AC337E" w:rsidR="00CE7E7B" w:rsidRDefault="00CE7E7B">
      <w:pPr>
        <w:rPr>
          <w:lang w:val="es-MX"/>
        </w:rPr>
      </w:pPr>
    </w:p>
    <w:p w14:paraId="6E40459B" w14:textId="64B141D4" w:rsidR="00CE7E7B" w:rsidRDefault="00CE7E7B">
      <w:pPr>
        <w:rPr>
          <w:lang w:val="es-MX"/>
        </w:rPr>
      </w:pPr>
      <w:r w:rsidRPr="00CE7E7B">
        <w:rPr>
          <w:highlight w:val="yellow"/>
          <w:lang w:val="es-MX"/>
        </w:rPr>
        <w:t>Segundo escenario</w:t>
      </w:r>
    </w:p>
    <w:p w14:paraId="012F8BC6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Elegir al equipo</w:t>
      </w:r>
    </w:p>
    <w:p w14:paraId="1811E407" w14:textId="00F695E5" w:rsidR="00CE7E7B" w:rsidRPr="00CE7E7B" w:rsidRDefault="00CE7E7B" w:rsidP="00CE7E7B">
      <w:r w:rsidRPr="00CE7E7B">
        <w:t>Estos nuevos </w:t>
      </w:r>
      <w:r w:rsidRPr="00CE7E7B">
        <w:rPr>
          <w:b/>
          <w:bCs/>
        </w:rPr>
        <w:t>proyectos que utilizan Scrum</w:t>
      </w:r>
      <w:r w:rsidRPr="00CE7E7B">
        <w:t xml:space="preserve"> con características </w:t>
      </w:r>
      <w:r w:rsidR="0010424B" w:rsidRPr="00CE7E7B">
        <w:t>particulares</w:t>
      </w:r>
      <w:r w:rsidRPr="00CE7E7B">
        <w:t xml:space="preserve"> pueden requerir </w:t>
      </w:r>
      <w:r w:rsidR="0010424B">
        <w:t>más</w:t>
      </w:r>
      <w:r>
        <w:t xml:space="preserve"> colaboración y </w:t>
      </w:r>
      <w:r w:rsidRPr="00CE7E7B">
        <w:t>perfiles dentro del equipo Scrum.</w:t>
      </w:r>
      <w:r>
        <w:t xml:space="preserve"> En la </w:t>
      </w:r>
      <w:r w:rsidRPr="00CE7E7B">
        <w:t>maquetación, serán actividades vitales. Estas personas son elegidas según las habilidades necesarias para hacer el proyecto, así que en muchas ocasiones proceden de departamentos diferentes.</w:t>
      </w:r>
    </w:p>
    <w:p w14:paraId="0165A3C2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Sprint Planning</w:t>
      </w:r>
    </w:p>
    <w:p w14:paraId="334805D5" w14:textId="77777777" w:rsidR="00CE7E7B" w:rsidRPr="00CE7E7B" w:rsidRDefault="00CE7E7B" w:rsidP="00CE7E7B">
      <w:r w:rsidRPr="00CE7E7B">
        <w:t>La reunión donde se define la duración de las iteraciones, así como se organizan los requisitos más prioritarios es el Sprint Planning.</w:t>
      </w:r>
    </w:p>
    <w:p w14:paraId="6D148EFC" w14:textId="77777777" w:rsidR="00CE7E7B" w:rsidRPr="00CE7E7B" w:rsidRDefault="00CE7E7B" w:rsidP="00CE7E7B">
      <w:r w:rsidRPr="00CE7E7B">
        <w:t>Con la participación de todo el equipo se redefine el Product Backlog, y se hacen los ajustes pertinentes para planificar </w:t>
      </w:r>
      <w:r w:rsidRPr="00CE7E7B">
        <w:rPr>
          <w:b/>
          <w:bCs/>
        </w:rPr>
        <w:t>el </w:t>
      </w:r>
      <w:hyperlink r:id="rId5" w:tgtFrame="_blank" w:history="1">
        <w:r w:rsidRPr="00CE7E7B">
          <w:rPr>
            <w:rStyle w:val="Hipervnculo"/>
            <w:b/>
            <w:bCs/>
          </w:rPr>
          <w:t>cronograma</w:t>
        </w:r>
      </w:hyperlink>
      <w:r w:rsidRPr="00CE7E7B">
        <w:t> con la definición de la cantidad de tareas a realizar durante los Sprints. Esto puede hacerse con técnicas como el </w:t>
      </w:r>
      <w:hyperlink r:id="rId6" w:tgtFrame="_blank" w:history="1">
        <w:r w:rsidRPr="00CE7E7B">
          <w:rPr>
            <w:rStyle w:val="Hipervnculo"/>
            <w:b/>
            <w:bCs/>
          </w:rPr>
          <w:t>Planning Poker</w:t>
        </w:r>
      </w:hyperlink>
      <w:r w:rsidRPr="00CE7E7B">
        <w:t>.</w:t>
      </w:r>
    </w:p>
    <w:p w14:paraId="48BE5BFF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Sprint</w:t>
      </w:r>
    </w:p>
    <w:p w14:paraId="49DC289E" w14:textId="1046BB27" w:rsidR="00CE7E7B" w:rsidRPr="00CE7E7B" w:rsidRDefault="00CE7E7B" w:rsidP="00CE7E7B">
      <w:r w:rsidRPr="00CE7E7B">
        <w:t xml:space="preserve">Con la constante supervisión del Scrum </w:t>
      </w:r>
      <w:r w:rsidR="0010424B" w:rsidRPr="00CE7E7B">
        <w:t>Máster</w:t>
      </w:r>
      <w:r w:rsidRPr="00CE7E7B">
        <w:t xml:space="preserve">, comenzarán las iteraciones. Este Sprint durará un tiempo determinado, en función de la complejidad del proyecto, normalmente 7, 15 </w:t>
      </w:r>
      <w:r w:rsidR="0010424B" w:rsidRPr="00CE7E7B">
        <w:t>o</w:t>
      </w:r>
      <w:r w:rsidRPr="00CE7E7B">
        <w:t xml:space="preserve"> 30 días.</w:t>
      </w:r>
    </w:p>
    <w:p w14:paraId="1E0F0D37" w14:textId="77777777" w:rsidR="00CE7E7B" w:rsidRPr="00CE7E7B" w:rsidRDefault="00CE7E7B" w:rsidP="00CE7E7B">
      <w:r w:rsidRPr="00CE7E7B">
        <w:lastRenderedPageBreak/>
        <w:t>La parte final del Sprint es revisar el progreso, y presentarlo al cliente, en forma de entregas parciales. Cada día, puede realizarse un Daily Scrum, donde se revise el avance diario y se realicen los ajustes pertinentes según los KPI como el </w:t>
      </w:r>
      <w:hyperlink r:id="rId7" w:tgtFrame="_blank" w:history="1">
        <w:r w:rsidRPr="00CE7E7B">
          <w:rPr>
            <w:rStyle w:val="Hipervnculo"/>
            <w:b/>
            <w:bCs/>
          </w:rPr>
          <w:t>Burndown Chart</w:t>
        </w:r>
      </w:hyperlink>
      <w:r w:rsidRPr="00CE7E7B">
        <w:t>.</w:t>
      </w:r>
    </w:p>
    <w:p w14:paraId="427ACC53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Sprint Review</w:t>
      </w:r>
    </w:p>
    <w:p w14:paraId="7BFD61B8" w14:textId="77777777" w:rsidR="00CE7E7B" w:rsidRPr="00CE7E7B" w:rsidRDefault="00CE7E7B" w:rsidP="00CE7E7B">
      <w:r w:rsidRPr="00CE7E7B">
        <w:t>Es una reunión donde todo el equipo Scrum se junta para hacer un repaso del estado actual del Sprint, con el cliente. Esta reunión permitirá redefinir el Product Backlog y continuar con el proceso.</w:t>
      </w:r>
    </w:p>
    <w:p w14:paraId="429ABA51" w14:textId="447C85CF" w:rsidR="00CE7E7B" w:rsidRPr="00CE7E7B" w:rsidRDefault="00CE7E7B" w:rsidP="00CE7E7B">
      <w:r w:rsidRPr="00CE7E7B">
        <w:t>Esta reunión, para este </w:t>
      </w:r>
      <w:r w:rsidRPr="00CE7E7B">
        <w:rPr>
          <w:b/>
          <w:bCs/>
        </w:rPr>
        <w:t xml:space="preserve">Ejemplo Scrum: Proyecto </w:t>
      </w:r>
      <w:r w:rsidR="00433BC8">
        <w:rPr>
          <w:b/>
          <w:bCs/>
        </w:rPr>
        <w:t>de la ropa en realizar</w:t>
      </w:r>
      <w:r w:rsidRPr="00CE7E7B">
        <w:t>, tendrá una hora, por cada semana de trabajo.</w:t>
      </w:r>
    </w:p>
    <w:p w14:paraId="44EA939C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Monitoreo y Progreso constante</w:t>
      </w:r>
    </w:p>
    <w:p w14:paraId="762DADDF" w14:textId="77777777" w:rsidR="00CE7E7B" w:rsidRPr="00CE7E7B" w:rsidRDefault="00CE7E7B" w:rsidP="00CE7E7B">
      <w:r w:rsidRPr="00CE7E7B">
        <w:t>Cuando finalizan los Sprints, e incluso cuando ya se finalizaron los proyectos con metodología Scrum, es necesario sacar conclusiones y</w:t>
      </w:r>
      <w:r w:rsidRPr="00CE7E7B">
        <w:rPr>
          <w:i/>
          <w:iCs/>
        </w:rPr>
        <w:t> Know How</w:t>
      </w:r>
      <w:r w:rsidRPr="00CE7E7B">
        <w:t>, para los próximos proyectos venideros.</w:t>
      </w:r>
    </w:p>
    <w:p w14:paraId="51743AEC" w14:textId="0E87EC7F" w:rsidR="00CE7E7B" w:rsidRPr="00CE7E7B" w:rsidRDefault="00CE7E7B" w:rsidP="00CE7E7B">
      <w:r w:rsidRPr="00CE7E7B">
        <w:t>Este </w:t>
      </w:r>
      <w:r w:rsidRPr="00CE7E7B">
        <w:rPr>
          <w:b/>
          <w:bCs/>
        </w:rPr>
        <w:t xml:space="preserve">Ejemplo </w:t>
      </w:r>
      <w:r w:rsidR="0010424B" w:rsidRPr="00CE7E7B">
        <w:rPr>
          <w:b/>
          <w:bCs/>
        </w:rPr>
        <w:t>Scrum:</w:t>
      </w:r>
      <w:r w:rsidR="0010424B">
        <w:rPr>
          <w:b/>
          <w:bCs/>
        </w:rPr>
        <w:t xml:space="preserve"> proyecto</w:t>
      </w:r>
      <w:r>
        <w:rPr>
          <w:b/>
          <w:bCs/>
        </w:rPr>
        <w:t xml:space="preserve"> de ropa</w:t>
      </w:r>
      <w:r w:rsidRPr="00CE7E7B">
        <w:t>, toma un caso general, cada equipo modificará, según los requerimientos, su forma de ejecutar el trabajo.</w:t>
      </w:r>
    </w:p>
    <w:p w14:paraId="730553C3" w14:textId="77777777" w:rsidR="00CE7E7B" w:rsidRPr="00CE7E7B" w:rsidRDefault="00CE7E7B" w:rsidP="00CE7E7B">
      <w:pPr>
        <w:rPr>
          <w:lang w:val="es-MX"/>
        </w:rPr>
      </w:pPr>
    </w:p>
    <w:p w14:paraId="1A3B8AC2" w14:textId="77777777" w:rsidR="00CE7E7B" w:rsidRPr="00CE7E7B" w:rsidRDefault="00CE7E7B">
      <w:pPr>
        <w:rPr>
          <w:lang w:val="es-MX"/>
        </w:rPr>
      </w:pPr>
    </w:p>
    <w:sectPr w:rsidR="00CE7E7B" w:rsidRPr="00CE7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5243E"/>
    <w:multiLevelType w:val="multilevel"/>
    <w:tmpl w:val="2EE0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52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7B"/>
    <w:rsid w:val="0010424B"/>
    <w:rsid w:val="00433BC8"/>
    <w:rsid w:val="00CE7E7B"/>
    <w:rsid w:val="00E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E8F5"/>
  <w15:chartTrackingRefBased/>
  <w15:docId w15:val="{93CD9543-424D-4ECE-B9B3-620E4BB2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7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omparasoftware.com/que-es-el-burndown-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mparasoftware.com/que-es-planning-poker-en-scrum/" TargetMode="External"/><Relationship Id="rId5" Type="http://schemas.openxmlformats.org/officeDocument/2006/relationships/hyperlink" Target="https://blog.comparasoftware.com/3-metodos-para-hacer-un-cronograma-de-proyect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Omar Osorio Velasquez</dc:creator>
  <cp:keywords/>
  <dc:description/>
  <cp:lastModifiedBy>Adriana Yulied Gomez Arias</cp:lastModifiedBy>
  <cp:revision>2</cp:revision>
  <dcterms:created xsi:type="dcterms:W3CDTF">2022-11-01T23:17:00Z</dcterms:created>
  <dcterms:modified xsi:type="dcterms:W3CDTF">2022-11-01T23:17:00Z</dcterms:modified>
</cp:coreProperties>
</file>