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3B38E" w14:textId="77777777" w:rsidR="00B9696A" w:rsidRDefault="003A2C05">
      <w:pPr>
        <w:pStyle w:val="Heading1"/>
      </w:pPr>
      <w:r>
        <w:t>User Actions</w:t>
      </w:r>
    </w:p>
    <w:p w14:paraId="3EDC4F50" w14:textId="77777777" w:rsidR="00B9696A" w:rsidRDefault="003A2C05" w:rsidP="003A2C05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3A2C05">
        <w:rPr>
          <w:u w:val="single"/>
        </w:rPr>
        <w:t>Transaction</w:t>
      </w:r>
    </w:p>
    <w:p w14:paraId="24DB8C4D" w14:textId="77777777" w:rsidR="003A2C05" w:rsidRDefault="003A2C05" w:rsidP="003A2C05">
      <w:pPr>
        <w:pStyle w:val="ListBullet"/>
        <w:numPr>
          <w:ilvl w:val="0"/>
          <w:numId w:val="6"/>
        </w:numPr>
      </w:pPr>
      <w:r w:rsidRPr="003A2C05">
        <w:t xml:space="preserve">View </w:t>
      </w:r>
      <w:r>
        <w:t>all</w:t>
      </w:r>
    </w:p>
    <w:p w14:paraId="15A23074" w14:textId="77777777" w:rsidR="003A2C05" w:rsidRDefault="003A2C05" w:rsidP="003A2C05">
      <w:pPr>
        <w:pStyle w:val="ListBullet"/>
        <w:numPr>
          <w:ilvl w:val="0"/>
          <w:numId w:val="6"/>
        </w:numPr>
      </w:pPr>
      <w:r>
        <w:t>View individual</w:t>
      </w:r>
    </w:p>
    <w:p w14:paraId="0A299AC0" w14:textId="77777777" w:rsidR="003A2C05" w:rsidRDefault="003A2C05" w:rsidP="003A2C05">
      <w:pPr>
        <w:pStyle w:val="ListBullet"/>
        <w:numPr>
          <w:ilvl w:val="0"/>
          <w:numId w:val="6"/>
        </w:numPr>
      </w:pPr>
      <w:r>
        <w:t xml:space="preserve">Add new </w:t>
      </w:r>
    </w:p>
    <w:p w14:paraId="79226B99" w14:textId="77777777" w:rsidR="003A2C05" w:rsidRDefault="003A2C05" w:rsidP="003A2C05">
      <w:pPr>
        <w:pStyle w:val="ListBullet"/>
        <w:numPr>
          <w:ilvl w:val="0"/>
          <w:numId w:val="6"/>
        </w:numPr>
      </w:pPr>
      <w:r>
        <w:t xml:space="preserve">Edit current </w:t>
      </w:r>
    </w:p>
    <w:p w14:paraId="3886C119" w14:textId="77777777" w:rsidR="003A2C05" w:rsidRDefault="003A2C05" w:rsidP="003A2C05">
      <w:pPr>
        <w:pStyle w:val="ListBullet"/>
        <w:numPr>
          <w:ilvl w:val="0"/>
          <w:numId w:val="0"/>
        </w:numPr>
        <w:ind w:left="432" w:hanging="432"/>
      </w:pPr>
    </w:p>
    <w:p w14:paraId="24AAA0F1" w14:textId="77777777" w:rsidR="003A2C05" w:rsidRDefault="003A2C05" w:rsidP="003A2C05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 w:rsidRPr="003A2C05">
        <w:rPr>
          <w:u w:val="single"/>
        </w:rPr>
        <w:t>Location</w:t>
      </w:r>
      <w:r>
        <w:rPr>
          <w:u w:val="single"/>
        </w:rPr>
        <w:t xml:space="preserve"> (tesco, bank etc.)</w:t>
      </w:r>
    </w:p>
    <w:p w14:paraId="40ED149E" w14:textId="77777777" w:rsidR="003A2C05" w:rsidRPr="003A2C05" w:rsidRDefault="003A2C05" w:rsidP="003A2C05">
      <w:pPr>
        <w:pStyle w:val="ListBullet"/>
        <w:numPr>
          <w:ilvl w:val="0"/>
          <w:numId w:val="7"/>
        </w:numPr>
        <w:rPr>
          <w:u w:val="single"/>
        </w:rPr>
      </w:pPr>
      <w:r>
        <w:t xml:space="preserve">View all </w:t>
      </w:r>
    </w:p>
    <w:p w14:paraId="623CCDC9" w14:textId="77777777" w:rsidR="003A2C05" w:rsidRDefault="003A2C05" w:rsidP="003A2C05">
      <w:pPr>
        <w:pStyle w:val="ListBullet"/>
        <w:numPr>
          <w:ilvl w:val="0"/>
          <w:numId w:val="7"/>
        </w:numPr>
        <w:rPr>
          <w:u w:val="single"/>
        </w:rPr>
      </w:pPr>
      <w:r>
        <w:t xml:space="preserve">Add new </w:t>
      </w:r>
    </w:p>
    <w:p w14:paraId="51AF706F" w14:textId="77777777" w:rsidR="003A2C05" w:rsidRPr="003A2C05" w:rsidRDefault="003A2C05" w:rsidP="003A2C05">
      <w:pPr>
        <w:pStyle w:val="ListBullet"/>
        <w:numPr>
          <w:ilvl w:val="0"/>
          <w:numId w:val="7"/>
        </w:numPr>
        <w:rPr>
          <w:u w:val="single"/>
        </w:rPr>
      </w:pPr>
    </w:p>
    <w:p w14:paraId="5279390D" w14:textId="77777777" w:rsidR="003A2C05" w:rsidRDefault="003A2C05" w:rsidP="003A2C05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>
        <w:rPr>
          <w:u w:val="single"/>
        </w:rPr>
        <w:t>Transaction contents</w:t>
      </w:r>
    </w:p>
    <w:p w14:paraId="0F8E82B0" w14:textId="77777777" w:rsidR="003A2C05" w:rsidRPr="003A2C05" w:rsidRDefault="003A2C05" w:rsidP="003A2C05">
      <w:pPr>
        <w:pStyle w:val="ListBullet"/>
        <w:numPr>
          <w:ilvl w:val="0"/>
          <w:numId w:val="10"/>
        </w:numPr>
        <w:rPr>
          <w:u w:val="single"/>
        </w:rPr>
      </w:pPr>
      <w:r>
        <w:t>Amount spent</w:t>
      </w:r>
    </w:p>
    <w:p w14:paraId="6938610B" w14:textId="77777777" w:rsidR="003A2C05" w:rsidRPr="003A2C05" w:rsidRDefault="003A2C05" w:rsidP="003A2C05">
      <w:pPr>
        <w:pStyle w:val="ListBullet"/>
        <w:numPr>
          <w:ilvl w:val="0"/>
          <w:numId w:val="10"/>
        </w:numPr>
        <w:rPr>
          <w:u w:val="single"/>
        </w:rPr>
      </w:pPr>
      <w:r>
        <w:t>Date (time)</w:t>
      </w:r>
    </w:p>
    <w:p w14:paraId="32EFCB4C" w14:textId="77777777" w:rsidR="003A2C05" w:rsidRPr="003A2C05" w:rsidRDefault="003A2C05" w:rsidP="003A2C05">
      <w:pPr>
        <w:pStyle w:val="ListBullet"/>
        <w:numPr>
          <w:ilvl w:val="0"/>
          <w:numId w:val="10"/>
        </w:numPr>
        <w:rPr>
          <w:u w:val="single"/>
        </w:rPr>
      </w:pPr>
      <w:r>
        <w:t>Location</w:t>
      </w:r>
    </w:p>
    <w:p w14:paraId="3456F675" w14:textId="77777777" w:rsidR="003A2C05" w:rsidRPr="009F1E64" w:rsidRDefault="003A2C05" w:rsidP="003A2C05">
      <w:pPr>
        <w:pStyle w:val="ListBullet"/>
        <w:numPr>
          <w:ilvl w:val="0"/>
          <w:numId w:val="10"/>
        </w:numPr>
        <w:rPr>
          <w:u w:val="single"/>
        </w:rPr>
      </w:pPr>
      <w:r>
        <w:t xml:space="preserve">Item class </w:t>
      </w:r>
    </w:p>
    <w:p w14:paraId="0739A3CD" w14:textId="77777777" w:rsidR="009F1E64" w:rsidRDefault="009F1E64" w:rsidP="009F1E64">
      <w:pPr>
        <w:pStyle w:val="ListBullet"/>
        <w:numPr>
          <w:ilvl w:val="0"/>
          <w:numId w:val="0"/>
        </w:numPr>
        <w:ind w:left="432" w:hanging="432"/>
      </w:pPr>
    </w:p>
    <w:p w14:paraId="494D92EA" w14:textId="77777777" w:rsidR="009F1E64" w:rsidRPr="008A0A32" w:rsidRDefault="009F1E64" w:rsidP="008A0A32">
      <w:pPr>
        <w:pStyle w:val="Heading1"/>
      </w:pPr>
      <w:r w:rsidRPr="008A0A32">
        <w:t>Tables</w:t>
      </w:r>
    </w:p>
    <w:p w14:paraId="4009F1A0" w14:textId="77777777" w:rsidR="000168E7" w:rsidRDefault="000168E7" w:rsidP="003A2C05">
      <w:pPr>
        <w:pStyle w:val="ListBullet"/>
        <w:numPr>
          <w:ilvl w:val="0"/>
          <w:numId w:val="0"/>
        </w:numPr>
        <w:ind w:left="432" w:hanging="432"/>
      </w:pPr>
      <w:r>
        <w:t>Transactions</w:t>
      </w:r>
    </w:p>
    <w:p w14:paraId="58876010" w14:textId="77777777" w:rsidR="000168E7" w:rsidRDefault="000168E7" w:rsidP="003A2C05">
      <w:pPr>
        <w:pStyle w:val="ListBullet"/>
        <w:numPr>
          <w:ilvl w:val="0"/>
          <w:numId w:val="0"/>
        </w:numPr>
        <w:ind w:left="432" w:hanging="432"/>
      </w:pPr>
      <w:r>
        <w:t>Locations</w:t>
      </w:r>
    </w:p>
    <w:p w14:paraId="5C7D36F4" w14:textId="77777777" w:rsidR="000168E7" w:rsidRPr="003A2C05" w:rsidRDefault="000168E7" w:rsidP="003A2C05">
      <w:pPr>
        <w:pStyle w:val="ListBullet"/>
        <w:numPr>
          <w:ilvl w:val="0"/>
          <w:numId w:val="0"/>
        </w:numPr>
        <w:ind w:left="432" w:hanging="432"/>
        <w:rPr>
          <w:u w:val="single"/>
        </w:rPr>
      </w:pPr>
      <w:r>
        <w:t>Items</w:t>
      </w:r>
    </w:p>
    <w:p w14:paraId="4AB2131E" w14:textId="77777777" w:rsidR="003A2C05" w:rsidRDefault="003A2C05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2C9455FE" w14:textId="77777777" w:rsidR="003A2C05" w:rsidRDefault="000168E7" w:rsidP="000168E7">
      <w:pPr>
        <w:pStyle w:val="Heading1"/>
      </w:pPr>
      <w:r>
        <w:t>Attributes</w:t>
      </w:r>
    </w:p>
    <w:p w14:paraId="51B3C0EC" w14:textId="77777777" w:rsidR="00BD13D5" w:rsidRDefault="000168E7" w:rsidP="00BD13D5">
      <w:pPr>
        <w:pStyle w:val="ListBullet"/>
        <w:numPr>
          <w:ilvl w:val="0"/>
          <w:numId w:val="0"/>
        </w:numPr>
        <w:ind w:left="360"/>
        <w:rPr>
          <w:u w:val="single"/>
        </w:rPr>
      </w:pPr>
      <w:r w:rsidRPr="000168E7">
        <w:rPr>
          <w:u w:val="single"/>
        </w:rPr>
        <w:t>Transactions</w:t>
      </w:r>
    </w:p>
    <w:p w14:paraId="77FCFACB" w14:textId="77777777" w:rsidR="000168E7" w:rsidRDefault="00BD13D5" w:rsidP="00BD13D5">
      <w:pPr>
        <w:pStyle w:val="ListBullet"/>
        <w:numPr>
          <w:ilvl w:val="0"/>
          <w:numId w:val="14"/>
        </w:numPr>
        <w:rPr>
          <w:rFonts w:cs="Webdings"/>
        </w:rPr>
      </w:pPr>
      <w:r>
        <w:rPr>
          <w:rFonts w:cs="Webdings"/>
        </w:rPr>
        <w:t>Amount</w:t>
      </w:r>
      <w:r w:rsidR="00801EFD">
        <w:rPr>
          <w:rFonts w:cs="Webdings"/>
        </w:rPr>
        <w:t xml:space="preserve"> - INT</w:t>
      </w:r>
    </w:p>
    <w:p w14:paraId="3F2E2E83" w14:textId="77777777" w:rsidR="00BD13D5" w:rsidRDefault="00BD13D5" w:rsidP="00BD13D5">
      <w:pPr>
        <w:pStyle w:val="ListBullet"/>
        <w:numPr>
          <w:ilvl w:val="0"/>
          <w:numId w:val="14"/>
        </w:numPr>
        <w:rPr>
          <w:rFonts w:cs="Webdings"/>
        </w:rPr>
      </w:pPr>
      <w:r>
        <w:rPr>
          <w:rFonts w:cs="Webdings"/>
        </w:rPr>
        <w:t>Date</w:t>
      </w:r>
      <w:r w:rsidR="00801EFD">
        <w:rPr>
          <w:rFonts w:cs="Webdings"/>
        </w:rPr>
        <w:t xml:space="preserve"> - DATE</w:t>
      </w:r>
    </w:p>
    <w:p w14:paraId="69BB3FAA" w14:textId="77777777" w:rsidR="00BD13D5" w:rsidRDefault="00BD13D5" w:rsidP="00BD13D5">
      <w:pPr>
        <w:pStyle w:val="ListBullet"/>
        <w:numPr>
          <w:ilvl w:val="0"/>
          <w:numId w:val="14"/>
        </w:numPr>
        <w:rPr>
          <w:rFonts w:cs="Webdings"/>
        </w:rPr>
      </w:pPr>
      <w:r>
        <w:rPr>
          <w:rFonts w:cs="Webdings"/>
        </w:rPr>
        <w:t>Items –REFERENCES item(id)</w:t>
      </w:r>
    </w:p>
    <w:p w14:paraId="4F86420F" w14:textId="77777777" w:rsidR="00BD13D5" w:rsidRDefault="00BD13D5" w:rsidP="00BD13D5">
      <w:pPr>
        <w:pStyle w:val="ListBullet"/>
        <w:numPr>
          <w:ilvl w:val="0"/>
          <w:numId w:val="14"/>
        </w:numPr>
        <w:rPr>
          <w:rFonts w:cs="Webdings"/>
        </w:rPr>
      </w:pPr>
      <w:r>
        <w:rPr>
          <w:rFonts w:cs="Webdings"/>
        </w:rPr>
        <w:t>Location</w:t>
      </w:r>
      <w:r w:rsidR="00801EFD">
        <w:rPr>
          <w:rFonts w:cs="Webdings"/>
        </w:rPr>
        <w:t xml:space="preserve"> – REFERENCES Locations(id)</w:t>
      </w:r>
    </w:p>
    <w:p w14:paraId="6CA12977" w14:textId="77777777" w:rsidR="00BD13D5" w:rsidRDefault="00BD13D5" w:rsidP="00BD13D5">
      <w:pPr>
        <w:pStyle w:val="ListBullet"/>
        <w:numPr>
          <w:ilvl w:val="0"/>
          <w:numId w:val="14"/>
        </w:numPr>
        <w:rPr>
          <w:rFonts w:cs="Webdings"/>
        </w:rPr>
      </w:pPr>
      <w:r>
        <w:rPr>
          <w:rFonts w:cs="Webdings"/>
        </w:rPr>
        <w:t>ID</w:t>
      </w:r>
      <w:r w:rsidR="00801EFD">
        <w:rPr>
          <w:rFonts w:cs="Webdings"/>
        </w:rPr>
        <w:t xml:space="preserve"> – SERIAL8</w:t>
      </w:r>
    </w:p>
    <w:p w14:paraId="7DC0A945" w14:textId="77777777" w:rsidR="00BD13D5" w:rsidRDefault="00BD13D5" w:rsidP="00BD13D5">
      <w:pPr>
        <w:pStyle w:val="ListBullet"/>
        <w:numPr>
          <w:ilvl w:val="0"/>
          <w:numId w:val="0"/>
        </w:numPr>
        <w:ind w:left="360"/>
        <w:rPr>
          <w:rFonts w:cs="Webdings"/>
        </w:rPr>
      </w:pPr>
    </w:p>
    <w:p w14:paraId="632AC3C2" w14:textId="77777777" w:rsidR="00BD13D5" w:rsidRPr="00BD13D5" w:rsidRDefault="00BD13D5" w:rsidP="00BD13D5">
      <w:pPr>
        <w:pStyle w:val="ListBullet"/>
        <w:numPr>
          <w:ilvl w:val="0"/>
          <w:numId w:val="0"/>
        </w:numPr>
        <w:ind w:left="360"/>
        <w:rPr>
          <w:rFonts w:cs="Webdings"/>
          <w:u w:val="single"/>
        </w:rPr>
      </w:pPr>
      <w:r w:rsidRPr="00BD13D5">
        <w:rPr>
          <w:rFonts w:cs="Webdings"/>
          <w:u w:val="single"/>
        </w:rPr>
        <w:t>Location</w:t>
      </w:r>
    </w:p>
    <w:p w14:paraId="7AA4E7E1" w14:textId="77777777" w:rsidR="003A2C05" w:rsidRDefault="00BD13D5" w:rsidP="00BD13D5">
      <w:pPr>
        <w:pStyle w:val="ListBullet"/>
        <w:numPr>
          <w:ilvl w:val="0"/>
          <w:numId w:val="17"/>
        </w:numPr>
      </w:pPr>
      <w:r>
        <w:t>Name</w:t>
      </w:r>
      <w:r w:rsidR="00801EFD">
        <w:t xml:space="preserve"> – VARCHAR(255)</w:t>
      </w:r>
    </w:p>
    <w:p w14:paraId="23608CFD" w14:textId="77777777" w:rsidR="00801EFD" w:rsidRDefault="00801EFD" w:rsidP="00801EFD">
      <w:pPr>
        <w:pStyle w:val="ListBullet"/>
        <w:numPr>
          <w:ilvl w:val="0"/>
          <w:numId w:val="0"/>
        </w:numPr>
        <w:ind w:left="432" w:hanging="432"/>
      </w:pPr>
    </w:p>
    <w:p w14:paraId="4A0D8F44" w14:textId="77777777" w:rsidR="00801EFD" w:rsidRPr="00801EFD" w:rsidRDefault="00801EFD" w:rsidP="00801EFD">
      <w:pPr>
        <w:pStyle w:val="ListBullet"/>
        <w:numPr>
          <w:ilvl w:val="0"/>
          <w:numId w:val="0"/>
        </w:numPr>
        <w:ind w:left="432" w:hanging="72"/>
        <w:rPr>
          <w:u w:val="single"/>
        </w:rPr>
      </w:pPr>
      <w:r w:rsidRPr="00801EFD">
        <w:rPr>
          <w:u w:val="single"/>
        </w:rPr>
        <w:t>Items</w:t>
      </w:r>
    </w:p>
    <w:p w14:paraId="053DF6E1" w14:textId="77777777" w:rsidR="003A2C05" w:rsidRPr="00801EFD" w:rsidRDefault="00801EFD" w:rsidP="00801EFD">
      <w:pPr>
        <w:pStyle w:val="ListBullet"/>
        <w:numPr>
          <w:ilvl w:val="0"/>
          <w:numId w:val="17"/>
        </w:numPr>
        <w:rPr>
          <w:u w:val="single"/>
        </w:rPr>
      </w:pPr>
      <w:r>
        <w:t>Name – VARCHAR(255)</w:t>
      </w:r>
    </w:p>
    <w:p w14:paraId="3534BAAE" w14:textId="77777777" w:rsidR="00801EFD" w:rsidRDefault="00801EFD" w:rsidP="00801EFD">
      <w:pPr>
        <w:pStyle w:val="ListBullet"/>
        <w:numPr>
          <w:ilvl w:val="0"/>
          <w:numId w:val="0"/>
        </w:numPr>
        <w:ind w:left="432" w:hanging="432"/>
      </w:pPr>
    </w:p>
    <w:p w14:paraId="42EA6DBE" w14:textId="77777777" w:rsidR="00801EFD" w:rsidRDefault="00801EFD" w:rsidP="00801EFD">
      <w:pPr>
        <w:pStyle w:val="Heading1"/>
      </w:pPr>
      <w:r>
        <w:t>Table Relations</w:t>
      </w:r>
    </w:p>
    <w:p w14:paraId="09E85A57" w14:textId="30E8D305" w:rsidR="003A2C05" w:rsidRDefault="00F86A25" w:rsidP="00F86A25">
      <w:pPr>
        <w:pStyle w:val="ListBullet"/>
        <w:numPr>
          <w:ilvl w:val="0"/>
          <w:numId w:val="0"/>
        </w:numPr>
      </w:pPr>
      <w:r w:rsidRPr="00F86A25">
        <w:t xml:space="preserve">Transaction - </w:t>
      </w:r>
      <w:r w:rsidR="004D0B0F">
        <w:t>(many</w:t>
      </w:r>
      <w:r>
        <w:t xml:space="preserve"> to </w:t>
      </w:r>
      <w:r w:rsidR="004D0B0F">
        <w:t>one</w:t>
      </w:r>
      <w:bookmarkStart w:id="0" w:name="_GoBack"/>
      <w:bookmarkEnd w:id="0"/>
      <w:r w:rsidRPr="00F86A25">
        <w:t>) – Location</w:t>
      </w:r>
    </w:p>
    <w:p w14:paraId="36F26327" w14:textId="4C6F6B32" w:rsidR="00F86A25" w:rsidRPr="00F86A25" w:rsidRDefault="00F86A25" w:rsidP="00F86A25">
      <w:pPr>
        <w:pStyle w:val="ListBullet"/>
        <w:numPr>
          <w:ilvl w:val="0"/>
          <w:numId w:val="0"/>
        </w:numPr>
      </w:pPr>
      <w:r>
        <w:t>Transaction - (One to one)</w:t>
      </w:r>
    </w:p>
    <w:p w14:paraId="164C05F0" w14:textId="77777777" w:rsidR="0024259C" w:rsidRDefault="0024259C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7D8C8E04" w14:textId="77777777" w:rsidR="0024259C" w:rsidRDefault="0024259C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14313ABF" w14:textId="77777777" w:rsidR="0024259C" w:rsidRDefault="0024259C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tbl>
      <w:tblPr>
        <w:tblpPr w:leftFromText="180" w:rightFromText="180" w:vertAnchor="text" w:horzAnchor="page" w:tblpX="61" w:tblpY="5"/>
        <w:tblW w:w="13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20"/>
        <w:gridCol w:w="5782"/>
        <w:gridCol w:w="4338"/>
      </w:tblGrid>
      <w:tr w:rsidR="00603616" w:rsidRPr="00603616" w14:paraId="154BF834" w14:textId="77777777" w:rsidTr="00603616">
        <w:trPr>
          <w:trHeight w:val="700"/>
        </w:trPr>
        <w:tc>
          <w:tcPr>
            <w:tcW w:w="3120" w:type="dxa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C4C6C6"/>
            </w:tcBorders>
            <w:shd w:val="clear" w:color="auto" w:fill="76D6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CFB8F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lastRenderedPageBreak/>
              <w:t>Constraint</w:t>
            </w:r>
          </w:p>
        </w:tc>
        <w:tc>
          <w:tcPr>
            <w:tcW w:w="5782" w:type="dxa"/>
            <w:tcBorders>
              <w:top w:val="single" w:sz="6" w:space="0" w:color="FFFFFF"/>
              <w:left w:val="single" w:sz="6" w:space="0" w:color="C4C6C6"/>
              <w:bottom w:val="single" w:sz="12" w:space="0" w:color="FFFFFF"/>
              <w:right w:val="single" w:sz="6" w:space="0" w:color="C4C6C6"/>
            </w:tcBorders>
            <w:shd w:val="clear" w:color="auto" w:fill="76D6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B8F10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Possible Effect of Constraint on Product</w:t>
            </w:r>
          </w:p>
        </w:tc>
        <w:tc>
          <w:tcPr>
            <w:tcW w:w="4338" w:type="dxa"/>
            <w:tcBorders>
              <w:top w:val="single" w:sz="6" w:space="0" w:color="FFFFFF"/>
              <w:left w:val="single" w:sz="6" w:space="0" w:color="C4C6C6"/>
              <w:bottom w:val="single" w:sz="12" w:space="0" w:color="FFFFFF"/>
              <w:right w:val="single" w:sz="6" w:space="0" w:color="FFFFFF"/>
            </w:tcBorders>
            <w:shd w:val="clear" w:color="auto" w:fill="76D6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C4B27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Solution</w:t>
            </w:r>
          </w:p>
        </w:tc>
      </w:tr>
      <w:tr w:rsidR="00603616" w:rsidRPr="00603616" w14:paraId="5EDCA2C1" w14:textId="77777777" w:rsidTr="00603616">
        <w:trPr>
          <w:trHeight w:val="1003"/>
        </w:trPr>
        <w:tc>
          <w:tcPr>
            <w:tcW w:w="3120" w:type="dxa"/>
            <w:tcBorders>
              <w:top w:val="single" w:sz="12" w:space="0" w:color="FFFFFF"/>
              <w:left w:val="single" w:sz="6" w:space="0" w:color="FFFFFF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D9EFC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Hardware and software platforms</w:t>
            </w:r>
          </w:p>
        </w:tc>
        <w:tc>
          <w:tcPr>
            <w:tcW w:w="5782" w:type="dxa"/>
            <w:tcBorders>
              <w:top w:val="single" w:sz="12" w:space="0" w:color="FFFFFF"/>
              <w:left w:val="single" w:sz="6" w:space="0" w:color="C4C6C6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01321" w14:textId="71CA9C8F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>
              <w:t>User may be viewing on incompatible browser or mobile device</w:t>
            </w:r>
          </w:p>
          <w:p w14:paraId="5448F6F2" w14:textId="52FDCF21" w:rsidR="00603616" w:rsidRPr="00603616" w:rsidRDefault="00603616" w:rsidP="00603616">
            <w:pPr>
              <w:pStyle w:val="ListBullet"/>
              <w:numPr>
                <w:ilvl w:val="0"/>
                <w:numId w:val="0"/>
              </w:numPr>
              <w:rPr>
                <w:u w:val="single"/>
              </w:rPr>
            </w:pPr>
          </w:p>
        </w:tc>
        <w:tc>
          <w:tcPr>
            <w:tcW w:w="4338" w:type="dxa"/>
            <w:tcBorders>
              <w:top w:val="single" w:sz="12" w:space="0" w:color="FFFFFF"/>
              <w:left w:val="single" w:sz="6" w:space="0" w:color="C4C6C6"/>
              <w:bottom w:val="single" w:sz="12" w:space="0" w:color="C4C6C6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6941C" w14:textId="43CE35E0" w:rsidR="00603616" w:rsidRPr="00603616" w:rsidRDefault="00603616" w:rsidP="00603616">
            <w:pPr>
              <w:pStyle w:val="ListBullet"/>
              <w:ind w:left="360"/>
            </w:pPr>
            <w:r>
              <w:t>Maximis</w:t>
            </w:r>
            <w:r w:rsidRPr="00603616">
              <w:t>e compatibility over different devices</w:t>
            </w:r>
          </w:p>
        </w:tc>
      </w:tr>
      <w:tr w:rsidR="00603616" w:rsidRPr="00603616" w14:paraId="10AF3347" w14:textId="77777777" w:rsidTr="00603616">
        <w:trPr>
          <w:trHeight w:val="1051"/>
        </w:trPr>
        <w:tc>
          <w:tcPr>
            <w:tcW w:w="3120" w:type="dxa"/>
            <w:tcBorders>
              <w:top w:val="single" w:sz="12" w:space="0" w:color="C4C6C6"/>
              <w:left w:val="single" w:sz="6" w:space="0" w:color="FFFFFF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CA2E0" w14:textId="13EAD9A5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Performance requirements</w:t>
            </w:r>
          </w:p>
        </w:tc>
        <w:tc>
          <w:tcPr>
            <w:tcW w:w="5782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14044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</w:p>
        </w:tc>
        <w:tc>
          <w:tcPr>
            <w:tcW w:w="4338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B6931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</w:p>
        </w:tc>
      </w:tr>
      <w:tr w:rsidR="00603616" w:rsidRPr="00603616" w14:paraId="38816E9A" w14:textId="77777777" w:rsidTr="00603616">
        <w:trPr>
          <w:trHeight w:val="1051"/>
        </w:trPr>
        <w:tc>
          <w:tcPr>
            <w:tcW w:w="3120" w:type="dxa"/>
            <w:tcBorders>
              <w:top w:val="single" w:sz="12" w:space="0" w:color="C4C6C6"/>
              <w:left w:val="single" w:sz="6" w:space="0" w:color="FFFFFF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EE04B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Persistant storage and transactions</w:t>
            </w:r>
          </w:p>
        </w:tc>
        <w:tc>
          <w:tcPr>
            <w:tcW w:w="5782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F76BF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</w:p>
        </w:tc>
        <w:tc>
          <w:tcPr>
            <w:tcW w:w="4338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B693F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</w:p>
        </w:tc>
      </w:tr>
      <w:tr w:rsidR="00603616" w:rsidRPr="00603616" w14:paraId="36C7BD04" w14:textId="77777777" w:rsidTr="00603616">
        <w:trPr>
          <w:trHeight w:val="657"/>
        </w:trPr>
        <w:tc>
          <w:tcPr>
            <w:tcW w:w="3120" w:type="dxa"/>
            <w:tcBorders>
              <w:top w:val="single" w:sz="12" w:space="0" w:color="C4C6C6"/>
              <w:left w:val="single" w:sz="6" w:space="0" w:color="FFFFFF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CE62E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Usability</w:t>
            </w:r>
          </w:p>
        </w:tc>
        <w:tc>
          <w:tcPr>
            <w:tcW w:w="5782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7638D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</w:p>
        </w:tc>
        <w:tc>
          <w:tcPr>
            <w:tcW w:w="4338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30731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</w:p>
        </w:tc>
      </w:tr>
      <w:tr w:rsidR="00603616" w:rsidRPr="00603616" w14:paraId="1DEF8170" w14:textId="77777777" w:rsidTr="00603616">
        <w:trPr>
          <w:trHeight w:val="657"/>
        </w:trPr>
        <w:tc>
          <w:tcPr>
            <w:tcW w:w="3120" w:type="dxa"/>
            <w:tcBorders>
              <w:top w:val="single" w:sz="12" w:space="0" w:color="C4C6C6"/>
              <w:left w:val="single" w:sz="6" w:space="0" w:color="FFFFFF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B109B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Budgets</w:t>
            </w:r>
          </w:p>
        </w:tc>
        <w:tc>
          <w:tcPr>
            <w:tcW w:w="5782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8CF17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</w:p>
        </w:tc>
        <w:tc>
          <w:tcPr>
            <w:tcW w:w="4338" w:type="dxa"/>
            <w:tcBorders>
              <w:top w:val="single" w:sz="12" w:space="0" w:color="C4C6C6"/>
              <w:left w:val="single" w:sz="6" w:space="0" w:color="C4C6C6"/>
              <w:bottom w:val="single" w:sz="12" w:space="0" w:color="C4C6C6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D9BD2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</w:p>
        </w:tc>
      </w:tr>
      <w:tr w:rsidR="00603616" w:rsidRPr="00603616" w14:paraId="53A7448E" w14:textId="77777777" w:rsidTr="00603616">
        <w:trPr>
          <w:trHeight w:val="591"/>
        </w:trPr>
        <w:tc>
          <w:tcPr>
            <w:tcW w:w="3120" w:type="dxa"/>
            <w:tcBorders>
              <w:top w:val="single" w:sz="12" w:space="0" w:color="C4C6C6"/>
              <w:left w:val="single" w:sz="6" w:space="0" w:color="FFFFFF"/>
              <w:bottom w:val="single" w:sz="6" w:space="0" w:color="FFFFFF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5575E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  <w:r w:rsidRPr="00603616">
              <w:rPr>
                <w:b/>
                <w:bCs/>
                <w:u w:val="single"/>
                <w:lang w:val="en"/>
              </w:rPr>
              <w:t>Time limitations</w:t>
            </w:r>
          </w:p>
        </w:tc>
        <w:tc>
          <w:tcPr>
            <w:tcW w:w="5782" w:type="dxa"/>
            <w:tcBorders>
              <w:top w:val="single" w:sz="12" w:space="0" w:color="C4C6C6"/>
              <w:left w:val="single" w:sz="6" w:space="0" w:color="C4C6C6"/>
              <w:bottom w:val="single" w:sz="6" w:space="0" w:color="FFFFFF"/>
              <w:right w:val="single" w:sz="6" w:space="0" w:color="C4C6C6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57508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</w:p>
        </w:tc>
        <w:tc>
          <w:tcPr>
            <w:tcW w:w="4338" w:type="dxa"/>
            <w:tcBorders>
              <w:top w:val="single" w:sz="12" w:space="0" w:color="C4C6C6"/>
              <w:left w:val="single" w:sz="6" w:space="0" w:color="C4C6C6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7A37A" w14:textId="77777777" w:rsidR="00603616" w:rsidRPr="00603616" w:rsidRDefault="00603616" w:rsidP="00603616">
            <w:pPr>
              <w:pStyle w:val="ListBullet"/>
              <w:ind w:left="360"/>
              <w:rPr>
                <w:u w:val="single"/>
              </w:rPr>
            </w:pPr>
          </w:p>
        </w:tc>
      </w:tr>
    </w:tbl>
    <w:p w14:paraId="3FA77EA3" w14:textId="77777777" w:rsidR="0024259C" w:rsidRDefault="0024259C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p w14:paraId="263B31C9" w14:textId="77777777" w:rsidR="0024259C" w:rsidRPr="003A2C05" w:rsidRDefault="0024259C" w:rsidP="003A2C05">
      <w:pPr>
        <w:pStyle w:val="ListBullet"/>
        <w:numPr>
          <w:ilvl w:val="0"/>
          <w:numId w:val="0"/>
        </w:numPr>
        <w:ind w:left="360"/>
        <w:rPr>
          <w:u w:val="single"/>
        </w:rPr>
      </w:pPr>
    </w:p>
    <w:sectPr w:rsidR="0024259C" w:rsidRPr="003A2C0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CB7FD" w14:textId="77777777" w:rsidR="00605346" w:rsidRDefault="00605346">
      <w:r>
        <w:separator/>
      </w:r>
    </w:p>
    <w:p w14:paraId="56FB4471" w14:textId="77777777" w:rsidR="00605346" w:rsidRDefault="00605346"/>
  </w:endnote>
  <w:endnote w:type="continuationSeparator" w:id="0">
    <w:p w14:paraId="6C940150" w14:textId="77777777" w:rsidR="00605346" w:rsidRDefault="00605346">
      <w:r>
        <w:continuationSeparator/>
      </w:r>
    </w:p>
    <w:p w14:paraId="050344C4" w14:textId="77777777" w:rsidR="00605346" w:rsidRDefault="00605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C629C8" w14:textId="77777777" w:rsidR="00B9696A" w:rsidRDefault="006053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B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40F15" w14:textId="77777777" w:rsidR="00605346" w:rsidRDefault="00605346">
      <w:r>
        <w:separator/>
      </w:r>
    </w:p>
    <w:p w14:paraId="60E39C34" w14:textId="77777777" w:rsidR="00605346" w:rsidRDefault="00605346"/>
  </w:footnote>
  <w:footnote w:type="continuationSeparator" w:id="0">
    <w:p w14:paraId="02A86A32" w14:textId="77777777" w:rsidR="00605346" w:rsidRDefault="00605346">
      <w:r>
        <w:continuationSeparator/>
      </w:r>
    </w:p>
    <w:p w14:paraId="11FEB8E3" w14:textId="77777777" w:rsidR="00605346" w:rsidRDefault="0060534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55E0FE8"/>
    <w:multiLevelType w:val="hybridMultilevel"/>
    <w:tmpl w:val="D1B482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0A46F6"/>
    <w:multiLevelType w:val="hybridMultilevel"/>
    <w:tmpl w:val="29B8C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1D6CC6"/>
    <w:multiLevelType w:val="hybridMultilevel"/>
    <w:tmpl w:val="7544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0398B"/>
    <w:multiLevelType w:val="hybridMultilevel"/>
    <w:tmpl w:val="7E981B3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657084"/>
    <w:multiLevelType w:val="hybridMultilevel"/>
    <w:tmpl w:val="97AE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9641C"/>
    <w:multiLevelType w:val="hybridMultilevel"/>
    <w:tmpl w:val="95AA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16DD0"/>
    <w:multiLevelType w:val="hybridMultilevel"/>
    <w:tmpl w:val="3F7E5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5160B0"/>
    <w:multiLevelType w:val="hybridMultilevel"/>
    <w:tmpl w:val="0A9203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EE613DF"/>
    <w:multiLevelType w:val="hybridMultilevel"/>
    <w:tmpl w:val="2F0EA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B60F3"/>
    <w:multiLevelType w:val="hybridMultilevel"/>
    <w:tmpl w:val="2A90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570E7B"/>
    <w:multiLevelType w:val="hybridMultilevel"/>
    <w:tmpl w:val="0A90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716C14"/>
    <w:multiLevelType w:val="hybridMultilevel"/>
    <w:tmpl w:val="2AFE9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4D537F"/>
    <w:multiLevelType w:val="hybridMultilevel"/>
    <w:tmpl w:val="FDD0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514A02"/>
    <w:multiLevelType w:val="hybridMultilevel"/>
    <w:tmpl w:val="051C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7"/>
  </w:num>
  <w:num w:numId="8">
    <w:abstractNumId w:val="4"/>
  </w:num>
  <w:num w:numId="9">
    <w:abstractNumId w:val="16"/>
  </w:num>
  <w:num w:numId="10">
    <w:abstractNumId w:val="12"/>
  </w:num>
  <w:num w:numId="11">
    <w:abstractNumId w:val="8"/>
  </w:num>
  <w:num w:numId="12">
    <w:abstractNumId w:val="9"/>
  </w:num>
  <w:num w:numId="13">
    <w:abstractNumId w:val="3"/>
  </w:num>
  <w:num w:numId="14">
    <w:abstractNumId w:val="7"/>
  </w:num>
  <w:num w:numId="15">
    <w:abstractNumId w:val="15"/>
  </w:num>
  <w:num w:numId="16">
    <w:abstractNumId w:val="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05"/>
    <w:rsid w:val="000168E7"/>
    <w:rsid w:val="0024259C"/>
    <w:rsid w:val="00250A32"/>
    <w:rsid w:val="003A2C05"/>
    <w:rsid w:val="004D0B0F"/>
    <w:rsid w:val="00603616"/>
    <w:rsid w:val="00605346"/>
    <w:rsid w:val="00801EFD"/>
    <w:rsid w:val="008A0A32"/>
    <w:rsid w:val="009F1E64"/>
    <w:rsid w:val="00B9696A"/>
    <w:rsid w:val="00BD13D5"/>
    <w:rsid w:val="00F8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67E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361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9F"/>
    <w:rsid w:val="0070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14228A44B59C46BE5293C5E27ECC87">
    <w:name w:val="7F14228A44B59C46BE5293C5E27ECC8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4A7D090B01B21E468B35CB04C1732E65">
    <w:name w:val="4A7D090B01B21E468B35CB04C1732E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31</TotalTime>
  <Pages>3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 Davidson</dc:creator>
  <cp:keywords/>
  <dc:description/>
  <cp:lastModifiedBy>Crawford Davidson</cp:lastModifiedBy>
  <cp:revision>2</cp:revision>
  <dcterms:created xsi:type="dcterms:W3CDTF">2017-06-08T11:41:00Z</dcterms:created>
  <dcterms:modified xsi:type="dcterms:W3CDTF">2017-06-08T13:29:00Z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