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F48D7">
      <w:pPr>
        <w:pStyle w:val="4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Celestial Guardians – 智能低速自动驾驶房车</w:t>
      </w:r>
    </w:p>
    <w:p w14:paraId="1B6BE2EF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E2328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1. 项目概述</w:t>
      </w:r>
    </w:p>
    <w:p w14:paraId="445F1D94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Celestial Guardians：未来智能房车</w:t>
      </w:r>
    </w:p>
    <w:p w14:paraId="6132DE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 xml:space="preserve">结合 </w:t>
      </w:r>
      <w:r>
        <w:rPr>
          <w:rStyle w:val="7"/>
          <w:rFonts w:hint="eastAsia" w:ascii="方正公文楷体" w:hAnsi="方正公文楷体" w:eastAsia="方正公文楷体" w:cs="方正公文楷体"/>
        </w:rPr>
        <w:t>拖挂式房车</w:t>
      </w:r>
      <w:r>
        <w:rPr>
          <w:rFonts w:hint="eastAsia" w:ascii="方正公文楷体" w:hAnsi="方正公文楷体" w:eastAsia="方正公文楷体" w:cs="方正公文楷体"/>
        </w:rPr>
        <w:t xml:space="preserve"> 与 </w:t>
      </w:r>
      <w:r>
        <w:rPr>
          <w:rStyle w:val="7"/>
          <w:rFonts w:hint="eastAsia" w:ascii="方正公文楷体" w:hAnsi="方正公文楷体" w:eastAsia="方正公文楷体" w:cs="方正公文楷体"/>
        </w:rPr>
        <w:t>低速自动驾驶技术</w:t>
      </w:r>
    </w:p>
    <w:p w14:paraId="28B8F7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智能化、自动化、高科技</w:t>
      </w:r>
      <w:r>
        <w:rPr>
          <w:rFonts w:hint="eastAsia" w:ascii="方正公文楷体" w:hAnsi="方正公文楷体" w:eastAsia="方正公文楷体" w:cs="方正公文楷体"/>
        </w:rPr>
        <w:t>，解决传统房车移动难题</w:t>
      </w:r>
    </w:p>
    <w:p w14:paraId="280C78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 xml:space="preserve">适用于 </w:t>
      </w:r>
      <w:r>
        <w:rPr>
          <w:rStyle w:val="7"/>
          <w:rFonts w:hint="eastAsia" w:ascii="方正公文楷体" w:hAnsi="方正公文楷体" w:eastAsia="方正公文楷体" w:cs="方正公文楷体"/>
        </w:rPr>
        <w:t>露营、户外探险、智能车队管理</w:t>
      </w:r>
    </w:p>
    <w:p w14:paraId="55660E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集成 CELINE AI Agent</w:t>
      </w:r>
      <w:r>
        <w:rPr>
          <w:rFonts w:hint="eastAsia" w:ascii="方正公文楷体" w:hAnsi="方正公文楷体" w:eastAsia="方正公文楷体" w:cs="方正公文楷体"/>
        </w:rPr>
        <w:t>，提供车载语音控制、对话交互和智能协助</w:t>
      </w:r>
    </w:p>
    <w:p w14:paraId="765E96E5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81B79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2. 核心功能</w:t>
      </w:r>
    </w:p>
    <w:p w14:paraId="1A847D1B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1️⃣ 低速自动驾驶模式</w:t>
      </w:r>
    </w:p>
    <w:p w14:paraId="0E95C0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脱钩后低速行驶</w:t>
      </w:r>
      <w:r>
        <w:rPr>
          <w:rFonts w:hint="eastAsia" w:ascii="方正公文楷体" w:hAnsi="方正公文楷体" w:eastAsia="方正公文楷体" w:cs="方正公文楷体"/>
        </w:rPr>
        <w:t>（≤5km/h）</w:t>
      </w:r>
    </w:p>
    <w:p w14:paraId="4451AE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远程手机App控制</w:t>
      </w:r>
      <w:r>
        <w:rPr>
          <w:rFonts w:hint="eastAsia" w:ascii="方正公文楷体" w:hAnsi="方正公文楷体" w:eastAsia="方正公文楷体" w:cs="方正公文楷体"/>
        </w:rPr>
        <w:t>（虚拟遥控、智能泊车）</w:t>
      </w:r>
    </w:p>
    <w:p w14:paraId="120B18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自动避障系统</w:t>
      </w:r>
      <w:r>
        <w:rPr>
          <w:rFonts w:hint="eastAsia" w:ascii="方正公文楷体" w:hAnsi="方正公文楷体" w:eastAsia="方正公文楷体" w:cs="方正公文楷体"/>
        </w:rPr>
        <w:t>（激光雷达 + 摄像头）</w:t>
      </w:r>
    </w:p>
    <w:p w14:paraId="180A5E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AI 计算最佳停靠点</w:t>
      </w:r>
    </w:p>
    <w:p w14:paraId="5353523D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2️⃣ 拖挂 &amp; 独立行驶双模式</w:t>
      </w:r>
    </w:p>
    <w:p w14:paraId="57E85D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拖挂模式</w:t>
      </w:r>
      <w:r>
        <w:rPr>
          <w:rFonts w:hint="eastAsia" w:ascii="方正公文楷体" w:hAnsi="方正公文楷体" w:eastAsia="方正公文楷体" w:cs="方正公文楷体"/>
        </w:rPr>
        <w:t>：传统房车牵引模式，无动力</w:t>
      </w:r>
    </w:p>
    <w:p w14:paraId="71834F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独立行驶模式</w:t>
      </w:r>
      <w:r>
        <w:rPr>
          <w:rFonts w:hint="eastAsia" w:ascii="方正公文楷体" w:hAnsi="方正公文楷体" w:eastAsia="方正公文楷体" w:cs="方正公文楷体"/>
        </w:rPr>
        <w:t>：脱离牵引车后，可低速移动调整停车位置</w:t>
      </w:r>
    </w:p>
    <w:p w14:paraId="406E6846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3️⃣ 远程智能控制</w:t>
      </w:r>
    </w:p>
    <w:p w14:paraId="312961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手机App控制</w:t>
      </w:r>
      <w:r>
        <w:rPr>
          <w:rFonts w:hint="eastAsia" w:ascii="方正公文楷体" w:hAnsi="方正公文楷体" w:eastAsia="方正公文楷体" w:cs="方正公文楷体"/>
        </w:rPr>
        <w:t>（前进、后退、微调方向）</w:t>
      </w:r>
    </w:p>
    <w:p w14:paraId="58AE44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自动归位模式</w:t>
      </w:r>
      <w:r>
        <w:rPr>
          <w:rFonts w:hint="eastAsia" w:ascii="方正公文楷体" w:hAnsi="方正公文楷体" w:eastAsia="方正公文楷体" w:cs="方正公文楷体"/>
        </w:rPr>
        <w:t>（返回主车附近）</w:t>
      </w:r>
    </w:p>
    <w:p w14:paraId="2FFF4B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语音控制支持</w:t>
      </w:r>
      <w:r>
        <w:rPr>
          <w:rFonts w:hint="eastAsia" w:ascii="方正公文楷体" w:hAnsi="方正公文楷体" w:eastAsia="方正公文楷体" w:cs="方正公文楷体"/>
        </w:rPr>
        <w:t>（可选）</w:t>
      </w:r>
    </w:p>
    <w:p w14:paraId="4798C1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CELINE AI Agent 车载语音助手</w:t>
      </w:r>
      <w:r>
        <w:rPr>
          <w:rFonts w:hint="eastAsia" w:ascii="方正公文楷体" w:hAnsi="方正公文楷体" w:eastAsia="方正公文楷体" w:cs="方正公文楷体"/>
        </w:rPr>
        <w:t>（对话、控制、导航、智能协助）</w:t>
      </w:r>
    </w:p>
    <w:p w14:paraId="7DAED9D2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4️⃣ 高效能源系统</w:t>
      </w:r>
    </w:p>
    <w:p w14:paraId="7052D5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电池驱动</w:t>
      </w:r>
      <w:r>
        <w:rPr>
          <w:rFonts w:hint="eastAsia" w:ascii="方正公文楷体" w:hAnsi="方正公文楷体" w:eastAsia="方正公文楷体" w:cs="方正公文楷体"/>
        </w:rPr>
        <w:t>（独立供能，不依赖主车）</w:t>
      </w:r>
    </w:p>
    <w:p w14:paraId="7203E5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太阳能板充电</w:t>
      </w:r>
      <w:r>
        <w:rPr>
          <w:rFonts w:hint="eastAsia" w:ascii="方正公文楷体" w:hAnsi="方正公文楷体" w:eastAsia="方正公文楷体" w:cs="方正公文楷体"/>
        </w:rPr>
        <w:t xml:space="preserve"> + </w:t>
      </w:r>
      <w:r>
        <w:rPr>
          <w:rStyle w:val="7"/>
          <w:rFonts w:hint="eastAsia" w:ascii="方正公文楷体" w:hAnsi="方正公文楷体" w:eastAsia="方正公文楷体" w:cs="方正公文楷体"/>
        </w:rPr>
        <w:t>可外接充电</w:t>
      </w:r>
    </w:p>
    <w:p w14:paraId="3681A9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环保低耗电，适合露营场景</w:t>
      </w:r>
    </w:p>
    <w:p w14:paraId="07764355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36B59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3. 目标市场与用户</w:t>
      </w:r>
    </w:p>
    <w:p w14:paraId="7BA3E3F7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目标用户群体</w:t>
      </w:r>
    </w:p>
    <w:p w14:paraId="6C347C95">
      <w:pPr>
        <w:pStyle w:val="4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  <w:color w:val="00B050"/>
        </w:rPr>
        <w:t>✅</w:t>
      </w:r>
      <w:r>
        <w:rPr>
          <w:rFonts w:hint="eastAsia" w:ascii="方正公文楷体" w:hAnsi="方正公文楷体" w:eastAsia="方正公文楷体" w:cs="方正公文楷体"/>
        </w:rPr>
        <w:t xml:space="preserve"> 房车旅行者（轻松调整房车停放位置）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  <w:color w:val="00B050"/>
        </w:rPr>
        <w:t>✅</w:t>
      </w:r>
      <w:r>
        <w:rPr>
          <w:rFonts w:hint="eastAsia" w:ascii="方正公文楷体" w:hAnsi="方正公文楷体" w:eastAsia="方正公文楷体" w:cs="方正公文楷体"/>
        </w:rPr>
        <w:t xml:space="preserve"> 高端露营爱好者（智能移动，提升体验）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  <w:color w:val="00B050"/>
        </w:rPr>
        <w:t>✅</w:t>
      </w:r>
      <w:r>
        <w:rPr>
          <w:rFonts w:hint="eastAsia" w:ascii="方正公文楷体" w:hAnsi="方正公文楷体" w:eastAsia="方正公文楷体" w:cs="方正公文楷体"/>
        </w:rPr>
        <w:t xml:space="preserve"> 房车租赁公司（自动归位，提高管理效率）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  <w:color w:val="00B050"/>
        </w:rPr>
        <w:t>✅</w:t>
      </w:r>
      <w:r>
        <w:rPr>
          <w:rFonts w:hint="eastAsia" w:ascii="方正公文楷体" w:hAnsi="方正公文楷体" w:eastAsia="方正公文楷体" w:cs="方正公文楷体"/>
        </w:rPr>
        <w:t xml:space="preserve"> 商务用途（无人值守智能移动房车）</w:t>
      </w:r>
    </w:p>
    <w:p w14:paraId="63168B69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市场趋势</w:t>
      </w:r>
    </w:p>
    <w:p w14:paraId="2D4682EB">
      <w:pPr>
        <w:pStyle w:val="4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 xml:space="preserve">🚀 </w:t>
      </w:r>
      <w:r>
        <w:rPr>
          <w:rStyle w:val="7"/>
          <w:rFonts w:hint="eastAsia" w:ascii="方正公文楷体" w:hAnsi="方正公文楷体" w:eastAsia="方正公文楷体" w:cs="方正公文楷体"/>
        </w:rPr>
        <w:t>智能房车市场增长</w:t>
      </w:r>
      <w:r>
        <w:rPr>
          <w:rFonts w:hint="eastAsia" w:ascii="方正公文楷体" w:hAnsi="方正公文楷体" w:eastAsia="方正公文楷体" w:cs="方正公文楷体"/>
        </w:rPr>
        <w:t>（全球市</w:t>
      </w:r>
      <w:bookmarkStart w:id="0" w:name="_GoBack"/>
      <w:bookmarkEnd w:id="0"/>
      <w:r>
        <w:rPr>
          <w:rFonts w:hint="eastAsia" w:ascii="方正公文楷体" w:hAnsi="方正公文楷体" w:eastAsia="方正公文楷体" w:cs="方正公文楷体"/>
        </w:rPr>
        <w:t>场预计 2025 年达 500 亿美元）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 xml:space="preserve">🚀 </w:t>
      </w:r>
      <w:r>
        <w:rPr>
          <w:rStyle w:val="7"/>
          <w:rFonts w:hint="eastAsia" w:ascii="方正公文楷体" w:hAnsi="方正公文楷体" w:eastAsia="方正公文楷体" w:cs="方正公文楷体"/>
        </w:rPr>
        <w:t>自动驾驶技术成熟</w:t>
      </w:r>
      <w:r>
        <w:rPr>
          <w:rFonts w:hint="eastAsia" w:ascii="方正公文楷体" w:hAnsi="方正公文楷体" w:eastAsia="方正公文楷体" w:cs="方正公文楷体"/>
        </w:rPr>
        <w:t>（L2-L3 级自动驾驶可用于房车低速模式）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 xml:space="preserve">🚀 </w:t>
      </w:r>
      <w:r>
        <w:rPr>
          <w:rStyle w:val="7"/>
          <w:rFonts w:hint="eastAsia" w:ascii="方正公文楷体" w:hAnsi="方正公文楷体" w:eastAsia="方正公文楷体" w:cs="方正公文楷体"/>
        </w:rPr>
        <w:t>环保新能源需求增加</w:t>
      </w:r>
      <w:r>
        <w:rPr>
          <w:rFonts w:hint="eastAsia" w:ascii="方正公文楷体" w:hAnsi="方正公文楷体" w:eastAsia="方正公文楷体" w:cs="方正公文楷体"/>
        </w:rPr>
        <w:t>（太阳能 + 电池供能房车成为趋势）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 xml:space="preserve">🚀 </w:t>
      </w:r>
      <w:r>
        <w:rPr>
          <w:rStyle w:val="7"/>
          <w:rFonts w:hint="eastAsia" w:ascii="方正公文楷体" w:hAnsi="方正公文楷体" w:eastAsia="方正公文楷体" w:cs="方正公文楷体"/>
        </w:rPr>
        <w:t>AI 智能助手市场扩大</w:t>
      </w:r>
      <w:r>
        <w:rPr>
          <w:rFonts w:hint="eastAsia" w:ascii="方正公文楷体" w:hAnsi="方正公文楷体" w:eastAsia="方正公文楷体" w:cs="方正公文楷体"/>
        </w:rPr>
        <w:t>（语音控制和自动化技术赋能房车体验）</w:t>
      </w:r>
    </w:p>
    <w:p w14:paraId="692AAA64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9084B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4. 竞争优势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7"/>
        <w:gridCol w:w="2683"/>
        <w:gridCol w:w="1620"/>
        <w:gridCol w:w="2355"/>
      </w:tblGrid>
      <w:tr w14:paraId="16F25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A245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方正公文楷体" w:hAnsi="方正公文楷体" w:eastAsia="方正公文楷体" w:cs="方正公文楷体"/>
                <w:b/>
                <w:bCs/>
              </w:rPr>
            </w:pPr>
            <w:r>
              <w:rPr>
                <w:rStyle w:val="7"/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10F426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方正公文楷体" w:hAnsi="方正公文楷体" w:eastAsia="方正公文楷体" w:cs="方正公文楷体"/>
                <w:b/>
                <w:bCs/>
              </w:rPr>
            </w:pPr>
            <w:r>
              <w:rPr>
                <w:rStyle w:val="7"/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Celestial Guardians</w:t>
            </w:r>
          </w:p>
        </w:tc>
        <w:tc>
          <w:tcPr>
            <w:tcW w:w="0" w:type="auto"/>
            <w:shd w:val="clear"/>
            <w:vAlign w:val="center"/>
          </w:tcPr>
          <w:p w14:paraId="7A7B3C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方正公文楷体" w:hAnsi="方正公文楷体" w:eastAsia="方正公文楷体" w:cs="方正公文楷体"/>
                <w:b/>
                <w:bCs/>
              </w:rPr>
            </w:pPr>
            <w:r>
              <w:rPr>
                <w:rStyle w:val="7"/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传统房车</w:t>
            </w:r>
          </w:p>
        </w:tc>
        <w:tc>
          <w:tcPr>
            <w:tcW w:w="0" w:type="auto"/>
            <w:shd w:val="clear"/>
            <w:vAlign w:val="center"/>
          </w:tcPr>
          <w:p w14:paraId="7A74A7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方正公文楷体" w:hAnsi="方正公文楷体" w:eastAsia="方正公文楷体" w:cs="方正公文楷体"/>
                <w:b/>
                <w:bCs/>
              </w:rPr>
            </w:pPr>
            <w:r>
              <w:rPr>
                <w:rStyle w:val="7"/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智能电动车</w:t>
            </w:r>
          </w:p>
        </w:tc>
      </w:tr>
      <w:tr w14:paraId="0F500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10F0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Style w:val="7"/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低速自动驾驶</w:t>
            </w:r>
          </w:p>
        </w:tc>
        <w:tc>
          <w:tcPr>
            <w:tcW w:w="0" w:type="auto"/>
            <w:shd w:val="clear"/>
            <w:vAlign w:val="center"/>
          </w:tcPr>
          <w:p w14:paraId="36B774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color w:val="00B050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 xml:space="preserve"> 支持</w:t>
            </w:r>
          </w:p>
        </w:tc>
        <w:tc>
          <w:tcPr>
            <w:tcW w:w="0" w:type="auto"/>
            <w:shd w:val="clear"/>
            <w:vAlign w:val="center"/>
          </w:tcPr>
          <w:p w14:paraId="169F28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color w:val="FF0000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 xml:space="preserve"> 不支持</w:t>
            </w:r>
          </w:p>
        </w:tc>
        <w:tc>
          <w:tcPr>
            <w:tcW w:w="0" w:type="auto"/>
            <w:shd w:val="clear"/>
            <w:vAlign w:val="center"/>
          </w:tcPr>
          <w:p w14:paraId="3B8945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✅ 支持（但非房车）</w:t>
            </w:r>
          </w:p>
        </w:tc>
      </w:tr>
      <w:tr w14:paraId="360DC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A14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Style w:val="7"/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远程手机控制</w:t>
            </w:r>
          </w:p>
        </w:tc>
        <w:tc>
          <w:tcPr>
            <w:tcW w:w="0" w:type="auto"/>
            <w:shd w:val="clear"/>
            <w:vAlign w:val="center"/>
          </w:tcPr>
          <w:p w14:paraId="31A629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color w:val="00B050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 xml:space="preserve"> 可控</w:t>
            </w:r>
          </w:p>
        </w:tc>
        <w:tc>
          <w:tcPr>
            <w:tcW w:w="0" w:type="auto"/>
            <w:shd w:val="clear"/>
            <w:vAlign w:val="center"/>
          </w:tcPr>
          <w:p w14:paraId="391213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color w:val="FF0000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 xml:space="preserve"> 仅限拖挂</w:t>
            </w:r>
          </w:p>
        </w:tc>
        <w:tc>
          <w:tcPr>
            <w:tcW w:w="0" w:type="auto"/>
            <w:shd w:val="clear"/>
            <w:vAlign w:val="center"/>
          </w:tcPr>
          <w:p w14:paraId="34E4DD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✅ 有但不适用房车</w:t>
            </w:r>
          </w:p>
        </w:tc>
      </w:tr>
      <w:tr w14:paraId="32B95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CC9F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Style w:val="7"/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自动归位模式</w:t>
            </w:r>
          </w:p>
        </w:tc>
        <w:tc>
          <w:tcPr>
            <w:tcW w:w="0" w:type="auto"/>
            <w:shd w:val="clear"/>
            <w:vAlign w:val="center"/>
          </w:tcPr>
          <w:p w14:paraId="5A8570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color w:val="00B050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 xml:space="preserve"> AI 计算</w:t>
            </w:r>
          </w:p>
        </w:tc>
        <w:tc>
          <w:tcPr>
            <w:tcW w:w="0" w:type="auto"/>
            <w:shd w:val="clear"/>
            <w:vAlign w:val="center"/>
          </w:tcPr>
          <w:p w14:paraId="4A6294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color w:val="FF0000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 xml:space="preserve"> 需手动拖车</w:t>
            </w:r>
          </w:p>
        </w:tc>
        <w:tc>
          <w:tcPr>
            <w:tcW w:w="0" w:type="auto"/>
            <w:shd w:val="clear"/>
            <w:vAlign w:val="center"/>
          </w:tcPr>
          <w:p w14:paraId="373ADB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❌ 仅泊车</w:t>
            </w:r>
          </w:p>
        </w:tc>
      </w:tr>
      <w:tr w14:paraId="10F60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C64D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Style w:val="7"/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太阳能供电</w:t>
            </w:r>
          </w:p>
        </w:tc>
        <w:tc>
          <w:tcPr>
            <w:tcW w:w="0" w:type="auto"/>
            <w:shd w:val="clear"/>
            <w:vAlign w:val="center"/>
          </w:tcPr>
          <w:p w14:paraId="05BE5F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color w:val="00B050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 xml:space="preserve"> 续航增强</w:t>
            </w:r>
          </w:p>
        </w:tc>
        <w:tc>
          <w:tcPr>
            <w:tcW w:w="0" w:type="auto"/>
            <w:shd w:val="clear"/>
            <w:vAlign w:val="center"/>
          </w:tcPr>
          <w:p w14:paraId="21804D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color w:val="FF0000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 xml:space="preserve"> 需外接电源</w:t>
            </w:r>
          </w:p>
        </w:tc>
        <w:tc>
          <w:tcPr>
            <w:tcW w:w="0" w:type="auto"/>
            <w:shd w:val="clear"/>
            <w:vAlign w:val="center"/>
          </w:tcPr>
          <w:p w14:paraId="084247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✅ 但非房车</w:t>
            </w:r>
          </w:p>
        </w:tc>
      </w:tr>
      <w:tr w14:paraId="3380E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707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Style w:val="7"/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AI智能辅助</w:t>
            </w:r>
          </w:p>
        </w:tc>
        <w:tc>
          <w:tcPr>
            <w:tcW w:w="0" w:type="auto"/>
            <w:shd w:val="clear"/>
            <w:vAlign w:val="center"/>
          </w:tcPr>
          <w:p w14:paraId="2A80E4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color w:val="00B050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 xml:space="preserve"> CELINE AI 语音助手</w:t>
            </w:r>
          </w:p>
        </w:tc>
        <w:tc>
          <w:tcPr>
            <w:tcW w:w="0" w:type="auto"/>
            <w:shd w:val="clear"/>
            <w:vAlign w:val="center"/>
          </w:tcPr>
          <w:p w14:paraId="15FCF9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color w:val="FF0000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 xml:space="preserve"> 无</w:t>
            </w:r>
          </w:p>
        </w:tc>
        <w:tc>
          <w:tcPr>
            <w:tcW w:w="0" w:type="auto"/>
            <w:shd w:val="clear"/>
            <w:vAlign w:val="center"/>
          </w:tcPr>
          <w:p w14:paraId="0B8E9D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公文楷体" w:hAnsi="方正公文楷体" w:eastAsia="方正公文楷体" w:cs="方正公文楷体"/>
              </w:rPr>
            </w:pPr>
            <w:r>
              <w:rPr>
                <w:rFonts w:hint="eastAsia" w:ascii="方正公文楷体" w:hAnsi="方正公文楷体" w:eastAsia="方正公文楷体" w:cs="方正公文楷体"/>
                <w:kern w:val="0"/>
                <w:sz w:val="24"/>
                <w:szCs w:val="24"/>
                <w:lang w:val="en-US" w:eastAsia="zh-CN" w:bidi="ar"/>
              </w:rPr>
              <w:t>✅ 但非露营用途</w:t>
            </w:r>
          </w:p>
        </w:tc>
      </w:tr>
    </w:tbl>
    <w:p w14:paraId="0C4E0049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51389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5. 技术实现方案</w:t>
      </w:r>
    </w:p>
    <w:p w14:paraId="49979E73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📌 硬件支持</w:t>
      </w:r>
    </w:p>
    <w:p w14:paraId="751836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电动驱动轮</w:t>
      </w:r>
      <w:r>
        <w:rPr>
          <w:rFonts w:hint="eastAsia" w:ascii="方正公文楷体" w:hAnsi="方正公文楷体" w:eastAsia="方正公文楷体" w:cs="方正公文楷体"/>
        </w:rPr>
        <w:t>（独立后轴电机）</w:t>
      </w:r>
    </w:p>
    <w:p w14:paraId="1E5641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激光雷达 + 摄像头</w:t>
      </w:r>
      <w:r>
        <w:rPr>
          <w:rFonts w:hint="eastAsia" w:ascii="方正公文楷体" w:hAnsi="方正公文楷体" w:eastAsia="方正公文楷体" w:cs="方正公文楷体"/>
        </w:rPr>
        <w:t>（智能避障）</w:t>
      </w:r>
    </w:p>
    <w:p w14:paraId="19B168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低速电池供能系统</w:t>
      </w:r>
      <w:r>
        <w:rPr>
          <w:rFonts w:hint="eastAsia" w:ascii="方正公文楷体" w:hAnsi="方正公文楷体" w:eastAsia="方正公文楷体" w:cs="方正公文楷体"/>
        </w:rPr>
        <w:t>（支持短距离移动）</w:t>
      </w:r>
    </w:p>
    <w:p w14:paraId="3B6D51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智能中控系统</w:t>
      </w:r>
      <w:r>
        <w:rPr>
          <w:rFonts w:hint="eastAsia" w:ascii="方正公文楷体" w:hAnsi="方正公文楷体" w:eastAsia="方正公文楷体" w:cs="方正公文楷体"/>
        </w:rPr>
        <w:t>（远程操控 + AI分析）</w:t>
      </w:r>
    </w:p>
    <w:p w14:paraId="1F0F6D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CELINE AI 语音控制硬件</w:t>
      </w:r>
      <w:r>
        <w:rPr>
          <w:rFonts w:hint="eastAsia" w:ascii="方正公文楷体" w:hAnsi="方正公文楷体" w:eastAsia="方正公文楷体" w:cs="方正公文楷体"/>
        </w:rPr>
        <w:t>（车载麦克风 + 语音识别系统）</w:t>
      </w:r>
    </w:p>
    <w:p w14:paraId="7A544C46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📌 软件支持</w:t>
      </w:r>
    </w:p>
    <w:p w14:paraId="5DECE0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手机App</w:t>
      </w:r>
      <w:r>
        <w:rPr>
          <w:rFonts w:hint="eastAsia" w:ascii="方正公文楷体" w:hAnsi="方正公文楷体" w:eastAsia="方正公文楷体" w:cs="方正公文楷体"/>
        </w:rPr>
        <w:t>（蓝牙 / WiFi 控制）</w:t>
      </w:r>
    </w:p>
    <w:p w14:paraId="3139F3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自动泊车算法</w:t>
      </w:r>
      <w:r>
        <w:rPr>
          <w:rFonts w:hint="eastAsia" w:ascii="方正公文楷体" w:hAnsi="方正公文楷体" w:eastAsia="方正公文楷体" w:cs="方正公文楷体"/>
        </w:rPr>
        <w:t>（AI计算最佳停车位置）</w:t>
      </w:r>
    </w:p>
    <w:p w14:paraId="2CFB62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智能语音助手 CELINE AI</w:t>
      </w:r>
      <w:r>
        <w:rPr>
          <w:rFonts w:hint="eastAsia" w:ascii="方正公文楷体" w:hAnsi="方正公文楷体" w:eastAsia="方正公文楷体" w:cs="方正公文楷体"/>
        </w:rPr>
        <w:t>（控制房车灯光、电器、音乐、导航等）</w:t>
      </w:r>
    </w:p>
    <w:p w14:paraId="159E01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</w:rPr>
        <w:t>远程OTA升级</w:t>
      </w:r>
      <w:r>
        <w:rPr>
          <w:rFonts w:hint="eastAsia" w:ascii="方正公文楷体" w:hAnsi="方正公文楷体" w:eastAsia="方正公文楷体" w:cs="方正公文楷体"/>
        </w:rPr>
        <w:t>（云端更新）</w:t>
      </w:r>
    </w:p>
    <w:p w14:paraId="176884B6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56218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6. 未来发展规划</w:t>
      </w:r>
    </w:p>
    <w:p w14:paraId="2467D5DB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短期（0-6个月）</w:t>
      </w:r>
    </w:p>
    <w:p w14:paraId="633180BF">
      <w:pPr>
        <w:pStyle w:val="4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📍 设计概念方案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📍 技术可行性研究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📍 硬件供应链考察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📍 CELINE AI 语音助手初步集成</w:t>
      </w:r>
    </w:p>
    <w:p w14:paraId="0610AB3E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中期（6-12个月）</w:t>
      </w:r>
    </w:p>
    <w:p w14:paraId="1E2945B5">
      <w:pPr>
        <w:pStyle w:val="4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📍 原型房车制造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📍 软件App开发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📍 AI 语音交互系统优化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📍 小范围测试与优化</w:t>
      </w:r>
    </w:p>
    <w:p w14:paraId="34B9ADFB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长期（12-24个月）</w:t>
      </w:r>
    </w:p>
    <w:p w14:paraId="73190D80">
      <w:pPr>
        <w:pStyle w:val="4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📍 量产计划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📍 市场推广与品牌建立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📍 AI 智能升级优化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📍 增加更多 CELINE AI 交互功能</w:t>
      </w:r>
    </w:p>
    <w:p w14:paraId="28B99DBA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1F838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7"/>
          <w:rFonts w:hint="eastAsia" w:ascii="方正公文楷体" w:hAnsi="方正公文楷体" w:eastAsia="方正公文楷体" w:cs="方正公文楷体"/>
          <w:b/>
        </w:rPr>
        <w:t>7. 结论与合作邀请</w:t>
      </w:r>
    </w:p>
    <w:p w14:paraId="40B688C5">
      <w:pPr>
        <w:pStyle w:val="4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 xml:space="preserve">✅ </w:t>
      </w:r>
      <w:r>
        <w:rPr>
          <w:rStyle w:val="7"/>
          <w:rFonts w:hint="eastAsia" w:ascii="方正公文楷体" w:hAnsi="方正公文楷体" w:eastAsia="方正公文楷体" w:cs="方正公文楷体"/>
        </w:rPr>
        <w:t>Celestial Guardians = 第一款“拖挂 + 低速自动驾驶”智能房车！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 xml:space="preserve">✅ </w:t>
      </w:r>
      <w:r>
        <w:rPr>
          <w:rStyle w:val="7"/>
          <w:rFonts w:hint="eastAsia" w:ascii="方正公文楷体" w:hAnsi="方正公文楷体" w:eastAsia="方正公文楷体" w:cs="方正公文楷体"/>
        </w:rPr>
        <w:t>集成 CELINE AI，提供车载语音交互、控制与智能协助！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 xml:space="preserve">✅ </w:t>
      </w:r>
      <w:r>
        <w:rPr>
          <w:rStyle w:val="7"/>
          <w:rFonts w:hint="eastAsia" w:ascii="方正公文楷体" w:hAnsi="方正公文楷体" w:eastAsia="方正公文楷体" w:cs="方正公文楷体"/>
        </w:rPr>
        <w:t>智能化、科技感、自动化，解决传统房车移动难题！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 xml:space="preserve">✅ </w:t>
      </w:r>
      <w:r>
        <w:rPr>
          <w:rStyle w:val="7"/>
          <w:rFonts w:hint="eastAsia" w:ascii="方正公文楷体" w:hAnsi="方正公文楷体" w:eastAsia="方正公文楷体" w:cs="方正公文楷体"/>
        </w:rPr>
        <w:t>市场前景广阔，技术可行，欢迎合作洽谈！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公文楷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0622DD63-A855-442D-9EE0-00E1BF98756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9E57B"/>
    <w:multiLevelType w:val="multilevel"/>
    <w:tmpl w:val="8159E5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F3F2BB"/>
    <w:multiLevelType w:val="multilevel"/>
    <w:tmpl w:val="ACF3F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59DB1BB"/>
    <w:multiLevelType w:val="multilevel"/>
    <w:tmpl w:val="B59DB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0AC6EC5"/>
    <w:multiLevelType w:val="multilevel"/>
    <w:tmpl w:val="E0AC6E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D834FF0"/>
    <w:multiLevelType w:val="multilevel"/>
    <w:tmpl w:val="ED834F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3646EDA"/>
    <w:multiLevelType w:val="multilevel"/>
    <w:tmpl w:val="13646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2A514AB"/>
    <w:multiLevelType w:val="multilevel"/>
    <w:tmpl w:val="32A514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94645"/>
    <w:rsid w:val="12894645"/>
    <w:rsid w:val="6D5A453F"/>
    <w:rsid w:val="7D30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1055</Words>
  <Characters>1225</Characters>
  <Lines>0</Lines>
  <Paragraphs>0</Paragraphs>
  <TotalTime>3</TotalTime>
  <ScaleCrop>false</ScaleCrop>
  <LinksUpToDate>false</LinksUpToDate>
  <CharactersWithSpaces>1337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2025-02-07T14:53:00Z</dcterms:created>
  <dc:creator>沉默的见证</dc:creator>
  <cp:lastModifiedBy>沉默的见证</cp:lastModifiedBy>
  <dcterms:modified xsi:type="dcterms:W3CDTF">2025-02-07T14:58:26Z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37706EE13A804A50BF2E12833965D83C_11</vt:lpwstr>
  </property>
  <property fmtid="{D5CDD505-2E9C-101B-9397-08002B2CF9AE}" pid="4" name="KSOTemplateDocerSaveRecord">
    <vt:lpwstr>eyJoZGlkIjoiYmYwY2IzYWIwZmUyNjg1NmRiOTg5OWFkYTZkNGY3NjciLCJ1c2VySWQiOiIyMjc0MjY2MzkifQ==</vt:lpwstr>
  </property>
</Properties>
</file>