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F924" w14:textId="5DA5CE2E" w:rsidR="00A27D45" w:rsidRPr="00A27D45" w:rsidRDefault="00A27D45">
      <w:r>
        <w:t>Mathéo BROSSARD</w:t>
      </w:r>
      <w:r w:rsidR="00865709">
        <w:tab/>
      </w:r>
      <w:r w:rsidR="00865709">
        <w:tab/>
      </w:r>
      <w:r w:rsidR="00865709">
        <w:tab/>
      </w:r>
      <w:r w:rsidR="00865709">
        <w:tab/>
      </w:r>
      <w:r w:rsidR="00865709">
        <w:tab/>
      </w:r>
      <w:r w:rsidR="00865709">
        <w:tab/>
      </w:r>
      <w:r w:rsidR="00865709">
        <w:tab/>
      </w:r>
      <w:r w:rsidR="00865709">
        <w:tab/>
        <w:t xml:space="preserve">                       BTS SIO</w:t>
      </w:r>
    </w:p>
    <w:p w14:paraId="6D94BD19" w14:textId="72FF3F78" w:rsidR="007C310F" w:rsidRDefault="00A27D45">
      <w:pPr>
        <w:rPr>
          <w:b/>
          <w:bCs/>
          <w:sz w:val="32"/>
          <w:szCs w:val="32"/>
        </w:rPr>
      </w:pPr>
      <w:r w:rsidRPr="00A27D45">
        <w:rPr>
          <w:b/>
          <w:bCs/>
          <w:sz w:val="32"/>
          <w:szCs w:val="32"/>
        </w:rPr>
        <w:t>Support et mise à disposition de services informatiques</w:t>
      </w:r>
    </w:p>
    <w:p w14:paraId="4532CC83" w14:textId="48DCA969" w:rsidR="00A27D45" w:rsidRDefault="00A27D45">
      <w:pPr>
        <w:rPr>
          <w:b/>
          <w:bCs/>
          <w:sz w:val="32"/>
          <w:szCs w:val="32"/>
        </w:rPr>
      </w:pPr>
    </w:p>
    <w:p w14:paraId="545C0998" w14:textId="69E8EDFF" w:rsidR="00A27D45" w:rsidRDefault="00A27D45">
      <w:pPr>
        <w:rPr>
          <w:b/>
          <w:bCs/>
          <w:sz w:val="32"/>
          <w:szCs w:val="32"/>
        </w:rPr>
      </w:pPr>
    </w:p>
    <w:p w14:paraId="27FF516A" w14:textId="19AF4B7F" w:rsidR="00A27D45" w:rsidRDefault="00A27D45">
      <w:pPr>
        <w:rPr>
          <w:sz w:val="32"/>
          <w:szCs w:val="32"/>
        </w:rPr>
      </w:pPr>
      <w:proofErr w:type="spellStart"/>
      <w:r w:rsidRPr="00A27D45">
        <w:rPr>
          <w:sz w:val="32"/>
          <w:szCs w:val="32"/>
        </w:rPr>
        <w:t>Wabtec</w:t>
      </w:r>
      <w:proofErr w:type="spellEnd"/>
      <w:r w:rsidRPr="00A27D45">
        <w:rPr>
          <w:sz w:val="32"/>
          <w:szCs w:val="32"/>
        </w:rPr>
        <w:t xml:space="preserve"> – Faiveley Transport</w:t>
      </w:r>
    </w:p>
    <w:p w14:paraId="74F00626" w14:textId="7612052D" w:rsidR="00A27D45" w:rsidRDefault="00A27D45">
      <w:pPr>
        <w:rPr>
          <w:sz w:val="32"/>
          <w:szCs w:val="32"/>
        </w:rPr>
      </w:pPr>
      <w:r>
        <w:rPr>
          <w:sz w:val="32"/>
          <w:szCs w:val="32"/>
        </w:rPr>
        <w:t>75 avenue Yves Farges – Saint Pierre des Corps</w:t>
      </w:r>
    </w:p>
    <w:p w14:paraId="2C5D93BF" w14:textId="1CF9DEBB" w:rsidR="00A27D45" w:rsidRDefault="00A27D45">
      <w:pPr>
        <w:rPr>
          <w:sz w:val="32"/>
          <w:szCs w:val="32"/>
        </w:rPr>
      </w:pPr>
    </w:p>
    <w:p w14:paraId="38E26554" w14:textId="60562699" w:rsidR="00A27D45" w:rsidRDefault="00A27D45">
      <w:pPr>
        <w:rPr>
          <w:sz w:val="32"/>
          <w:szCs w:val="32"/>
        </w:rPr>
      </w:pPr>
    </w:p>
    <w:p w14:paraId="6413A8AD" w14:textId="613AE0AB" w:rsidR="00A27D45" w:rsidRDefault="00A27D45">
      <w:pPr>
        <w:rPr>
          <w:sz w:val="32"/>
          <w:szCs w:val="32"/>
        </w:rPr>
      </w:pPr>
    </w:p>
    <w:p w14:paraId="2AC9E893" w14:textId="1EEC0AD3" w:rsidR="00A27D45" w:rsidRDefault="00A27D45">
      <w:pPr>
        <w:rPr>
          <w:sz w:val="32"/>
          <w:szCs w:val="32"/>
        </w:rPr>
      </w:pPr>
    </w:p>
    <w:p w14:paraId="6067F5B3" w14:textId="0F49C4F3" w:rsidR="00A27D45" w:rsidRDefault="00A27D45">
      <w:pPr>
        <w:rPr>
          <w:sz w:val="32"/>
          <w:szCs w:val="32"/>
        </w:rPr>
      </w:pPr>
    </w:p>
    <w:p w14:paraId="1C15477E" w14:textId="77645C80" w:rsidR="00A27D45" w:rsidRDefault="00A27D45">
      <w:pPr>
        <w:rPr>
          <w:sz w:val="32"/>
          <w:szCs w:val="32"/>
        </w:rPr>
      </w:pPr>
    </w:p>
    <w:p w14:paraId="603D8F63" w14:textId="34B2B097" w:rsidR="00A27D45" w:rsidRDefault="00A27D45">
      <w:pPr>
        <w:rPr>
          <w:sz w:val="32"/>
          <w:szCs w:val="32"/>
        </w:rPr>
      </w:pPr>
    </w:p>
    <w:p w14:paraId="462D72B6" w14:textId="5896927F" w:rsidR="00A27D45" w:rsidRDefault="00A27D45">
      <w:pPr>
        <w:rPr>
          <w:sz w:val="32"/>
          <w:szCs w:val="32"/>
        </w:rPr>
      </w:pPr>
    </w:p>
    <w:p w14:paraId="237EFEEF" w14:textId="5A06E6C5" w:rsidR="00A27D45" w:rsidRDefault="00A27D45">
      <w:pPr>
        <w:rPr>
          <w:sz w:val="32"/>
          <w:szCs w:val="32"/>
        </w:rPr>
      </w:pPr>
    </w:p>
    <w:p w14:paraId="55D00C80" w14:textId="297C6AC9" w:rsidR="00A27D45" w:rsidRDefault="00A27D45">
      <w:pPr>
        <w:rPr>
          <w:sz w:val="32"/>
          <w:szCs w:val="32"/>
        </w:rPr>
      </w:pPr>
    </w:p>
    <w:p w14:paraId="25196428" w14:textId="5A2422C7" w:rsidR="00A27D45" w:rsidRDefault="00A27D45">
      <w:pPr>
        <w:rPr>
          <w:sz w:val="32"/>
          <w:szCs w:val="32"/>
        </w:rPr>
      </w:pPr>
    </w:p>
    <w:p w14:paraId="37571ABD" w14:textId="23A99476" w:rsidR="00A27D45" w:rsidRDefault="00A27D45">
      <w:pPr>
        <w:rPr>
          <w:sz w:val="32"/>
          <w:szCs w:val="32"/>
        </w:rPr>
      </w:pPr>
    </w:p>
    <w:p w14:paraId="3BB13781" w14:textId="18AB1207" w:rsidR="00A27D45" w:rsidRDefault="00A27D45">
      <w:pPr>
        <w:rPr>
          <w:sz w:val="32"/>
          <w:szCs w:val="32"/>
        </w:rPr>
      </w:pPr>
    </w:p>
    <w:p w14:paraId="75DF58ED" w14:textId="146379C1" w:rsidR="00A27D45" w:rsidRDefault="00A27D45">
      <w:pPr>
        <w:rPr>
          <w:sz w:val="32"/>
          <w:szCs w:val="32"/>
        </w:rPr>
      </w:pPr>
    </w:p>
    <w:p w14:paraId="4742AC1E" w14:textId="63D1CDEB" w:rsidR="00A27D45" w:rsidRDefault="00A27D45">
      <w:pPr>
        <w:rPr>
          <w:sz w:val="32"/>
          <w:szCs w:val="32"/>
        </w:rPr>
      </w:pPr>
    </w:p>
    <w:p w14:paraId="02D5941B" w14:textId="569F7A38" w:rsidR="00A27D45" w:rsidRDefault="00A27D45">
      <w:pPr>
        <w:rPr>
          <w:sz w:val="32"/>
          <w:szCs w:val="32"/>
        </w:rPr>
      </w:pPr>
    </w:p>
    <w:p w14:paraId="3F2088D8" w14:textId="5E2E906C" w:rsidR="00A27D45" w:rsidRDefault="00A27D45">
      <w:pPr>
        <w:rPr>
          <w:sz w:val="32"/>
          <w:szCs w:val="32"/>
        </w:rPr>
      </w:pPr>
    </w:p>
    <w:p w14:paraId="3B6763CA" w14:textId="086C0D16" w:rsidR="00A27D45" w:rsidRDefault="00A27D45">
      <w:pPr>
        <w:rPr>
          <w:sz w:val="32"/>
          <w:szCs w:val="32"/>
        </w:rPr>
      </w:pPr>
    </w:p>
    <w:p w14:paraId="343EAA28" w14:textId="63129DF7" w:rsidR="00A27D45" w:rsidRDefault="00A27D45">
      <w:pPr>
        <w:rPr>
          <w:sz w:val="32"/>
          <w:szCs w:val="32"/>
        </w:rPr>
      </w:pPr>
    </w:p>
    <w:p w14:paraId="5C42F9F9" w14:textId="107CBF38" w:rsidR="00A27D45" w:rsidRDefault="00A27D45">
      <w:pPr>
        <w:rPr>
          <w:sz w:val="32"/>
          <w:szCs w:val="32"/>
        </w:rPr>
      </w:pPr>
    </w:p>
    <w:p w14:paraId="1CC08131" w14:textId="2028F0F8" w:rsidR="00A27D45" w:rsidRDefault="00A27D45">
      <w:pPr>
        <w:rPr>
          <w:sz w:val="32"/>
          <w:szCs w:val="32"/>
        </w:rPr>
      </w:pPr>
    </w:p>
    <w:p w14:paraId="5DB12E76" w14:textId="715052EF" w:rsidR="00A27D45" w:rsidRDefault="00A27D45">
      <w:pPr>
        <w:rPr>
          <w:sz w:val="32"/>
          <w:szCs w:val="32"/>
        </w:rPr>
      </w:pPr>
    </w:p>
    <w:p w14:paraId="318A9482" w14:textId="2C701878" w:rsidR="00A27D45" w:rsidRDefault="00A27D45">
      <w:pPr>
        <w:rPr>
          <w:sz w:val="32"/>
          <w:szCs w:val="32"/>
        </w:rPr>
      </w:pPr>
    </w:p>
    <w:p w14:paraId="636773E1" w14:textId="12D57919" w:rsidR="00A27D45" w:rsidRDefault="00A27D45">
      <w:pPr>
        <w:rPr>
          <w:sz w:val="32"/>
          <w:szCs w:val="32"/>
        </w:rPr>
      </w:pPr>
    </w:p>
    <w:p w14:paraId="22937F50" w14:textId="0F87E1A1" w:rsidR="00A27D45" w:rsidRDefault="00A27D45">
      <w:pPr>
        <w:rPr>
          <w:sz w:val="32"/>
          <w:szCs w:val="32"/>
        </w:rPr>
      </w:pPr>
    </w:p>
    <w:p w14:paraId="6AE78E7D" w14:textId="505249AB" w:rsidR="00A27D45" w:rsidRDefault="00A27D45">
      <w:pPr>
        <w:rPr>
          <w:sz w:val="32"/>
          <w:szCs w:val="32"/>
        </w:rPr>
      </w:pPr>
    </w:p>
    <w:p w14:paraId="7FE1137D" w14:textId="78B5919A" w:rsidR="00A27D45" w:rsidRDefault="00A27D45">
      <w:pPr>
        <w:rPr>
          <w:sz w:val="32"/>
          <w:szCs w:val="32"/>
        </w:rPr>
      </w:pPr>
    </w:p>
    <w:p w14:paraId="689FB010" w14:textId="51323E09" w:rsidR="00A27D45" w:rsidRDefault="00A27D45">
      <w:pPr>
        <w:rPr>
          <w:sz w:val="32"/>
          <w:szCs w:val="32"/>
        </w:rPr>
      </w:pPr>
    </w:p>
    <w:p w14:paraId="0F82D283" w14:textId="28D2AD01" w:rsidR="00A27D45" w:rsidRDefault="00A27D45">
      <w:pPr>
        <w:rPr>
          <w:sz w:val="32"/>
          <w:szCs w:val="32"/>
        </w:rPr>
      </w:pPr>
    </w:p>
    <w:p w14:paraId="60A77F33" w14:textId="77777777" w:rsidR="00865709" w:rsidRDefault="00865709"/>
    <w:sdt>
      <w:sdtPr>
        <w:id w:val="-125766585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03952BD1" w14:textId="35BACE33" w:rsidR="00556D41" w:rsidRDefault="00556D41">
          <w:pPr>
            <w:pStyle w:val="En-ttedetabledesmatires"/>
          </w:pPr>
          <w:r>
            <w:t>Table des matières</w:t>
          </w:r>
        </w:p>
        <w:p w14:paraId="431FDE76" w14:textId="7832C48B" w:rsidR="00556D41" w:rsidRDefault="00556D41">
          <w:pPr>
            <w:pStyle w:val="TM1"/>
            <w:tabs>
              <w:tab w:val="right" w:leader="dot" w:pos="9062"/>
            </w:tabs>
            <w:rPr>
              <w:noProof/>
            </w:rPr>
          </w:pPr>
          <w:r>
            <w:rPr>
              <w:b w:val="0"/>
              <w:bCs w:val="0"/>
            </w:rPr>
            <w:fldChar w:fldCharType="begin"/>
          </w:r>
          <w:r>
            <w:instrText>TOC \o "1-3" \h \z \u</w:instrText>
          </w:r>
          <w:r>
            <w:rPr>
              <w:b w:val="0"/>
              <w:bCs w:val="0"/>
            </w:rPr>
            <w:fldChar w:fldCharType="separate"/>
          </w:r>
          <w:hyperlink w:anchor="_Toc106815084" w:history="1">
            <w:r w:rsidRPr="004A4195">
              <w:rPr>
                <w:rStyle w:val="Lienhypertexte"/>
                <w:noProof/>
              </w:rPr>
              <w:t>Présentation de l’entreprise</w:t>
            </w:r>
            <w:r>
              <w:rPr>
                <w:noProof/>
                <w:webHidden/>
              </w:rPr>
              <w:tab/>
            </w:r>
            <w:r>
              <w:rPr>
                <w:noProof/>
                <w:webHidden/>
              </w:rPr>
              <w:fldChar w:fldCharType="begin"/>
            </w:r>
            <w:r>
              <w:rPr>
                <w:noProof/>
                <w:webHidden/>
              </w:rPr>
              <w:instrText xml:space="preserve"> PAGEREF _Toc106815084 \h </w:instrText>
            </w:r>
            <w:r>
              <w:rPr>
                <w:noProof/>
                <w:webHidden/>
              </w:rPr>
            </w:r>
            <w:r>
              <w:rPr>
                <w:noProof/>
                <w:webHidden/>
              </w:rPr>
              <w:fldChar w:fldCharType="separate"/>
            </w:r>
            <w:r>
              <w:rPr>
                <w:noProof/>
                <w:webHidden/>
              </w:rPr>
              <w:t>3</w:t>
            </w:r>
            <w:r>
              <w:rPr>
                <w:noProof/>
                <w:webHidden/>
              </w:rPr>
              <w:fldChar w:fldCharType="end"/>
            </w:r>
          </w:hyperlink>
        </w:p>
        <w:p w14:paraId="38A63B25" w14:textId="3A185F42" w:rsidR="00556D41" w:rsidRDefault="00556D41">
          <w:pPr>
            <w:pStyle w:val="TM1"/>
            <w:tabs>
              <w:tab w:val="right" w:leader="dot" w:pos="9062"/>
            </w:tabs>
            <w:rPr>
              <w:noProof/>
            </w:rPr>
          </w:pPr>
          <w:hyperlink w:anchor="_Toc106815085" w:history="1">
            <w:r w:rsidRPr="004A4195">
              <w:rPr>
                <w:rStyle w:val="Lienhypertexte"/>
                <w:noProof/>
              </w:rPr>
              <w:t>Contexte</w:t>
            </w:r>
            <w:r>
              <w:rPr>
                <w:noProof/>
                <w:webHidden/>
              </w:rPr>
              <w:tab/>
            </w:r>
            <w:r>
              <w:rPr>
                <w:noProof/>
                <w:webHidden/>
              </w:rPr>
              <w:fldChar w:fldCharType="begin"/>
            </w:r>
            <w:r>
              <w:rPr>
                <w:noProof/>
                <w:webHidden/>
              </w:rPr>
              <w:instrText xml:space="preserve"> PAGEREF _Toc106815085 \h </w:instrText>
            </w:r>
            <w:r>
              <w:rPr>
                <w:noProof/>
                <w:webHidden/>
              </w:rPr>
            </w:r>
            <w:r>
              <w:rPr>
                <w:noProof/>
                <w:webHidden/>
              </w:rPr>
              <w:fldChar w:fldCharType="separate"/>
            </w:r>
            <w:r>
              <w:rPr>
                <w:noProof/>
                <w:webHidden/>
              </w:rPr>
              <w:t>3</w:t>
            </w:r>
            <w:r>
              <w:rPr>
                <w:noProof/>
                <w:webHidden/>
              </w:rPr>
              <w:fldChar w:fldCharType="end"/>
            </w:r>
          </w:hyperlink>
        </w:p>
        <w:p w14:paraId="5C37D1F5" w14:textId="7BA7BCC5" w:rsidR="00556D41" w:rsidRDefault="00556D41">
          <w:pPr>
            <w:pStyle w:val="TM1"/>
            <w:tabs>
              <w:tab w:val="right" w:leader="dot" w:pos="9062"/>
            </w:tabs>
            <w:rPr>
              <w:noProof/>
            </w:rPr>
          </w:pPr>
          <w:hyperlink w:anchor="_Toc106815086" w:history="1">
            <w:r w:rsidRPr="004A4195">
              <w:rPr>
                <w:rStyle w:val="Lienhypertexte"/>
                <w:noProof/>
              </w:rPr>
              <w:t>Gestion du Patrimoine Informatique Wabtec</w:t>
            </w:r>
            <w:r>
              <w:rPr>
                <w:noProof/>
                <w:webHidden/>
              </w:rPr>
              <w:tab/>
            </w:r>
            <w:r>
              <w:rPr>
                <w:noProof/>
                <w:webHidden/>
              </w:rPr>
              <w:fldChar w:fldCharType="begin"/>
            </w:r>
            <w:r>
              <w:rPr>
                <w:noProof/>
                <w:webHidden/>
              </w:rPr>
              <w:instrText xml:space="preserve"> PAGEREF _Toc106815086 \h </w:instrText>
            </w:r>
            <w:r>
              <w:rPr>
                <w:noProof/>
                <w:webHidden/>
              </w:rPr>
            </w:r>
            <w:r>
              <w:rPr>
                <w:noProof/>
                <w:webHidden/>
              </w:rPr>
              <w:fldChar w:fldCharType="separate"/>
            </w:r>
            <w:r>
              <w:rPr>
                <w:noProof/>
                <w:webHidden/>
              </w:rPr>
              <w:t>3</w:t>
            </w:r>
            <w:r>
              <w:rPr>
                <w:noProof/>
                <w:webHidden/>
              </w:rPr>
              <w:fldChar w:fldCharType="end"/>
            </w:r>
          </w:hyperlink>
        </w:p>
        <w:p w14:paraId="647E83D6" w14:textId="5A5B9A1D" w:rsidR="00556D41" w:rsidRDefault="00556D41">
          <w:pPr>
            <w:pStyle w:val="TM2"/>
            <w:tabs>
              <w:tab w:val="right" w:leader="dot" w:pos="9062"/>
            </w:tabs>
            <w:rPr>
              <w:noProof/>
            </w:rPr>
          </w:pPr>
          <w:hyperlink w:anchor="_Toc106815087" w:history="1">
            <w:r w:rsidRPr="004A4195">
              <w:rPr>
                <w:rStyle w:val="Lienhypertexte"/>
                <w:noProof/>
              </w:rPr>
              <w:t>L’organisation du Patrimoine Informatique Wabtec</w:t>
            </w:r>
            <w:r>
              <w:rPr>
                <w:noProof/>
                <w:webHidden/>
              </w:rPr>
              <w:tab/>
            </w:r>
            <w:r>
              <w:rPr>
                <w:noProof/>
                <w:webHidden/>
              </w:rPr>
              <w:fldChar w:fldCharType="begin"/>
            </w:r>
            <w:r>
              <w:rPr>
                <w:noProof/>
                <w:webHidden/>
              </w:rPr>
              <w:instrText xml:space="preserve"> PAGEREF _Toc106815087 \h </w:instrText>
            </w:r>
            <w:r>
              <w:rPr>
                <w:noProof/>
                <w:webHidden/>
              </w:rPr>
            </w:r>
            <w:r>
              <w:rPr>
                <w:noProof/>
                <w:webHidden/>
              </w:rPr>
              <w:fldChar w:fldCharType="separate"/>
            </w:r>
            <w:r>
              <w:rPr>
                <w:noProof/>
                <w:webHidden/>
              </w:rPr>
              <w:t>3</w:t>
            </w:r>
            <w:r>
              <w:rPr>
                <w:noProof/>
                <w:webHidden/>
              </w:rPr>
              <w:fldChar w:fldCharType="end"/>
            </w:r>
          </w:hyperlink>
        </w:p>
        <w:p w14:paraId="64948ECB" w14:textId="7D353E58" w:rsidR="00556D41" w:rsidRDefault="00556D41">
          <w:pPr>
            <w:pStyle w:val="TM2"/>
            <w:tabs>
              <w:tab w:val="right" w:leader="dot" w:pos="9062"/>
            </w:tabs>
            <w:rPr>
              <w:noProof/>
            </w:rPr>
          </w:pPr>
          <w:hyperlink w:anchor="_Toc106815088" w:history="1">
            <w:r w:rsidRPr="004A4195">
              <w:rPr>
                <w:rStyle w:val="Lienhypertexte"/>
                <w:noProof/>
              </w:rPr>
              <w:t>Les choix du groupe Wabtec</w:t>
            </w:r>
            <w:r>
              <w:rPr>
                <w:noProof/>
                <w:webHidden/>
              </w:rPr>
              <w:tab/>
            </w:r>
            <w:r>
              <w:rPr>
                <w:noProof/>
                <w:webHidden/>
              </w:rPr>
              <w:fldChar w:fldCharType="begin"/>
            </w:r>
            <w:r>
              <w:rPr>
                <w:noProof/>
                <w:webHidden/>
              </w:rPr>
              <w:instrText xml:space="preserve"> PAGEREF _Toc106815088 \h </w:instrText>
            </w:r>
            <w:r>
              <w:rPr>
                <w:noProof/>
                <w:webHidden/>
              </w:rPr>
            </w:r>
            <w:r>
              <w:rPr>
                <w:noProof/>
                <w:webHidden/>
              </w:rPr>
              <w:fldChar w:fldCharType="separate"/>
            </w:r>
            <w:r>
              <w:rPr>
                <w:noProof/>
                <w:webHidden/>
              </w:rPr>
              <w:t>4</w:t>
            </w:r>
            <w:r>
              <w:rPr>
                <w:noProof/>
                <w:webHidden/>
              </w:rPr>
              <w:fldChar w:fldCharType="end"/>
            </w:r>
          </w:hyperlink>
        </w:p>
        <w:p w14:paraId="0CBEB3EA" w14:textId="7EA5B26C" w:rsidR="00556D41" w:rsidRDefault="00556D41">
          <w:r>
            <w:rPr>
              <w:b/>
              <w:bCs/>
              <w:noProof/>
            </w:rPr>
            <w:fldChar w:fldCharType="end"/>
          </w:r>
        </w:p>
      </w:sdtContent>
    </w:sdt>
    <w:p w14:paraId="4E858B45" w14:textId="77777777" w:rsidR="00865709" w:rsidRDefault="00865709"/>
    <w:p w14:paraId="58463CAA" w14:textId="77777777" w:rsidR="00865709" w:rsidRDefault="00865709"/>
    <w:p w14:paraId="1A568E44" w14:textId="77777777" w:rsidR="00865709" w:rsidRDefault="00865709"/>
    <w:p w14:paraId="63A85319" w14:textId="77777777" w:rsidR="00865709" w:rsidRDefault="00865709"/>
    <w:p w14:paraId="5C6AA209" w14:textId="77777777" w:rsidR="00865709" w:rsidRDefault="00865709"/>
    <w:p w14:paraId="36CA870C" w14:textId="77777777" w:rsidR="00865709" w:rsidRDefault="00865709"/>
    <w:p w14:paraId="5BB4C880" w14:textId="77777777" w:rsidR="00865709" w:rsidRDefault="00865709"/>
    <w:p w14:paraId="68B95D70" w14:textId="77777777" w:rsidR="00865709" w:rsidRDefault="00865709"/>
    <w:p w14:paraId="53FB2AFF" w14:textId="77777777" w:rsidR="00865709" w:rsidRDefault="00865709"/>
    <w:p w14:paraId="442B1089" w14:textId="77777777" w:rsidR="00865709" w:rsidRDefault="00865709"/>
    <w:p w14:paraId="2DA2C451" w14:textId="77777777" w:rsidR="00865709" w:rsidRDefault="00865709"/>
    <w:p w14:paraId="618F8E06" w14:textId="77777777" w:rsidR="00865709" w:rsidRDefault="00865709"/>
    <w:p w14:paraId="03AB11E0" w14:textId="77777777" w:rsidR="00865709" w:rsidRDefault="00865709"/>
    <w:p w14:paraId="372D9022" w14:textId="77777777" w:rsidR="00865709" w:rsidRDefault="00865709"/>
    <w:p w14:paraId="7E5F1D34" w14:textId="77777777" w:rsidR="00865709" w:rsidRDefault="00865709"/>
    <w:p w14:paraId="1DF0765C" w14:textId="77777777" w:rsidR="00865709" w:rsidRDefault="00865709"/>
    <w:p w14:paraId="76A509C4" w14:textId="77777777" w:rsidR="00865709" w:rsidRDefault="00865709"/>
    <w:p w14:paraId="76DFFD76" w14:textId="77777777" w:rsidR="00865709" w:rsidRDefault="00865709"/>
    <w:p w14:paraId="7B374C73" w14:textId="77777777" w:rsidR="00865709" w:rsidRDefault="00865709"/>
    <w:p w14:paraId="3842A0D3" w14:textId="77777777" w:rsidR="00865709" w:rsidRDefault="00865709"/>
    <w:p w14:paraId="4EF19DAE" w14:textId="77777777" w:rsidR="00865709" w:rsidRDefault="00865709"/>
    <w:p w14:paraId="3FC75958" w14:textId="77777777" w:rsidR="00865709" w:rsidRDefault="00865709"/>
    <w:p w14:paraId="7523200B" w14:textId="77777777" w:rsidR="00865709" w:rsidRDefault="00865709"/>
    <w:p w14:paraId="646F9690" w14:textId="77777777" w:rsidR="00865709" w:rsidRDefault="00865709"/>
    <w:p w14:paraId="3EC411FB" w14:textId="77777777" w:rsidR="00865709" w:rsidRDefault="00865709"/>
    <w:p w14:paraId="3109F1AC" w14:textId="77777777" w:rsidR="00865709" w:rsidRDefault="00865709"/>
    <w:p w14:paraId="59971D98" w14:textId="77777777" w:rsidR="00865709" w:rsidRDefault="00865709"/>
    <w:p w14:paraId="4EFD7034" w14:textId="77777777" w:rsidR="00865709" w:rsidRDefault="00865709"/>
    <w:p w14:paraId="32965CA4" w14:textId="77777777" w:rsidR="00865709" w:rsidRDefault="00865709"/>
    <w:p w14:paraId="6303395F" w14:textId="77777777" w:rsidR="00865709" w:rsidRDefault="00865709"/>
    <w:p w14:paraId="1FB24348" w14:textId="77777777" w:rsidR="00865709" w:rsidRDefault="00865709"/>
    <w:p w14:paraId="6E29F42C" w14:textId="77777777" w:rsidR="00865709" w:rsidRDefault="00865709"/>
    <w:p w14:paraId="5ACEB21A" w14:textId="77777777" w:rsidR="00865709" w:rsidRDefault="00865709"/>
    <w:p w14:paraId="213ABBAF" w14:textId="77777777" w:rsidR="00865709" w:rsidRDefault="00865709"/>
    <w:p w14:paraId="3A023413" w14:textId="77777777" w:rsidR="00865709" w:rsidRDefault="00865709"/>
    <w:p w14:paraId="39514C43" w14:textId="77777777" w:rsidR="00865709" w:rsidRDefault="00865709"/>
    <w:p w14:paraId="0F788105" w14:textId="77777777" w:rsidR="00865709" w:rsidRDefault="00865709"/>
    <w:p w14:paraId="480434A5" w14:textId="77777777" w:rsidR="00865709" w:rsidRDefault="00865709"/>
    <w:p w14:paraId="7D87C2FF" w14:textId="77777777" w:rsidR="00865709" w:rsidRDefault="00865709"/>
    <w:p w14:paraId="1EED763C" w14:textId="77777777" w:rsidR="00865709" w:rsidRDefault="00865709"/>
    <w:p w14:paraId="4DBCD75E" w14:textId="77777777" w:rsidR="00865709" w:rsidRDefault="00865709"/>
    <w:p w14:paraId="0EE8BCE1" w14:textId="77777777" w:rsidR="00865709" w:rsidRDefault="00865709"/>
    <w:p w14:paraId="28E5DB77" w14:textId="702DCA3A" w:rsidR="00865709" w:rsidRDefault="00A444D6" w:rsidP="00A444D6">
      <w:pPr>
        <w:pStyle w:val="Titre1"/>
      </w:pPr>
      <w:bookmarkStart w:id="0" w:name="_Toc106815084"/>
      <w:r>
        <w:t>Présentation de l’entreprise</w:t>
      </w:r>
      <w:bookmarkEnd w:id="0"/>
    </w:p>
    <w:p w14:paraId="27B3F3A8" w14:textId="6B9CAED8" w:rsidR="00A444D6" w:rsidRDefault="00A444D6" w:rsidP="00A444D6">
      <w:r>
        <w:tab/>
      </w:r>
    </w:p>
    <w:p w14:paraId="74EC804A" w14:textId="71E750AC" w:rsidR="00A444D6" w:rsidRPr="00A444D6" w:rsidRDefault="00A444D6" w:rsidP="00A444D6">
      <w:r>
        <w:t xml:space="preserve">L’entreprise </w:t>
      </w:r>
      <w:proofErr w:type="spellStart"/>
      <w:r>
        <w:t>Wabtec</w:t>
      </w:r>
      <w:proofErr w:type="spellEnd"/>
      <w:r>
        <w:t xml:space="preserve"> est une entreprise américaine spécialisée dans la fabrication de pièces</w:t>
      </w:r>
      <w:r w:rsidR="00A91BC0">
        <w:t xml:space="preserve"> et engins ferroviaire. Depuis 2017, </w:t>
      </w:r>
      <w:proofErr w:type="spellStart"/>
      <w:r w:rsidR="00A91BC0">
        <w:t>Wabtec</w:t>
      </w:r>
      <w:proofErr w:type="spellEnd"/>
      <w:r w:rsidR="00A91BC0">
        <w:t xml:space="preserve"> rachète Faiveley Transport, fabricant Français de pièces diverses dans le domaine ferroviaire.  Le groupe </w:t>
      </w:r>
      <w:proofErr w:type="spellStart"/>
      <w:r w:rsidR="00A91BC0">
        <w:t>Wabtec</w:t>
      </w:r>
      <w:proofErr w:type="spellEnd"/>
      <w:r w:rsidR="00A91BC0">
        <w:t xml:space="preserve"> est leader mondial dans son domaine, et créer depuis sa création une présence mondial.</w:t>
      </w:r>
    </w:p>
    <w:p w14:paraId="2B596553" w14:textId="1F90F73F" w:rsidR="00A444D6" w:rsidRDefault="00A444D6"/>
    <w:p w14:paraId="1769FA6A" w14:textId="5767E336" w:rsidR="00A444D6" w:rsidRDefault="009C1D0F" w:rsidP="009C1D0F">
      <w:pPr>
        <w:pStyle w:val="Titre1"/>
      </w:pPr>
      <w:bookmarkStart w:id="1" w:name="_Toc106815085"/>
      <w:r>
        <w:t>Contexte</w:t>
      </w:r>
      <w:bookmarkEnd w:id="1"/>
    </w:p>
    <w:p w14:paraId="0715DABC" w14:textId="77777777" w:rsidR="009C1D0F" w:rsidRDefault="009C1D0F"/>
    <w:p w14:paraId="2B367FEC" w14:textId="4A27CB69" w:rsidR="00A27D45" w:rsidRDefault="00A27D45">
      <w:r>
        <w:t xml:space="preserve">L’entreprise </w:t>
      </w:r>
      <w:proofErr w:type="spellStart"/>
      <w:r>
        <w:t>Wabtec</w:t>
      </w:r>
      <w:proofErr w:type="spellEnd"/>
      <w:r>
        <w:t>, plus connu en France sous le nom de Faiveley Transport est une entreprise internationale spécialisée dans le domaine ferroviaire. Cette entreprise, possède de nombreux partenaire</w:t>
      </w:r>
      <w:r w:rsidR="00710F2A">
        <w:t>s</w:t>
      </w:r>
      <w:r>
        <w:t xml:space="preserve"> et clients </w:t>
      </w:r>
      <w:r w:rsidR="00710F2A">
        <w:t xml:space="preserve">dans le monde entier, ce qui requière un besoin informatique très important et précis. </w:t>
      </w:r>
    </w:p>
    <w:p w14:paraId="73B36A09" w14:textId="2F40E529" w:rsidR="009C1D0F" w:rsidRDefault="009C1D0F"/>
    <w:p w14:paraId="67A432F4" w14:textId="4C6D23A9" w:rsidR="009C1D0F" w:rsidRDefault="009C1D0F" w:rsidP="009C1D0F">
      <w:pPr>
        <w:pStyle w:val="Titre1"/>
      </w:pPr>
      <w:bookmarkStart w:id="2" w:name="_Toc106815086"/>
      <w:r>
        <w:t xml:space="preserve">Gestion du Patrimoine Informatique </w:t>
      </w:r>
      <w:proofErr w:type="spellStart"/>
      <w:r>
        <w:t>Wabtec</w:t>
      </w:r>
      <w:bookmarkEnd w:id="2"/>
      <w:proofErr w:type="spellEnd"/>
    </w:p>
    <w:p w14:paraId="421368A9" w14:textId="77777777" w:rsidR="00090AFA" w:rsidRDefault="00090AFA" w:rsidP="00090AFA">
      <w:pPr>
        <w:pStyle w:val="Sous-titre"/>
      </w:pPr>
    </w:p>
    <w:p w14:paraId="7FE43833" w14:textId="3B5835C4" w:rsidR="00090AFA" w:rsidRPr="00090AFA" w:rsidRDefault="00090AFA" w:rsidP="00090AFA">
      <w:pPr>
        <w:pStyle w:val="Titre2"/>
      </w:pPr>
      <w:bookmarkStart w:id="3" w:name="_Toc106815087"/>
      <w:r>
        <w:t xml:space="preserve">L’organisation du Patrimoine Informatique </w:t>
      </w:r>
      <w:proofErr w:type="spellStart"/>
      <w:r>
        <w:t>Wabtec</w:t>
      </w:r>
      <w:bookmarkEnd w:id="3"/>
      <w:proofErr w:type="spellEnd"/>
    </w:p>
    <w:p w14:paraId="3C139CC8" w14:textId="77777777" w:rsidR="009C1D0F" w:rsidRDefault="009C1D0F"/>
    <w:p w14:paraId="72AE8E15" w14:textId="7326512D" w:rsidR="009C1D0F" w:rsidRDefault="009C1D0F">
      <w:r>
        <w:t xml:space="preserve">L’entreprise </w:t>
      </w:r>
      <w:proofErr w:type="spellStart"/>
      <w:r>
        <w:t>Wabtec</w:t>
      </w:r>
      <w:proofErr w:type="spellEnd"/>
      <w:r>
        <w:t xml:space="preserve"> exprime un grand besoin de développement informatique</w:t>
      </w:r>
      <w:r w:rsidR="00FF7C05">
        <w:t xml:space="preserve"> au sein de son organisation. Celle-ci possède des sites dans de multiples pays, la communication y est donc très importante pour assurer une synchronisation des données et informations sur l’ensemble de ses sites. Ainsi et</w:t>
      </w:r>
      <w:r>
        <w:t>, dans un premier temps il est important de définir la gestion du patrimoine informatique de l’entreprise. Ensuite, il est nécessaire de préciser le fonctionnement de l’entreprise au niveau informatique et utilisation. Pour terminer, il est important de renseigner les méthodes de formation au sein de l’entreprise pour former son personnel aux pratiques du monde moderne.</w:t>
      </w:r>
    </w:p>
    <w:p w14:paraId="323CFA92" w14:textId="769B93DD" w:rsidR="000D7525" w:rsidRDefault="000D7525"/>
    <w:p w14:paraId="49847680" w14:textId="16603A0A" w:rsidR="000D7525" w:rsidRDefault="000D7525">
      <w:r>
        <w:t>Tout d’abord, la gestion du patrimoine informatique est un regroupement de tache visant à entretenir, développer et optimiser l’ensemble des ressources informatiques de l’entreprise.</w:t>
      </w:r>
    </w:p>
    <w:p w14:paraId="7586C781" w14:textId="5E9DBFF4" w:rsidR="00FA2E7E" w:rsidRDefault="000D7525">
      <w:r>
        <w:t xml:space="preserve">L’entreprise </w:t>
      </w:r>
      <w:proofErr w:type="spellStart"/>
      <w:r>
        <w:t>W</w:t>
      </w:r>
      <w:r w:rsidR="00983F36">
        <w:t>a</w:t>
      </w:r>
      <w:r>
        <w:t>btec</w:t>
      </w:r>
      <w:proofErr w:type="spellEnd"/>
      <w:r>
        <w:t xml:space="preserve">, comme la plupart des entreprises modernes détient un parc informatique pour l’ensemble de ses employées et de son fonctionnement même. Ce parc </w:t>
      </w:r>
      <w:r w:rsidR="00FA2E7E">
        <w:t>comporte</w:t>
      </w:r>
      <w:r>
        <w:t>, des clients, des serveurs, des équipement</w:t>
      </w:r>
      <w:r w:rsidR="00FA2E7E">
        <w:t>s</w:t>
      </w:r>
      <w:r>
        <w:t xml:space="preserve"> réseau</w:t>
      </w:r>
      <w:r w:rsidR="00FA2E7E">
        <w:t xml:space="preserve">x pour pouvoir traiter des taches à l’international. L’entreprise met en tout œuvre pour que l’utilisation du parc informatique soit le plus optimisé et le plus pratique d’utilisation que possible. L’entreprise pour cela met en œuvre des outils comme « Service </w:t>
      </w:r>
      <w:proofErr w:type="spellStart"/>
      <w:r w:rsidR="00FA2E7E">
        <w:t>now</w:t>
      </w:r>
      <w:proofErr w:type="spellEnd"/>
      <w:r w:rsidR="00FA2E7E">
        <w:t> », qui permet de créer des tickets en cas de panne, ou besoin informatique. L’avantage d’un tel outil, est qu’il</w:t>
      </w:r>
      <w:r w:rsidR="003E29D6">
        <w:t xml:space="preserve"> permet une gestion des charges optimisée, comme l’historique ou encore lister.</w:t>
      </w:r>
    </w:p>
    <w:p w14:paraId="10259286" w14:textId="0C72C665" w:rsidR="003E29D6" w:rsidRDefault="003E29D6"/>
    <w:p w14:paraId="1529D431" w14:textId="2618536B" w:rsidR="00806D41" w:rsidRDefault="003E29D6">
      <w:r>
        <w:lastRenderedPageBreak/>
        <w:t xml:space="preserve">Ensuite, </w:t>
      </w:r>
      <w:r w:rsidR="00432DBE">
        <w:t>l’entreprise</w:t>
      </w:r>
      <w:r w:rsidR="00806D41">
        <w:t xml:space="preserve"> se doit de mettre en œuvre les outils qui permettent l’optimisation du travail et des taches. Pour cela l’entreprise, créer et met en œuvre des logiciel</w:t>
      </w:r>
      <w:r w:rsidR="00983F36">
        <w:t>s</w:t>
      </w:r>
      <w:r w:rsidR="00806D41">
        <w:t xml:space="preserve"> internet et externe, comme l’application interne QRQC qui permet de gérer des ticket</w:t>
      </w:r>
      <w:r w:rsidR="00983F36">
        <w:t>s</w:t>
      </w:r>
      <w:r w:rsidR="00806D41">
        <w:t xml:space="preserve"> RH ou encore Microsoft Planner qui permet la planification de taches et autres. En plus de ses logiciels, l’entreprise propose un renouvellement de son parc informatique tous les trois ans. Cela permet à l’employé de rester sur des clients, permettant une utilisation quotidienne agréable. </w:t>
      </w:r>
      <w:r w:rsidR="00703D99">
        <w:t>Selon les besoins, il est possible de demander un ordinateur client au-dessus des clients génériques de l’entreprise.</w:t>
      </w:r>
      <w:r w:rsidR="00E1459A">
        <w:t xml:space="preserve"> Même si l’entreprise propose des postes clients plus que suffisant, l’entreprise met en œuvre l’utilisation d’un contrôleur de domaine qui permet notamment la récupération des sessions n’importe </w:t>
      </w:r>
      <w:r w:rsidR="00FF7C05">
        <w:t>où</w:t>
      </w:r>
      <w:r w:rsidR="00E1459A">
        <w:t xml:space="preserve"> sur le parc informatique. Mais qui permet aussi, de mettre en place efficacement des mises à jour sur l’ensemble du parc, même si c’est mises </w:t>
      </w:r>
      <w:r w:rsidR="00F87261">
        <w:t>à jour</w:t>
      </w:r>
      <w:r w:rsidR="00E1459A">
        <w:t xml:space="preserve"> ne sont pas toujours vérifi</w:t>
      </w:r>
      <w:r w:rsidR="00983F36">
        <w:t>és</w:t>
      </w:r>
      <w:r w:rsidR="00E1459A">
        <w:t xml:space="preserve"> (Ex : Windows).</w:t>
      </w:r>
      <w:r w:rsidR="00C37749">
        <w:t xml:space="preserve"> Toujours, dans l’optique de créer un sentiment de sécurité sur le parc informatique, l’entreprise réalise des sauvegardes tous le soir sur des disques miroir pour ce qui est des serveurs, et pour les postes clients l’entreprise propose des sauvegardes Cloud OneDrive.</w:t>
      </w:r>
    </w:p>
    <w:p w14:paraId="1BEDF880" w14:textId="1363019F" w:rsidR="00C37749" w:rsidRDefault="00C37749"/>
    <w:p w14:paraId="5841F04D" w14:textId="5E5C1572" w:rsidR="00C37749" w:rsidRDefault="00C37749">
      <w:r>
        <w:t xml:space="preserve">Pour terminer, l’entreprise met en œuvre de nombreux outils pour optimiser le plus possible les approches pour les employés. Ces outils permettent d’optimiser le temps précieux de l’ensemble des employés. Pour gérer </w:t>
      </w:r>
      <w:r w:rsidR="004D0D6D">
        <w:t>cet ensemble</w:t>
      </w:r>
      <w:r>
        <w:t xml:space="preserve"> d’outils créer par l’entreprise, </w:t>
      </w:r>
      <w:r w:rsidR="00930B78">
        <w:t>des versions sont mis en place pour suivre l’évolution du logiciel. Ensuite, et toujours dans l’optique de permettre à l’employée de créer un sentiment de confort, l’entreprise met en œuvre des formations pour permettre aux employées de se former à l’utilisation des logiciels et de l’informatique. Pour les logiciels édit</w:t>
      </w:r>
      <w:r w:rsidR="00983F36">
        <w:t>és</w:t>
      </w:r>
      <w:r w:rsidR="00930B78">
        <w:t xml:space="preserve"> par l’entreprise, des formations en ligne sont disponibles. Pour ce qui est </w:t>
      </w:r>
      <w:r w:rsidR="004D0D6D">
        <w:t>des utilisations plus courantes</w:t>
      </w:r>
      <w:r w:rsidR="00930B78">
        <w:t xml:space="preserve"> comme Word, Excel et autres l’entreprise met en œuvre </w:t>
      </w:r>
      <w:r w:rsidR="004D0D6D">
        <w:t>un plan de formation pluriannuel pour permettre aux employées de répondre aux exigences des logiciels en perpétuel</w:t>
      </w:r>
      <w:r w:rsidR="00983F36">
        <w:t>le</w:t>
      </w:r>
      <w:r w:rsidR="004D0D6D">
        <w:t xml:space="preserve"> évolution.</w:t>
      </w:r>
      <w:r w:rsidR="00727610">
        <w:t xml:space="preserve"> Ensuite, l’entreprise propose un site internet qui permet à l’ensemble des personnes qui le souhaitent de s’informer sur l’entreprise et ses productions. L’entreprise dans l’optique d’entretenir des relations est présente sur le réseau social « </w:t>
      </w:r>
      <w:proofErr w:type="spellStart"/>
      <w:r w:rsidR="00727610">
        <w:t>Linkedin</w:t>
      </w:r>
      <w:proofErr w:type="spellEnd"/>
      <w:r w:rsidR="00727610">
        <w:t> », o</w:t>
      </w:r>
      <w:r w:rsidR="00412784">
        <w:t>ù</w:t>
      </w:r>
      <w:r w:rsidR="00727610">
        <w:t xml:space="preserve"> des publications y sont présente</w:t>
      </w:r>
      <w:r w:rsidR="00412784">
        <w:t>s</w:t>
      </w:r>
      <w:r w:rsidR="00727610">
        <w:t>. Ses publications sont rédigées par le responsable de communication de l’entreprise. En ce qui concerne les données, l’entreprise possède un data manager et une équipe de cybersécurité qui couvre l’ensemble de l’entreprise.</w:t>
      </w:r>
    </w:p>
    <w:p w14:paraId="77695FC7" w14:textId="208C4709" w:rsidR="00727610" w:rsidRDefault="00727610"/>
    <w:p w14:paraId="408DF3EB" w14:textId="75CF86D8" w:rsidR="00727610" w:rsidRDefault="00727610">
      <w:r>
        <w:t>Pour conclure, l’entreprise met tout en œuvre pour permettre aux employées d’être dans un confort d’utilisation des plus optimales que possible</w:t>
      </w:r>
      <w:r w:rsidR="00412784">
        <w:t>s</w:t>
      </w:r>
      <w:r>
        <w:t>. L’entreprise forme et créer des outils pour permettre un gain de temps</w:t>
      </w:r>
      <w:r w:rsidR="00983F36">
        <w:t xml:space="preserve"> sur l’ensemble des secteurs présent</w:t>
      </w:r>
      <w:r w:rsidR="00412784">
        <w:t>s</w:t>
      </w:r>
      <w:r w:rsidR="00983F36">
        <w:t xml:space="preserve"> dans l’entreprise, ce qui permet aux employés d’être plus confiants dans les taches à entreprendre.</w:t>
      </w:r>
    </w:p>
    <w:p w14:paraId="35751105" w14:textId="671AACBA" w:rsidR="00090AFA" w:rsidRDefault="00090AFA"/>
    <w:p w14:paraId="05615974" w14:textId="5C3CD0B6" w:rsidR="00090AFA" w:rsidRDefault="00090AFA" w:rsidP="00090AFA">
      <w:pPr>
        <w:pStyle w:val="Titre2"/>
      </w:pPr>
      <w:bookmarkStart w:id="4" w:name="_Toc106815088"/>
      <w:r>
        <w:t xml:space="preserve">Les choix du groupe </w:t>
      </w:r>
      <w:proofErr w:type="spellStart"/>
      <w:r>
        <w:t>Wabtec</w:t>
      </w:r>
      <w:bookmarkEnd w:id="4"/>
      <w:proofErr w:type="spellEnd"/>
    </w:p>
    <w:p w14:paraId="241FAF35" w14:textId="6E915CF7" w:rsidR="00090AFA" w:rsidRDefault="00090AFA" w:rsidP="00090AFA"/>
    <w:p w14:paraId="59A87254" w14:textId="6283A7A8" w:rsidR="00090AFA" w:rsidRPr="00090AFA" w:rsidRDefault="00090AFA" w:rsidP="00090AFA">
      <w:r>
        <w:t xml:space="preserve">Le groupe </w:t>
      </w:r>
      <w:proofErr w:type="spellStart"/>
      <w:r>
        <w:t>Wabtec</w:t>
      </w:r>
      <w:proofErr w:type="spellEnd"/>
      <w:r>
        <w:t xml:space="preserve"> </w:t>
      </w:r>
      <w:r w:rsidR="0044445F">
        <w:t>a décidé de garder un contrôle total sur le choix de son patrimoine informatique, elle ne fait pas appel à de la prestation en ce qui concerne le matériel physique. Elle gère son parc informatique à sa convenance et en fonction de ses besoins. Elle possède des équipes informatiques qualifié</w:t>
      </w:r>
      <w:r w:rsidR="00556D41">
        <w:t>e</w:t>
      </w:r>
      <w:r w:rsidR="0044445F">
        <w:t xml:space="preserve">s </w:t>
      </w:r>
      <w:r w:rsidR="001D4C3E">
        <w:t>au sein</w:t>
      </w:r>
      <w:r w:rsidR="0044445F">
        <w:t xml:space="preserve"> de son organisation, pour assurer un maintien du bon fonctionnement de son patrimoine informatique.</w:t>
      </w:r>
      <w:r w:rsidR="006A40E0">
        <w:t xml:space="preserve"> Au sein de l’entreprise, tout est fait pour maintenir un fonctionnement optimal de ses outils informatique et de son équipement. La sécurité des données (perte de donnée</w:t>
      </w:r>
      <w:r w:rsidR="00556D41">
        <w:t>s</w:t>
      </w:r>
      <w:r w:rsidR="006A40E0">
        <w:t xml:space="preserve">) et la clé de sa politique </w:t>
      </w:r>
      <w:r w:rsidR="006A40E0">
        <w:lastRenderedPageBreak/>
        <w:t xml:space="preserve">informatique. L’entreprise </w:t>
      </w:r>
      <w:r w:rsidR="00DA5F10">
        <w:t>malgré</w:t>
      </w:r>
      <w:r w:rsidR="006A40E0">
        <w:t xml:space="preserve"> son choix de garder un contrôle tota</w:t>
      </w:r>
      <w:r w:rsidR="00D37EAF">
        <w:t>l</w:t>
      </w:r>
      <w:r w:rsidR="00DA5F10">
        <w:t xml:space="preserve"> à décider d’externaliser une partie de son infrastructure, en fessant appel à l’entreprise Microsoft et sa suite office. Cette externalisation permet l’utilisation de nombreux logiciel</w:t>
      </w:r>
      <w:r w:rsidR="00556D41">
        <w:t>s</w:t>
      </w:r>
      <w:r w:rsidR="00DA5F10">
        <w:t xml:space="preserve"> et facilit</w:t>
      </w:r>
      <w:r w:rsidR="00556D41">
        <w:t>e</w:t>
      </w:r>
      <w:r w:rsidR="00DA5F10">
        <w:t xml:space="preserve"> de traitement de nombreux </w:t>
      </w:r>
      <w:r w:rsidR="004A03F2">
        <w:t xml:space="preserve">processus. Il est donc tout naturel que l’entreprise </w:t>
      </w:r>
      <w:r w:rsidR="00556D41">
        <w:t>soit</w:t>
      </w:r>
      <w:r w:rsidR="004A03F2">
        <w:t xml:space="preserve"> adopté</w:t>
      </w:r>
      <w:r w:rsidR="00556D41">
        <w:t>e</w:t>
      </w:r>
      <w:r w:rsidR="004A03F2">
        <w:t xml:space="preserve"> </w:t>
      </w:r>
      <w:r w:rsidR="00556D41">
        <w:t>ce</w:t>
      </w:r>
      <w:r w:rsidR="004A03F2">
        <w:t xml:space="preserve"> choix.</w:t>
      </w:r>
    </w:p>
    <w:sectPr w:rsidR="00090AFA" w:rsidRPr="00090AFA" w:rsidSect="00556D41">
      <w:footerReference w:type="even"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6BD0" w14:textId="77777777" w:rsidR="00CD1630" w:rsidRDefault="00CD1630" w:rsidP="00865709">
      <w:r>
        <w:separator/>
      </w:r>
    </w:p>
  </w:endnote>
  <w:endnote w:type="continuationSeparator" w:id="0">
    <w:p w14:paraId="0213FC43" w14:textId="77777777" w:rsidR="00CD1630" w:rsidRDefault="00CD1630" w:rsidP="00865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18137393"/>
      <w:docPartObj>
        <w:docPartGallery w:val="Page Numbers (Bottom of Page)"/>
        <w:docPartUnique/>
      </w:docPartObj>
    </w:sdtPr>
    <w:sdtContent>
      <w:p w14:paraId="509640BE" w14:textId="0FA8ED8C" w:rsidR="00865709" w:rsidRDefault="00865709" w:rsidP="00556D4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8F1D571" w14:textId="77777777" w:rsidR="00865709" w:rsidRDefault="00865709" w:rsidP="0086570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8818909"/>
      <w:docPartObj>
        <w:docPartGallery w:val="Page Numbers (Bottom of Page)"/>
        <w:docPartUnique/>
      </w:docPartObj>
    </w:sdtPr>
    <w:sdtContent>
      <w:p w14:paraId="30DBFEA8" w14:textId="4E55F486" w:rsidR="00865709" w:rsidRDefault="00865709" w:rsidP="00556D4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3B34E9F" w14:textId="77777777" w:rsidR="00865709" w:rsidRDefault="00865709" w:rsidP="0086570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2F2C" w14:textId="77777777" w:rsidR="00CD1630" w:rsidRDefault="00CD1630" w:rsidP="00865709">
      <w:r>
        <w:separator/>
      </w:r>
    </w:p>
  </w:footnote>
  <w:footnote w:type="continuationSeparator" w:id="0">
    <w:p w14:paraId="191FD13E" w14:textId="77777777" w:rsidR="00CD1630" w:rsidRDefault="00CD1630" w:rsidP="00865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13238"/>
    <w:multiLevelType w:val="hybridMultilevel"/>
    <w:tmpl w:val="1D00104E"/>
    <w:lvl w:ilvl="0" w:tplc="CD441F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7796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45"/>
    <w:rsid w:val="00090AFA"/>
    <w:rsid w:val="000D7525"/>
    <w:rsid w:val="001D4C3E"/>
    <w:rsid w:val="003E29D6"/>
    <w:rsid w:val="00412784"/>
    <w:rsid w:val="00432DBE"/>
    <w:rsid w:val="0044445F"/>
    <w:rsid w:val="004A03F2"/>
    <w:rsid w:val="004D0D6D"/>
    <w:rsid w:val="00556D41"/>
    <w:rsid w:val="006A40E0"/>
    <w:rsid w:val="00703D99"/>
    <w:rsid w:val="00710F2A"/>
    <w:rsid w:val="00727610"/>
    <w:rsid w:val="007C310F"/>
    <w:rsid w:val="00806D41"/>
    <w:rsid w:val="00865709"/>
    <w:rsid w:val="00930B78"/>
    <w:rsid w:val="00983F36"/>
    <w:rsid w:val="009C1D0F"/>
    <w:rsid w:val="00A27D45"/>
    <w:rsid w:val="00A444D6"/>
    <w:rsid w:val="00A91BC0"/>
    <w:rsid w:val="00C37749"/>
    <w:rsid w:val="00C711BC"/>
    <w:rsid w:val="00CD1630"/>
    <w:rsid w:val="00D37EAF"/>
    <w:rsid w:val="00DA5F10"/>
    <w:rsid w:val="00E1459A"/>
    <w:rsid w:val="00F87261"/>
    <w:rsid w:val="00FA2E7E"/>
    <w:rsid w:val="00FF7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5EB3"/>
  <w15:chartTrackingRefBased/>
  <w15:docId w15:val="{CF464BB9-877C-724A-B529-88E83D24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44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0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865709"/>
    <w:pPr>
      <w:tabs>
        <w:tab w:val="center" w:pos="4536"/>
        <w:tab w:val="right" w:pos="9072"/>
      </w:tabs>
    </w:pPr>
  </w:style>
  <w:style w:type="character" w:customStyle="1" w:styleId="PieddepageCar">
    <w:name w:val="Pied de page Car"/>
    <w:basedOn w:val="Policepardfaut"/>
    <w:link w:val="Pieddepage"/>
    <w:uiPriority w:val="99"/>
    <w:rsid w:val="00865709"/>
  </w:style>
  <w:style w:type="character" w:styleId="Numrodepage">
    <w:name w:val="page number"/>
    <w:basedOn w:val="Policepardfaut"/>
    <w:uiPriority w:val="99"/>
    <w:semiHidden/>
    <w:unhideWhenUsed/>
    <w:rsid w:val="00865709"/>
  </w:style>
  <w:style w:type="paragraph" w:styleId="Paragraphedeliste">
    <w:name w:val="List Paragraph"/>
    <w:basedOn w:val="Normal"/>
    <w:uiPriority w:val="34"/>
    <w:qFormat/>
    <w:rsid w:val="00A444D6"/>
    <w:pPr>
      <w:ind w:left="720"/>
      <w:contextualSpacing/>
    </w:pPr>
  </w:style>
  <w:style w:type="character" w:customStyle="1" w:styleId="Titre1Car">
    <w:name w:val="Titre 1 Car"/>
    <w:basedOn w:val="Policepardfaut"/>
    <w:link w:val="Titre1"/>
    <w:uiPriority w:val="9"/>
    <w:rsid w:val="00A444D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090AFA"/>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090AFA"/>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090AF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56D41"/>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56D41"/>
    <w:pPr>
      <w:spacing w:before="120"/>
    </w:pPr>
    <w:rPr>
      <w:rFonts w:cstheme="minorHAnsi"/>
      <w:b/>
      <w:bCs/>
      <w:i/>
      <w:iCs/>
    </w:rPr>
  </w:style>
  <w:style w:type="paragraph" w:styleId="TM2">
    <w:name w:val="toc 2"/>
    <w:basedOn w:val="Normal"/>
    <w:next w:val="Normal"/>
    <w:autoRedefine/>
    <w:uiPriority w:val="39"/>
    <w:unhideWhenUsed/>
    <w:rsid w:val="00556D41"/>
    <w:pPr>
      <w:spacing w:before="120"/>
      <w:ind w:left="240"/>
    </w:pPr>
    <w:rPr>
      <w:rFonts w:cstheme="minorHAnsi"/>
      <w:b/>
      <w:bCs/>
      <w:sz w:val="22"/>
      <w:szCs w:val="22"/>
    </w:rPr>
  </w:style>
  <w:style w:type="character" w:styleId="Lienhypertexte">
    <w:name w:val="Hyperlink"/>
    <w:basedOn w:val="Policepardfaut"/>
    <w:uiPriority w:val="99"/>
    <w:unhideWhenUsed/>
    <w:rsid w:val="00556D41"/>
    <w:rPr>
      <w:color w:val="0563C1" w:themeColor="hyperlink"/>
      <w:u w:val="single"/>
    </w:rPr>
  </w:style>
  <w:style w:type="paragraph" w:styleId="TM3">
    <w:name w:val="toc 3"/>
    <w:basedOn w:val="Normal"/>
    <w:next w:val="Normal"/>
    <w:autoRedefine/>
    <w:uiPriority w:val="39"/>
    <w:semiHidden/>
    <w:unhideWhenUsed/>
    <w:rsid w:val="00556D41"/>
    <w:pPr>
      <w:ind w:left="480"/>
    </w:pPr>
    <w:rPr>
      <w:rFonts w:cstheme="minorHAnsi"/>
      <w:sz w:val="20"/>
      <w:szCs w:val="20"/>
    </w:rPr>
  </w:style>
  <w:style w:type="paragraph" w:styleId="TM4">
    <w:name w:val="toc 4"/>
    <w:basedOn w:val="Normal"/>
    <w:next w:val="Normal"/>
    <w:autoRedefine/>
    <w:uiPriority w:val="39"/>
    <w:semiHidden/>
    <w:unhideWhenUsed/>
    <w:rsid w:val="00556D41"/>
    <w:pPr>
      <w:ind w:left="720"/>
    </w:pPr>
    <w:rPr>
      <w:rFonts w:cstheme="minorHAnsi"/>
      <w:sz w:val="20"/>
      <w:szCs w:val="20"/>
    </w:rPr>
  </w:style>
  <w:style w:type="paragraph" w:styleId="TM5">
    <w:name w:val="toc 5"/>
    <w:basedOn w:val="Normal"/>
    <w:next w:val="Normal"/>
    <w:autoRedefine/>
    <w:uiPriority w:val="39"/>
    <w:semiHidden/>
    <w:unhideWhenUsed/>
    <w:rsid w:val="00556D41"/>
    <w:pPr>
      <w:ind w:left="960"/>
    </w:pPr>
    <w:rPr>
      <w:rFonts w:cstheme="minorHAnsi"/>
      <w:sz w:val="20"/>
      <w:szCs w:val="20"/>
    </w:rPr>
  </w:style>
  <w:style w:type="paragraph" w:styleId="TM6">
    <w:name w:val="toc 6"/>
    <w:basedOn w:val="Normal"/>
    <w:next w:val="Normal"/>
    <w:autoRedefine/>
    <w:uiPriority w:val="39"/>
    <w:semiHidden/>
    <w:unhideWhenUsed/>
    <w:rsid w:val="00556D41"/>
    <w:pPr>
      <w:ind w:left="1200"/>
    </w:pPr>
    <w:rPr>
      <w:rFonts w:cstheme="minorHAnsi"/>
      <w:sz w:val="20"/>
      <w:szCs w:val="20"/>
    </w:rPr>
  </w:style>
  <w:style w:type="paragraph" w:styleId="TM7">
    <w:name w:val="toc 7"/>
    <w:basedOn w:val="Normal"/>
    <w:next w:val="Normal"/>
    <w:autoRedefine/>
    <w:uiPriority w:val="39"/>
    <w:semiHidden/>
    <w:unhideWhenUsed/>
    <w:rsid w:val="00556D41"/>
    <w:pPr>
      <w:ind w:left="1440"/>
    </w:pPr>
    <w:rPr>
      <w:rFonts w:cstheme="minorHAnsi"/>
      <w:sz w:val="20"/>
      <w:szCs w:val="20"/>
    </w:rPr>
  </w:style>
  <w:style w:type="paragraph" w:styleId="TM8">
    <w:name w:val="toc 8"/>
    <w:basedOn w:val="Normal"/>
    <w:next w:val="Normal"/>
    <w:autoRedefine/>
    <w:uiPriority w:val="39"/>
    <w:semiHidden/>
    <w:unhideWhenUsed/>
    <w:rsid w:val="00556D41"/>
    <w:pPr>
      <w:ind w:left="1680"/>
    </w:pPr>
    <w:rPr>
      <w:rFonts w:cstheme="minorHAnsi"/>
      <w:sz w:val="20"/>
      <w:szCs w:val="20"/>
    </w:rPr>
  </w:style>
  <w:style w:type="paragraph" w:styleId="TM9">
    <w:name w:val="toc 9"/>
    <w:basedOn w:val="Normal"/>
    <w:next w:val="Normal"/>
    <w:autoRedefine/>
    <w:uiPriority w:val="39"/>
    <w:semiHidden/>
    <w:unhideWhenUsed/>
    <w:rsid w:val="00556D41"/>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18FA3-BC13-6B4C-8F04-D40C73F80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1107</Words>
  <Characters>6089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2022-06-20T17:12:00Z</dcterms:created>
  <dcterms:modified xsi:type="dcterms:W3CDTF">2022-06-22T16:32:00Z</dcterms:modified>
</cp:coreProperties>
</file>