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https://poopjournal.rocks/2048/ and our mobile application 2048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https://poopjournal.rocks/2048/privacy.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