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07/07/2019</w:t>
      </w:r>
      <w:bookmarkStart w:id="0" w:name="_GoBack"/>
      <w:bookmarkEnd w:id="0"/>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https://marvin.wtf and Crazy Marvin Services mobile application</w:t>
      </w:r>
      <w:r w:rsidRPr="00616A33">
        <w:rPr>
          <w:rFonts w:ascii="Arial" w:cs="Arial" w:hAnsi="Arial"/>
        </w:rPr>
        <w:t> (hereinafter referred to as “</w:t>
      </w:r>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https://marvin.wtf and Crazy Marvin Services mobile application</w:t>
      </w:r>
      <w:r w:rsidRPr="00CC1986">
        <w:rPr>
          <w:rFonts w:ascii="Arial" w:cs="Arial" w:hAnsi="Arial"/>
        </w:rPr>
        <w:t>, and explains how we collect, safeguard and disclose information that results from your use of our Service.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https://marvin.wtf website and Crazy Marvin Services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mail@marvin.wtf</w:t>
      </w:r>
      <w:r w:rsidRPr="00CC1986">
        <w:rPr>
          <w:rFonts w:ascii="Arial" w:cs="Arial" w:hAnsi="Arial"/>
        </w:rPr>
        <w:t>.</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55243B">
      <w:pPr>
        <w:pStyle w:val="aa"/>
        <w:keepNext w:val="0"/>
        <w:keepLines w:val="0"/>
        <w:numPr>
          <w:ilvl w:val="1"/>
          <w:numId w:val="28"/>
        </w:numPr>
        <w:spacing w:after="0"/>
        <w:jc w:val="both"/>
        <w:rPr>
          <w:rFonts w:ascii="Arial" w:cs="Arial" w:hAnsi="Arial"/>
        </w:rPr>
      </w:pPr>
      <w:r>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55243B">
      <w:pPr>
        <w:pStyle w:val="aa"/>
        <w:keepNext w:val="0"/>
        <w:keepLines w:val="0"/>
        <w:numPr>
          <w:ilvl w:val="1"/>
          <w:numId w:val="28"/>
        </w:numPr>
        <w:spacing w:after="0"/>
        <w:jc w:val="both"/>
        <w:rPr>
          <w:rFonts w:ascii="Arial" w:cs="Arial" w:hAnsi="Arial"/>
        </w:rPr>
      </w:pPr>
      <w:r>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55243B">
      <w:pPr>
        <w:pStyle w:val="aa"/>
        <w:keepNext w:val="0"/>
        <w:keepLines w:val="0"/>
        <w:numPr>
          <w:ilvl w:val="1"/>
          <w:numId w:val="28"/>
        </w:numPr>
        <w:spacing w:after="0"/>
        <w:jc w:val="both"/>
        <w:rPr>
          <w:rFonts w:ascii="Arial" w:cs="Arial" w:hAnsi="Arial"/>
        </w:rPr>
      </w:pPr>
      <w:r>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55243B">
      <w:pPr>
        <w:pStyle w:val="aa"/>
        <w:keepNext w:val="0"/>
        <w:keepLines w:val="0"/>
        <w:numPr>
          <w:ilvl w:val="1"/>
          <w:numId w:val="28"/>
        </w:numPr>
        <w:spacing w:after="0"/>
        <w:jc w:val="both"/>
        <w:rPr>
          <w:rFonts w:ascii="Arial" w:cs="Arial" w:hAnsi="Arial"/>
        </w:rPr>
      </w:pPr>
      <w:r>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pPr>
        <w:pStyle w:val="aa"/>
        <w:keepNext w:val="0"/>
        <w:keepLines w:val="0"/>
        <w:numPr>
          <w:ilvl w:val="1"/>
          <w:numId w:val="28"/>
        </w:numPr>
        <w:spacing w:after="0"/>
        <w:jc w:val="both"/>
        <w:rPr>
          <w:rFonts w:ascii="Arial" w:cs="Arial" w:hAnsi="Arial"/>
        </w:rPr>
      </w:pPr>
      <w:r>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55243B" w:rsidRPr="00CC1986">
      <w:pPr>
        <w:pStyle w:val="aa"/>
        <w:keepNext w:val="0"/>
        <w:keepLines w:val="0"/>
        <w:numPr>
          <w:ilvl w:val="1"/>
          <w:numId w:val="28"/>
        </w:numPr>
        <w:spacing w:after="0"/>
        <w:jc w:val="both"/>
        <w:rPr>
          <w:rFonts w:ascii="Arial" w:cs="Arial" w:hAnsi="Arial"/>
        </w:rPr>
      </w:pPr>
      <w:r>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mail@marvin.wtf.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of rectification. You have the right to have your information rectified if that information is inaccurate or incomplete;</w:t>
      </w:r>
    </w:p>
    <w:p w:rsidP="0055243B" w:rsidR="0055243B" w:rsidRDefault="0055243B" w:rsidRPr="0055243B">
      <w:pPr>
        <w:keepNext w:val="0"/>
        <w:keepLines w:val="0"/>
        <w:spacing w:after="0"/>
        <w:jc w:val="both"/>
        <w:rPr>
          <w:rFonts w:ascii="Arial" w:cs="Arial" w:hAnsi="Arial"/>
        </w:rPr>
      </w:pPr>
      <w:r>
        <w:rPr>
          <w:rFonts w:ascii="Arial" w:cs="Arial" w:hAnsi="Arial"/>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55243B" w:rsidRPr="00E655A7">
      <w:pPr>
        <w:pStyle w:val="aa"/>
        <w:keepNext w:val="0"/>
        <w:keepLines w:val="0"/>
        <w:numPr>
          <w:ilvl w:val="1"/>
          <w:numId w:val="30"/>
        </w:numPr>
        <w:spacing w:after="0"/>
        <w:jc w:val="both"/>
        <w:rPr>
          <w:rFonts w:ascii="Arial" w:cs="Arial" w:hAnsi="Arial"/>
        </w:rPr>
      </w:pPr>
      <w:r>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55243B">
      <w:pPr>
        <w:pStyle w:val="aa"/>
        <w:keepNext w:val="0"/>
        <w:keepLines w:val="0"/>
        <w:numPr>
          <w:ilvl w:val="1"/>
          <w:numId w:val="30"/>
        </w:numPr>
        <w:spacing w:after="0"/>
        <w:jc w:val="both"/>
        <w:rPr>
          <w:rFonts w:ascii="Arial" w:cs="Arial" w:hAnsi="Arial"/>
        </w:rPr>
      </w:pPr>
      <w:r>
        <w:rPr>
          <w:rFonts w:ascii="Arial" w:cs="Arial" w:hAnsi="Arial"/>
        </w:rPr>
        <w:t>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r w:rsidRPr="00CC1986">
        <w:rPr>
          <w:rFonts w:ascii="Arial" w:cs="Arial" w:hAnsi="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According to CalOPPA we agree to the following:</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55243B">
      <w:pPr>
        <w:pStyle w:val="aa"/>
        <w:keepNext w:val="0"/>
        <w:keepLines w:val="0"/>
        <w:numPr>
          <w:ilvl w:val="1"/>
          <w:numId w:val="31"/>
        </w:numPr>
        <w:spacing w:after="0"/>
        <w:jc w:val="both"/>
        <w:rPr>
          <w:rFonts w:ascii="Arial" w:cs="Arial" w:hAnsi="Arial"/>
        </w:rPr>
      </w:pPr>
      <w:r>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pPr>
        <w:pStyle w:val="aa"/>
        <w:keepNext w:val="0"/>
        <w:keepLines w:val="0"/>
        <w:numPr>
          <w:ilvl w:val="1"/>
          <w:numId w:val="31"/>
        </w:numPr>
        <w:spacing w:after="0"/>
        <w:jc w:val="both"/>
        <w:rPr>
          <w:rFonts w:ascii="Arial" w:cs="Arial" w:hAnsi="Arial"/>
        </w:rPr>
      </w:pPr>
      <w:r>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55243B" w:rsidRPr="00CC1986">
      <w:pPr>
        <w:pStyle w:val="aa"/>
        <w:keepNext w:val="0"/>
        <w:keepLines w:val="0"/>
        <w:numPr>
          <w:ilvl w:val="1"/>
          <w:numId w:val="31"/>
        </w:numPr>
        <w:spacing w:after="0"/>
        <w:jc w:val="both"/>
        <w:rPr>
          <w:rFonts w:ascii="Arial" w:cs="Arial" w:hAnsi="Arial"/>
        </w:rPr>
      </w:pPr>
      <w:r>
        <w:rPr>
          <w:rFonts w:ascii="Arial" w:cs="Arial" w:hAnsi="Arial"/>
        </w:rPr>
        <w:t>users are able to change their personal information by emailing us at mail@marvin.wtf.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aa"/>
        <w:keepNext w:val="0"/>
        <w:keepLines w:val="0"/>
        <w:spacing w:after="0"/>
        <w:ind w:left="357"/>
        <w:jc w:val="both"/>
        <w:rPr>
          <w:rFonts w:ascii="Arial" w:cs="Arial" w:hAnsi="Arial"/>
        </w:rPr>
      </w:pPr>
      <w:r w:rsidRPr="00656EA9">
        <w:rPr>
          <w:rStyle w:val="aff4"/>
          <w:rFonts w:ascii="Arial" w:cs="Arial" w:hAnsi="Arial"/>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aa"/>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56EA9" w:rsidR="00656EA9" w:rsidRDefault="00656EA9" w:rsidRPr="00616A33">
      <w:pPr>
        <w:pStyle w:val="aa"/>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aa"/>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hyperlink r:id="rId14" w:history="1"/>
    </w:p>
    <w:p w:rsidP="004D543C" w:rsidR="00656EA9" w:rsidRDefault="00656EA9" w:rsidRPr="00CC1986">
      <w:pPr>
        <w:pStyle w:val="aa"/>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Piwik / Matomo</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Piwik or Matomo is a web analytics service. You can visit their Privacy Policy page here: https://matomo.org/privacy-policy</w:t>
      </w:r>
      <w:hyperlink r:id="rId15"/>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Clicky</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Clicky is a web analytics service. Read the Privacy Policy for Clicky here: https://clicky.com/terms</w:t>
      </w:r>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aa"/>
        <w:keepLines w:val="0"/>
        <w:spacing w:after="0"/>
        <w:ind w:left="357"/>
        <w:jc w:val="both"/>
        <w:rPr>
          <w:rFonts w:ascii="Arial" w:cs="Arial" w:hAnsi="Arial"/>
          <w:b/>
          <w:iCs/>
        </w:rPr>
      </w:pPr>
      <w:r>
        <w:rPr>
          <w:rFonts w:ascii="Arial" w:cs="Arial" w:hAnsi="Arial"/>
          <w:b/>
        </w:rPr>
        <w:t xml:space="preserve">Cloudflare analytics</w:t>
      </w:r>
    </w:p>
    <w:p w:rsidP="00526AC6" w:rsidR="00526AC6" w:rsidRDefault="00F34F77" w:rsidRPr="00CC1986">
      <w:pPr>
        <w:keepNext w:val="0"/>
        <w:keepLines w:val="0"/>
        <w:spacing w:after="0"/>
        <w:ind w:left="357"/>
        <w:jc w:val="both"/>
        <w:rPr>
          <w:rStyle w:val="aff4"/>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Statcounter</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Statcounter is a web traffic analysis tool. You can read the Privacy Policy for Statcounter here: https://statcounter.com/about/legal/</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Mixpanel</w:t>
      </w:r>
    </w:p>
    <w:p w:rsidP="00826773" w:rsidR="00E86D6A" w:rsidRDefault="00A83A91">
      <w:pPr>
        <w:keepNext w:val="0"/>
        <w:keepLines w:val="0"/>
        <w:spacing w:after="0"/>
        <w:ind w:left="357"/>
        <w:jc w:val="both"/>
        <w:rPr>
          <w:rFonts w:ascii="Arial" w:cs="Arial" w:hAnsi="Arial"/>
        </w:rPr>
      </w:pPr>
      <w:r w:rsidRPr="00CC1986">
        <w:rPr>
          <w:rFonts w:ascii="Arial" w:cs="Arial" w:hAnsi="Arial"/>
        </w:rPr>
        <w:t>Mixpanel is provided by Mixpanel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hyperlink r:id="rId21"/>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hyperlink r:id="rId22"/>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AdMob by Google</w:t>
      </w:r>
    </w:p>
    <w:p w:rsidP="00826773" w:rsidR="00BB63EB" w:rsidRDefault="00BB63EB">
      <w:pPr>
        <w:keepNext w:val="0"/>
        <w:keepLines w:val="0"/>
        <w:spacing w:after="0"/>
        <w:ind w:left="357"/>
        <w:jc w:val="both"/>
        <w:rPr>
          <w:rFonts w:ascii="Arial" w:cs="Arial" w:hAnsi="Arial"/>
        </w:rPr>
      </w:pPr>
      <w:r w:rsidRPr="00CC1986">
        <w:rPr>
          <w:rFonts w:ascii="Arial" w:cs="Arial" w:hAnsi="Arial"/>
        </w:rPr>
        <w:t>AdMob by Google is provided by Google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hyperlink r:id="rId45"/>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AdButler</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AdButler is an advertising service provided by Sparklit Networks Inc.</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hyperlink r:id="rId48"/>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aff4"/>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hyperlink r:id="rId51"/>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 Cardless: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mail@marvin.wtf.</w:t>
      </w:r>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4E0616" w:rsidRDefault="004E0616">
      <w:pPr>
        <w:spacing w:after="0"/>
      </w:pPr>
      <w:r>
        <w:separator/>
      </w:r>
    </w:p>
  </w:endnote>
  <w:endnote w:id="0" w:type="continuationSeparator">
    <w:p w:rsidP="00AA02D0" w:rsidR="004E0616" w:rsidRDefault="004E0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CC"/>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526AC6" w:rsidRDefault="00526AC6"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4E0616" w:rsidRDefault="004E0616">
      <w:pPr>
        <w:spacing w:after="0"/>
      </w:pPr>
      <w:r>
        <w:separator/>
      </w:r>
    </w:p>
  </w:footnote>
  <w:footnote w:id="0" w:type="continuationSeparator">
    <w:p w:rsidP="00AA02D0" w:rsidR="004E0616" w:rsidRDefault="004E0616">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46"/>
  <w:proofState w:grammar="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2A04CD8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5CFA-93B3-CB4D-9906-1951B5039C01}">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86</TotalTime>
  <Pages>21</Pages>
  <Words>7618</Words>
  <Characters>43425</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28</cp:revision>
  <dcterms:created xsi:type="dcterms:W3CDTF">2019-03-12T15:32:00Z</dcterms:created>
  <dcterms:modified xsi:type="dcterms:W3CDTF">2019-04-16T07:57:00Z</dcterms:modified>
  <cp:category/>
</cp:coreProperties>
</file>