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DA80" w14:textId="4ACFB4C4" w:rsidR="00AF4276" w:rsidRPr="003C5F89" w:rsidRDefault="00AF4276" w:rsidP="00AF4276">
      <w:pPr>
        <w:jc w:val="center"/>
        <w:rPr>
          <w:rFonts w:ascii="Times New Roman" w:hAnsi="Times New Roman" w:cs="Times New Roman"/>
          <w:b/>
          <w:sz w:val="36"/>
          <w:szCs w:val="36"/>
          <w:u w:val="single"/>
        </w:rPr>
      </w:pPr>
      <w:r w:rsidRPr="003C5F89">
        <w:rPr>
          <w:rFonts w:ascii="Times New Roman" w:hAnsi="Times New Roman" w:cs="Times New Roman"/>
          <w:b/>
          <w:sz w:val="36"/>
          <w:szCs w:val="36"/>
          <w:u w:val="single"/>
        </w:rPr>
        <w:t>Experiment</w:t>
      </w:r>
      <w:r w:rsidR="009333A8" w:rsidRPr="003C5F89">
        <w:rPr>
          <w:rFonts w:ascii="Times New Roman" w:hAnsi="Times New Roman" w:cs="Times New Roman"/>
          <w:b/>
          <w:sz w:val="36"/>
          <w:szCs w:val="36"/>
          <w:u w:val="single"/>
        </w:rPr>
        <w:t>-2(</w:t>
      </w:r>
      <w:r w:rsidR="00EC60FA" w:rsidRPr="003C5F89">
        <w:rPr>
          <w:rFonts w:ascii="Times New Roman" w:hAnsi="Times New Roman" w:cs="Times New Roman"/>
          <w:b/>
          <w:sz w:val="36"/>
          <w:szCs w:val="36"/>
          <w:u w:val="single"/>
        </w:rPr>
        <w:t>B</w:t>
      </w:r>
      <w:r w:rsidR="009333A8" w:rsidRPr="003C5F89">
        <w:rPr>
          <w:rFonts w:ascii="Times New Roman" w:hAnsi="Times New Roman" w:cs="Times New Roman"/>
          <w:b/>
          <w:sz w:val="36"/>
          <w:szCs w:val="36"/>
          <w:u w:val="single"/>
        </w:rPr>
        <w:t>)</w:t>
      </w:r>
    </w:p>
    <w:p w14:paraId="15E03B51" w14:textId="77777777" w:rsidR="00AF4276" w:rsidRPr="009D1939" w:rsidRDefault="00AF4276" w:rsidP="00AF4276">
      <w:pPr>
        <w:spacing w:after="0" w:line="240" w:lineRule="auto"/>
        <w:rPr>
          <w:rFonts w:ascii="Times New Roman" w:hAnsi="Times New Roman" w:cs="Times New Roman"/>
          <w:b/>
          <w:sz w:val="36"/>
        </w:rPr>
      </w:pPr>
      <w:r w:rsidRPr="009D1939">
        <w:rPr>
          <w:rFonts w:ascii="Times New Roman" w:hAnsi="Times New Roman" w:cs="Times New Roman"/>
          <w:b/>
          <w:sz w:val="36"/>
        </w:rPr>
        <w:t>Aim:</w:t>
      </w:r>
    </w:p>
    <w:p w14:paraId="56504B98" w14:textId="77777777" w:rsidR="00AF4276" w:rsidRPr="009D1939" w:rsidRDefault="00AF4276" w:rsidP="00AF4276">
      <w:pPr>
        <w:spacing w:after="0" w:line="240" w:lineRule="auto"/>
        <w:ind w:left="720"/>
        <w:jc w:val="both"/>
        <w:rPr>
          <w:rFonts w:ascii="Times New Roman" w:hAnsi="Times New Roman" w:cs="Times New Roman"/>
          <w:sz w:val="32"/>
        </w:rPr>
      </w:pPr>
      <w:r w:rsidRPr="009D1939">
        <w:rPr>
          <w:rFonts w:ascii="Times New Roman" w:hAnsi="Times New Roman" w:cs="Times New Roman"/>
          <w:sz w:val="32"/>
        </w:rPr>
        <w:t xml:space="preserve">To implement a Resistive Load inverter and analyze its transient and dc characteristics. </w:t>
      </w:r>
    </w:p>
    <w:p w14:paraId="6170F6C2" w14:textId="77777777" w:rsidR="00AF4276" w:rsidRPr="009D1939" w:rsidRDefault="00AF4276" w:rsidP="00AF4276">
      <w:pPr>
        <w:spacing w:after="0"/>
        <w:rPr>
          <w:rFonts w:ascii="Times New Roman" w:hAnsi="Times New Roman" w:cs="Times New Roman"/>
          <w:sz w:val="32"/>
        </w:rPr>
      </w:pPr>
      <w:r w:rsidRPr="009D1939">
        <w:rPr>
          <w:rFonts w:ascii="Times New Roman" w:hAnsi="Times New Roman" w:cs="Times New Roman"/>
          <w:b/>
          <w:sz w:val="32"/>
        </w:rPr>
        <w:t>Tool Used:</w:t>
      </w:r>
      <w:r w:rsidRPr="009D1939">
        <w:rPr>
          <w:rFonts w:ascii="Times New Roman" w:hAnsi="Times New Roman" w:cs="Times New Roman"/>
          <w:sz w:val="32"/>
        </w:rPr>
        <w:t xml:space="preserve"> </w:t>
      </w:r>
    </w:p>
    <w:p w14:paraId="45B769EF" w14:textId="77777777" w:rsidR="00AF4276" w:rsidRPr="009D1939" w:rsidRDefault="00AF4276" w:rsidP="00AF4276">
      <w:pPr>
        <w:spacing w:after="0"/>
        <w:ind w:firstLine="720"/>
        <w:rPr>
          <w:rFonts w:ascii="Times New Roman" w:hAnsi="Times New Roman" w:cs="Times New Roman"/>
          <w:sz w:val="32"/>
        </w:rPr>
      </w:pPr>
      <w:r w:rsidRPr="009D1939">
        <w:rPr>
          <w:rFonts w:ascii="Times New Roman" w:hAnsi="Times New Roman" w:cs="Times New Roman"/>
          <w:sz w:val="32"/>
        </w:rPr>
        <w:t>LTspice</w:t>
      </w:r>
    </w:p>
    <w:p w14:paraId="2867E086" w14:textId="77777777" w:rsidR="00AF4276" w:rsidRPr="009D1939" w:rsidRDefault="00AF4276" w:rsidP="00AF4276">
      <w:pPr>
        <w:spacing w:after="0"/>
        <w:rPr>
          <w:rFonts w:ascii="Times New Roman" w:hAnsi="Times New Roman" w:cs="Times New Roman"/>
          <w:sz w:val="32"/>
        </w:rPr>
      </w:pPr>
      <w:r w:rsidRPr="009D1939">
        <w:rPr>
          <w:rFonts w:ascii="Times New Roman" w:hAnsi="Times New Roman" w:cs="Times New Roman"/>
          <w:b/>
          <w:sz w:val="36"/>
        </w:rPr>
        <w:t>Theory:</w:t>
      </w:r>
    </w:p>
    <w:p w14:paraId="341D4155" w14:textId="77777777" w:rsidR="00AF4276" w:rsidRPr="009D1939" w:rsidRDefault="001F1FDA" w:rsidP="00AF4276">
      <w:pPr>
        <w:spacing w:after="0"/>
        <w:ind w:left="720"/>
        <w:jc w:val="both"/>
        <w:rPr>
          <w:rFonts w:ascii="Times New Roman" w:hAnsi="Times New Roman" w:cs="Times New Roman"/>
          <w:b/>
          <w:sz w:val="36"/>
        </w:rPr>
      </w:pPr>
      <w:r w:rsidRPr="009D1939">
        <w:rPr>
          <w:rFonts w:ascii="Times New Roman" w:hAnsi="Times New Roman" w:cs="Times New Roman"/>
          <w:sz w:val="32"/>
        </w:rPr>
        <w:t>The basic structure of a resistive load inverter is shown in the figure given below. Here, enhancement type nMOS acts as the driver transistor. The load consists of a simple linear resistor RL. The power supply of the circuit is VDD and the drain current ID is equal to the load current IR.</w:t>
      </w:r>
      <w:r w:rsidRPr="009D1939">
        <w:rPr>
          <w:rFonts w:ascii="Times New Roman" w:hAnsi="Times New Roman" w:cs="Times New Roman"/>
        </w:rPr>
        <w:t xml:space="preserve"> </w:t>
      </w:r>
      <w:r w:rsidRPr="009D1939">
        <w:rPr>
          <w:rFonts w:ascii="Times New Roman" w:hAnsi="Times New Roman" w:cs="Times New Roman"/>
          <w:sz w:val="32"/>
        </w:rPr>
        <w:t>When the input of the driver transistor is less than threshold voltage VTH (Vin &lt; VTH), driver transistor is in the cut – off region and does not conduct any current. So, the voltage drop across the load resistor is ZERO and output voltage is equal to the VDD. Now, when the input voltage increases further, driver transistor will start conducting the non-zero current and nMOS goes in saturation region.</w:t>
      </w:r>
    </w:p>
    <w:p w14:paraId="61602CBF" w14:textId="77777777" w:rsidR="00AF4276" w:rsidRPr="009D1939" w:rsidRDefault="00AF4276" w:rsidP="00AF4276">
      <w:pPr>
        <w:spacing w:after="0"/>
        <w:jc w:val="both"/>
        <w:rPr>
          <w:rFonts w:ascii="Times New Roman" w:hAnsi="Times New Roman" w:cs="Times New Roman"/>
          <w:b/>
          <w:sz w:val="36"/>
        </w:rPr>
      </w:pPr>
    </w:p>
    <w:p w14:paraId="41A1978B" w14:textId="77777777" w:rsidR="00AF4276" w:rsidRPr="009D1939" w:rsidRDefault="00AF4276" w:rsidP="00AF4276">
      <w:pPr>
        <w:spacing w:after="0"/>
        <w:jc w:val="both"/>
        <w:rPr>
          <w:rFonts w:ascii="Times New Roman" w:hAnsi="Times New Roman" w:cs="Times New Roman"/>
          <w:b/>
          <w:sz w:val="36"/>
        </w:rPr>
      </w:pPr>
      <w:r w:rsidRPr="009D1939">
        <w:rPr>
          <w:rFonts w:ascii="Times New Roman" w:hAnsi="Times New Roman" w:cs="Times New Roman"/>
          <w:b/>
          <w:sz w:val="36"/>
        </w:rPr>
        <w:t xml:space="preserve">Circuit Schematic: </w:t>
      </w:r>
    </w:p>
    <w:p w14:paraId="6F3F8882" w14:textId="01313670" w:rsidR="00AF4276" w:rsidRPr="009D1939" w:rsidRDefault="009333A8" w:rsidP="00AF4276">
      <w:pPr>
        <w:jc w:val="center"/>
        <w:rPr>
          <w:rFonts w:ascii="Times New Roman" w:hAnsi="Times New Roman" w:cs="Times New Roman"/>
          <w:b/>
          <w:sz w:val="36"/>
        </w:rPr>
      </w:pPr>
      <w:r w:rsidRPr="009D1939">
        <w:rPr>
          <w:rFonts w:ascii="Times New Roman" w:hAnsi="Times New Roman" w:cs="Times New Roman"/>
          <w:b/>
          <w:noProof/>
          <w:sz w:val="36"/>
        </w:rPr>
        <w:drawing>
          <wp:inline distT="0" distB="0" distL="0" distR="0" wp14:anchorId="58020D93" wp14:editId="1BB1B3AC">
            <wp:extent cx="4199741" cy="3363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7089" cy="3369480"/>
                    </a:xfrm>
                    <a:prstGeom prst="rect">
                      <a:avLst/>
                    </a:prstGeom>
                  </pic:spPr>
                </pic:pic>
              </a:graphicData>
            </a:graphic>
          </wp:inline>
        </w:drawing>
      </w:r>
    </w:p>
    <w:p w14:paraId="7364DB55" w14:textId="77777777" w:rsidR="00AF4276" w:rsidRPr="009D1939" w:rsidRDefault="00AF4276" w:rsidP="00AF4276">
      <w:pPr>
        <w:jc w:val="both"/>
        <w:rPr>
          <w:rFonts w:ascii="Times New Roman" w:hAnsi="Times New Roman" w:cs="Times New Roman"/>
          <w:b/>
          <w:sz w:val="36"/>
        </w:rPr>
      </w:pPr>
      <w:r w:rsidRPr="009D1939">
        <w:rPr>
          <w:rFonts w:ascii="Times New Roman" w:hAnsi="Times New Roman" w:cs="Times New Roman"/>
          <w:b/>
          <w:sz w:val="36"/>
        </w:rPr>
        <w:t>Output Waveforms:</w:t>
      </w:r>
    </w:p>
    <w:p w14:paraId="7F3F52AC" w14:textId="77777777" w:rsidR="00AF4276" w:rsidRPr="009D1939" w:rsidRDefault="00AF4276" w:rsidP="00AF4276">
      <w:pPr>
        <w:jc w:val="both"/>
        <w:rPr>
          <w:rFonts w:ascii="Times New Roman" w:hAnsi="Times New Roman" w:cs="Times New Roman"/>
          <w:sz w:val="32"/>
        </w:rPr>
      </w:pPr>
      <w:r w:rsidRPr="009D1939">
        <w:rPr>
          <w:rFonts w:ascii="Times New Roman" w:hAnsi="Times New Roman" w:cs="Times New Roman"/>
          <w:sz w:val="32"/>
        </w:rPr>
        <w:lastRenderedPageBreak/>
        <w:t xml:space="preserve">Dc Transfer characteristics (Vgs vs. </w:t>
      </w:r>
      <w:proofErr w:type="spellStart"/>
      <w:r w:rsidRPr="009D1939">
        <w:rPr>
          <w:rFonts w:ascii="Times New Roman" w:hAnsi="Times New Roman" w:cs="Times New Roman"/>
          <w:sz w:val="32"/>
        </w:rPr>
        <w:t>Vout</w:t>
      </w:r>
      <w:proofErr w:type="spellEnd"/>
      <w:r w:rsidRPr="009D1939">
        <w:rPr>
          <w:rFonts w:ascii="Times New Roman" w:hAnsi="Times New Roman" w:cs="Times New Roman"/>
          <w:sz w:val="32"/>
        </w:rPr>
        <w:t>)</w:t>
      </w:r>
    </w:p>
    <w:p w14:paraId="3B5387FF" w14:textId="5BEAEC5E" w:rsidR="00AF4276" w:rsidRPr="009D1939" w:rsidRDefault="008A26AE" w:rsidP="00AF4276">
      <w:pPr>
        <w:jc w:val="center"/>
        <w:rPr>
          <w:rFonts w:ascii="Times New Roman" w:hAnsi="Times New Roman" w:cs="Times New Roman"/>
          <w:sz w:val="32"/>
        </w:rPr>
      </w:pPr>
      <w:r w:rsidRPr="009D1939">
        <w:rPr>
          <w:rFonts w:ascii="Times New Roman" w:hAnsi="Times New Roman" w:cs="Times New Roman"/>
          <w:noProof/>
          <w:sz w:val="32"/>
        </w:rPr>
        <w:drawing>
          <wp:inline distT="0" distB="0" distL="0" distR="0" wp14:anchorId="5E7AAF6F" wp14:editId="15DA3F90">
            <wp:extent cx="645096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9873" cy="2746988"/>
                    </a:xfrm>
                    <a:prstGeom prst="rect">
                      <a:avLst/>
                    </a:prstGeom>
                  </pic:spPr>
                </pic:pic>
              </a:graphicData>
            </a:graphic>
          </wp:inline>
        </w:drawing>
      </w:r>
    </w:p>
    <w:p w14:paraId="0E9510B0" w14:textId="77777777" w:rsidR="00AF4276" w:rsidRPr="009D1939" w:rsidRDefault="00AF4276" w:rsidP="00AF4276">
      <w:pPr>
        <w:rPr>
          <w:rFonts w:ascii="Times New Roman" w:hAnsi="Times New Roman" w:cs="Times New Roman"/>
          <w:sz w:val="32"/>
        </w:rPr>
      </w:pPr>
      <w:r w:rsidRPr="009D1939">
        <w:rPr>
          <w:rFonts w:ascii="Times New Roman" w:hAnsi="Times New Roman" w:cs="Times New Roman"/>
          <w:sz w:val="32"/>
        </w:rPr>
        <w:t>Transient characteristics</w:t>
      </w:r>
    </w:p>
    <w:p w14:paraId="07ADFB9E" w14:textId="77777777" w:rsidR="00AF4276" w:rsidRPr="009D1939" w:rsidRDefault="00AF4276" w:rsidP="00AF4276">
      <w:pPr>
        <w:jc w:val="center"/>
        <w:rPr>
          <w:rFonts w:ascii="Times New Roman" w:hAnsi="Times New Roman" w:cs="Times New Roman"/>
          <w:b/>
          <w:sz w:val="36"/>
        </w:rPr>
      </w:pPr>
      <w:r w:rsidRPr="009D1939">
        <w:rPr>
          <w:rFonts w:ascii="Times New Roman" w:hAnsi="Times New Roman" w:cs="Times New Roman"/>
          <w:b/>
          <w:noProof/>
          <w:sz w:val="36"/>
        </w:rPr>
        <w:drawing>
          <wp:inline distT="0" distB="0" distL="0" distR="0" wp14:anchorId="1D58364A" wp14:editId="5C278923">
            <wp:extent cx="6858000" cy="17769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858000" cy="1776970"/>
                    </a:xfrm>
                    <a:prstGeom prst="rect">
                      <a:avLst/>
                    </a:prstGeom>
                    <a:noFill/>
                    <a:ln w="9525">
                      <a:noFill/>
                      <a:miter lim="800000"/>
                      <a:headEnd/>
                      <a:tailEnd/>
                    </a:ln>
                  </pic:spPr>
                </pic:pic>
              </a:graphicData>
            </a:graphic>
          </wp:inline>
        </w:drawing>
      </w:r>
    </w:p>
    <w:p w14:paraId="389AA168" w14:textId="77777777" w:rsidR="00084939" w:rsidRPr="009D1939" w:rsidRDefault="00084939" w:rsidP="00084939">
      <w:pPr>
        <w:rPr>
          <w:rFonts w:ascii="Times New Roman" w:hAnsi="Times New Roman" w:cs="Times New Roman"/>
          <w:b/>
          <w:sz w:val="36"/>
        </w:rPr>
      </w:pPr>
    </w:p>
    <w:p w14:paraId="1F2EF7C9" w14:textId="77777777" w:rsidR="00084939" w:rsidRPr="009D1939" w:rsidRDefault="00084939" w:rsidP="00084939">
      <w:pPr>
        <w:rPr>
          <w:rFonts w:ascii="Times New Roman" w:hAnsi="Times New Roman" w:cs="Times New Roman"/>
          <w:b/>
          <w:sz w:val="36"/>
        </w:rPr>
      </w:pPr>
      <w:r w:rsidRPr="009D1939">
        <w:rPr>
          <w:rFonts w:ascii="Times New Roman" w:hAnsi="Times New Roman" w:cs="Times New Roman"/>
          <w:b/>
          <w:sz w:val="36"/>
        </w:rPr>
        <w:t>Result:</w:t>
      </w:r>
    </w:p>
    <w:p w14:paraId="67E4AE29" w14:textId="0B467B32" w:rsidR="00FF1F21" w:rsidRPr="009D1939" w:rsidRDefault="00084939" w:rsidP="00084939">
      <w:pPr>
        <w:ind w:left="720"/>
        <w:rPr>
          <w:rFonts w:ascii="Times New Roman" w:hAnsi="Times New Roman" w:cs="Times New Roman"/>
          <w:sz w:val="32"/>
        </w:rPr>
      </w:pPr>
      <w:r w:rsidRPr="009D1939">
        <w:rPr>
          <w:rFonts w:ascii="Times New Roman" w:hAnsi="Times New Roman" w:cs="Times New Roman"/>
          <w:sz w:val="32"/>
        </w:rPr>
        <w:t xml:space="preserve">The circuit is stimulated with 120k resistor and the dc characteristics are visualized. </w:t>
      </w:r>
    </w:p>
    <w:sectPr w:rsidR="00FF1F21" w:rsidRPr="009D1939" w:rsidSect="00AF427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F4276"/>
    <w:rsid w:val="00084939"/>
    <w:rsid w:val="001101EA"/>
    <w:rsid w:val="001F1FDA"/>
    <w:rsid w:val="003C5F89"/>
    <w:rsid w:val="003C6E7C"/>
    <w:rsid w:val="008A26AE"/>
    <w:rsid w:val="009333A8"/>
    <w:rsid w:val="009D1939"/>
    <w:rsid w:val="00AF4276"/>
    <w:rsid w:val="00E21679"/>
    <w:rsid w:val="00EC60FA"/>
    <w:rsid w:val="00ED7334"/>
    <w:rsid w:val="00FF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603C"/>
  <w15:docId w15:val="{F2DC5A78-10F3-4719-8020-697025CD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pratibha singh</cp:lastModifiedBy>
  <cp:revision>9</cp:revision>
  <dcterms:created xsi:type="dcterms:W3CDTF">2022-01-31T11:19:00Z</dcterms:created>
  <dcterms:modified xsi:type="dcterms:W3CDTF">2022-03-06T18:36:00Z</dcterms:modified>
</cp:coreProperties>
</file>