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 ВЫПОЛНЕНИИ ЛАБОРАТОРНОЙ РАБОТЫ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3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КУРСУ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«КОМПЬЮТЕРНАЯ ГРАФИКА»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Филиппов Г.С.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Тема: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Камера и базовые 3D-трансформации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Задача: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должна работать в реальном времени, с возможностью динамической смены положения камеры и трансформаций объектов. Управление камеры должно быть назначено на клавиатуру или мышь. Все объекты должны корректно отрисовываться с учетом положения камеры и примененных трансформаций.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№12: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Анимация движения объекта с фиксированной камерой -  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>остро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>
        <w:rPr>
          <w:rFonts w:ascii="Times New Roman" w:hAnsi="Times New Roman"/>
          <w:sz w:val="28"/>
          <w:szCs w:val="28"/>
          <w:lang w:val="ru-RU"/>
        </w:rPr>
        <w:t xml:space="preserve"> куб и реализ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>
        <w:rPr>
          <w:rFonts w:ascii="Times New Roman" w:hAnsi="Times New Roman"/>
          <w:sz w:val="28"/>
          <w:szCs w:val="28"/>
          <w:lang w:val="ru-RU"/>
        </w:rPr>
        <w:t xml:space="preserve"> его движение по круговой траектории. Камера должна оставаться неподвижной, но постоянно следить за кубом. Обеспеч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возможность изменения скорости движения объекта по траектории. Дополнительно: Добав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возможность изменения формы траектории (например, эллиптической).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1 РЕШЕНИЕ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Общая структура кода схожа с лабораторной работой 2. Отличие состоит в том, что в этот раз только матрица проекции постоянная, матрицы камеры и модели меняются в процессе работы программы.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Камера смотрит вниз из вершины на оси Z на плоскость XY. Камера всегда смотрит в точку, в которой находится куб.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Куб с течением времени меняет своё положение, двигаясь по окружности в плоскости XY. Клавиши W и S регулируют скорость движения куба, клавиши E и D меняют радиус траектории движения фигуры по оси X, клавиши R и F меняют радиус траектории движения фигуры по оси Y.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3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2 ВЫВОД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процессе выполнения данной лабораторной работы познакомился с работой камеры в современном OpenGL. Потренировался задавать движение объекта и двигать камеру в соответствующем направлении.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LibreOffice/7.3.7.2$Linux_X86_64 LibreOffice_project/30$Build-2</Application>
  <AppVersion>15.0000</AppVersion>
  <Pages>3</Pages>
  <Words>251</Words>
  <Characters>1638</Characters>
  <CharactersWithSpaces>1868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2024-11-07T20:02:11Z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