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2C8C" w:rsidRPr="0017421F" w:rsidRDefault="00D6341A" w:rsidP="006A2D85">
      <w:pPr>
        <w:pStyle w:val="12"/>
        <w:widowControl w:val="0"/>
        <w:ind w:firstLine="2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7421F">
        <w:rPr>
          <w:rFonts w:ascii="Times New Roman" w:hAnsi="Times New Roman" w:cs="Times New Roman"/>
          <w:color w:val="000000"/>
          <w:sz w:val="28"/>
          <w:szCs w:val="28"/>
        </w:rPr>
        <w:t>Институт №8</w:t>
      </w:r>
      <w:r w:rsidR="00102C8C" w:rsidRPr="0017421F">
        <w:rPr>
          <w:rFonts w:ascii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>Лабораторн</w:t>
      </w:r>
      <w:r w:rsidR="00334CF3" w:rsidRPr="0017421F">
        <w:rPr>
          <w:rFonts w:ascii="Times New Roman" w:eastAsia="Times New Roman" w:hAnsi="Times New Roman" w:cs="Times New Roman"/>
          <w:b/>
          <w:sz w:val="32"/>
          <w:szCs w:val="32"/>
        </w:rPr>
        <w:t>ая</w:t>
      </w: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</w:t>
      </w:r>
      <w:r w:rsidR="002075EF">
        <w:rPr>
          <w:rFonts w:ascii="Times New Roman" w:eastAsia="Times New Roman" w:hAnsi="Times New Roman" w:cs="Times New Roman"/>
          <w:b/>
          <w:sz w:val="32"/>
          <w:szCs w:val="32"/>
        </w:rPr>
        <w:t>а №3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334CF3" w:rsidRPr="0017421F">
        <w:rPr>
          <w:rFonts w:ascii="Times New Roman" w:eastAsia="Times New Roman" w:hAnsi="Times New Roman" w:cs="Times New Roman"/>
          <w:b/>
          <w:sz w:val="28"/>
          <w:szCs w:val="28"/>
        </w:rPr>
        <w:t>Информационный поиск</w:t>
      </w: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tbl>
      <w:tblPr>
        <w:tblW w:w="4295" w:type="dxa"/>
        <w:tblInd w:w="4983" w:type="dxa"/>
        <w:tblLayout w:type="fixed"/>
        <w:tblLook w:val="0600" w:firstRow="0" w:lastRow="0" w:firstColumn="0" w:lastColumn="0" w:noHBand="1" w:noVBand="1"/>
      </w:tblPr>
      <w:tblGrid>
        <w:gridCol w:w="4295"/>
      </w:tblGrid>
      <w:tr w:rsidR="00357311" w:rsidRPr="0017421F" w:rsidTr="00357311">
        <w:trPr>
          <w:trHeight w:val="458"/>
        </w:trPr>
        <w:tc>
          <w:tcPr>
            <w:tcW w:w="4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EE38A2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 Зайцев Н.В.</w:t>
            </w:r>
          </w:p>
          <w:p w:rsidR="00357311" w:rsidRPr="0017421F" w:rsidRDefault="00EE38A2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М8О-208М-20</w:t>
            </w: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  <w:r w:rsidR="00334CF3"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EE38A2">
              <w:rPr>
                <w:rFonts w:ascii="Times New Roman" w:eastAsia="Times New Roman" w:hAnsi="Times New Roman" w:cs="Times New Roman"/>
                <w:sz w:val="28"/>
                <w:szCs w:val="28"/>
              </w:rPr>
              <w:t>ухтичев А.А.</w:t>
            </w:r>
          </w:p>
          <w:p w:rsidR="00357311" w:rsidRPr="0017421F" w:rsidRDefault="00357311" w:rsidP="00334CF3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</w:t>
            </w: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43F7" w:rsidRPr="0017421F" w:rsidRDefault="006A2D85" w:rsidP="00357311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Москва,</w:t>
      </w:r>
      <w:r w:rsidR="00EE38A2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  <w:bookmarkStart w:id="0" w:name="_GoBack"/>
      <w:bookmarkEnd w:id="0"/>
    </w:p>
    <w:p w:rsidR="0096463D" w:rsidRPr="0017421F" w:rsidRDefault="0096463D" w:rsidP="006A2D85">
      <w:pPr>
        <w:pStyle w:val="1"/>
        <w:spacing w:after="0" w:line="276" w:lineRule="auto"/>
        <w:ind w:firstLine="0"/>
      </w:pPr>
      <w:bookmarkStart w:id="1" w:name="_Toc27399799"/>
      <w:r w:rsidRPr="0017421F">
        <w:lastRenderedPageBreak/>
        <w:t>Лабораторная работа №</w:t>
      </w:r>
      <w:bookmarkEnd w:id="1"/>
      <w:r w:rsidR="00357311" w:rsidRPr="0017421F">
        <w:t xml:space="preserve"> </w:t>
      </w:r>
      <w:r w:rsidR="002075EF">
        <w:t>3</w:t>
      </w:r>
    </w:p>
    <w:p w:rsidR="00652A9D" w:rsidRPr="002075EF" w:rsidRDefault="002075EF" w:rsidP="00334CF3">
      <w:pPr>
        <w:spacing w:after="0" w:line="276" w:lineRule="auto"/>
      </w:pPr>
      <w:r>
        <w:t>Требуется построить поисковый индекс, пригодный для булева поиска, по подготов</w:t>
      </w:r>
      <w:r w:rsidRPr="002075EF">
        <w:t>ленному в ЛР1 корпусу документов</w:t>
      </w:r>
      <w:r w:rsidR="00334CF3" w:rsidRPr="002075EF">
        <w:t>.</w:t>
      </w:r>
    </w:p>
    <w:p w:rsidR="002075EF" w:rsidRPr="002075EF" w:rsidRDefault="002075EF" w:rsidP="002075EF">
      <w:pPr>
        <w:spacing w:after="0" w:line="276" w:lineRule="auto"/>
      </w:pPr>
      <w:r w:rsidRPr="002075EF">
        <w:t>Требования к индексу:</w:t>
      </w:r>
    </w:p>
    <w:p w:rsidR="002075EF" w:rsidRPr="002075EF" w:rsidRDefault="002075EF" w:rsidP="002075EF">
      <w:pPr>
        <w:pStyle w:val="a4"/>
        <w:numPr>
          <w:ilvl w:val="0"/>
          <w:numId w:val="20"/>
        </w:numPr>
        <w:spacing w:after="0" w:line="276" w:lineRule="auto"/>
        <w:ind w:left="993" w:hanging="283"/>
        <w:contextualSpacing w:val="0"/>
      </w:pPr>
      <w:r w:rsidRPr="002075EF">
        <w:t>самостоятельно разработанный, бинарный формат представления данных. Формат необходимо описать в отчёте, в побайтовом представлении;</w:t>
      </w:r>
    </w:p>
    <w:p w:rsidR="002075EF" w:rsidRPr="002075EF" w:rsidRDefault="002075EF" w:rsidP="002075EF">
      <w:pPr>
        <w:pStyle w:val="a4"/>
        <w:numPr>
          <w:ilvl w:val="0"/>
          <w:numId w:val="20"/>
        </w:numPr>
        <w:spacing w:after="0" w:line="276" w:lineRule="auto"/>
        <w:ind w:left="993" w:hanging="283"/>
        <w:contextualSpacing w:val="0"/>
      </w:pPr>
      <w:r w:rsidRPr="002075EF">
        <w:t>формат должен предполагать расширение, т.к. в следующих работах он будет меняться под требования новых лабораторных работ;</w:t>
      </w:r>
    </w:p>
    <w:p w:rsidR="002075EF" w:rsidRPr="002075EF" w:rsidRDefault="002075EF" w:rsidP="002075EF">
      <w:pPr>
        <w:pStyle w:val="a4"/>
        <w:numPr>
          <w:ilvl w:val="0"/>
          <w:numId w:val="20"/>
        </w:numPr>
        <w:spacing w:after="0" w:line="276" w:lineRule="auto"/>
        <w:ind w:left="993" w:hanging="283"/>
        <w:contextualSpacing w:val="0"/>
      </w:pPr>
      <w:r w:rsidRPr="002075EF">
        <w:t>использование текстового представления или готовых баз данных не допускается;</w:t>
      </w:r>
    </w:p>
    <w:p w:rsidR="002075EF" w:rsidRPr="002075EF" w:rsidRDefault="002075EF" w:rsidP="002075EF">
      <w:pPr>
        <w:pStyle w:val="a4"/>
        <w:numPr>
          <w:ilvl w:val="0"/>
          <w:numId w:val="20"/>
        </w:numPr>
        <w:spacing w:after="0" w:line="276" w:lineRule="auto"/>
        <w:ind w:left="993" w:hanging="283"/>
        <w:contextualSpacing w:val="0"/>
      </w:pPr>
      <w:r w:rsidRPr="002075EF">
        <w:t>кроме обратного индекса, должен быть создан «прямой» индекс, содержащий в себе как минимум заголовки документов и ссылки на них (понадобятся для выполнения ЛР4, при генерации страницы поисковой выдачи);</w:t>
      </w:r>
    </w:p>
    <w:p w:rsidR="002075EF" w:rsidRDefault="002075EF" w:rsidP="00334CF3">
      <w:pPr>
        <w:pStyle w:val="a4"/>
        <w:numPr>
          <w:ilvl w:val="0"/>
          <w:numId w:val="20"/>
        </w:numPr>
        <w:spacing w:after="0" w:line="276" w:lineRule="auto"/>
        <w:ind w:left="993" w:hanging="283"/>
        <w:contextualSpacing w:val="0"/>
      </w:pPr>
      <w:r w:rsidRPr="002075EF">
        <w:t>для термов должна быть как минимум понижена капитализация.</w:t>
      </w:r>
    </w:p>
    <w:p w:rsidR="002075EF" w:rsidRDefault="002075EF" w:rsidP="002075EF">
      <w:pPr>
        <w:pStyle w:val="a4"/>
        <w:spacing w:after="0" w:line="276" w:lineRule="auto"/>
        <w:ind w:left="0"/>
        <w:contextualSpacing w:val="0"/>
      </w:pPr>
    </w:p>
    <w:p w:rsidR="00334CF3" w:rsidRPr="0017421F" w:rsidRDefault="00334CF3" w:rsidP="002075EF">
      <w:pPr>
        <w:pStyle w:val="a4"/>
        <w:spacing w:after="0" w:line="276" w:lineRule="auto"/>
        <w:ind w:left="0"/>
        <w:contextualSpacing w:val="0"/>
      </w:pPr>
      <w:r w:rsidRPr="002075EF">
        <w:rPr>
          <w:b/>
        </w:rPr>
        <w:t>Ход работы</w:t>
      </w:r>
    </w:p>
    <w:p w:rsidR="008E74D1" w:rsidRDefault="002075EF" w:rsidP="00334CF3">
      <w:pPr>
        <w:spacing w:after="0" w:line="276" w:lineRule="auto"/>
        <w:rPr>
          <w:szCs w:val="22"/>
        </w:rPr>
      </w:pPr>
      <w:r>
        <w:rPr>
          <w:szCs w:val="22"/>
        </w:rPr>
        <w:t>В работе был</w:t>
      </w:r>
      <w:r w:rsidR="00930446">
        <w:rPr>
          <w:szCs w:val="22"/>
        </w:rPr>
        <w:t>и</w:t>
      </w:r>
      <w:r>
        <w:rPr>
          <w:szCs w:val="22"/>
        </w:rPr>
        <w:t xml:space="preserve"> использован</w:t>
      </w:r>
      <w:r w:rsidR="00930446">
        <w:rPr>
          <w:szCs w:val="22"/>
        </w:rPr>
        <w:t>ы</w:t>
      </w:r>
      <w:r>
        <w:rPr>
          <w:szCs w:val="22"/>
        </w:rPr>
        <w:t xml:space="preserve"> </w:t>
      </w:r>
      <w:r>
        <w:rPr>
          <w:szCs w:val="22"/>
          <w:lang w:val="en-US"/>
        </w:rPr>
        <w:t>WinAPI</w:t>
      </w:r>
      <w:r>
        <w:rPr>
          <w:szCs w:val="22"/>
        </w:rPr>
        <w:t xml:space="preserve"> для поиска файлов и их перекодирования</w:t>
      </w:r>
      <w:r w:rsidR="00745D38">
        <w:rPr>
          <w:szCs w:val="22"/>
        </w:rPr>
        <w:t xml:space="preserve"> и хеш-таблица. Папка с документами располагается на два уровня выше файлов программы (по умолчанию в папке </w:t>
      </w:r>
      <w:r w:rsidR="00745D38">
        <w:rPr>
          <w:szCs w:val="22"/>
          <w:lang w:val="en-US"/>
        </w:rPr>
        <w:t>docs</w:t>
      </w:r>
      <w:r w:rsidR="00745D38" w:rsidRPr="00745D38">
        <w:rPr>
          <w:szCs w:val="22"/>
        </w:rPr>
        <w:t>)</w:t>
      </w:r>
      <w:r w:rsidR="00745D38">
        <w:rPr>
          <w:szCs w:val="22"/>
        </w:rPr>
        <w:t>.</w:t>
      </w:r>
    </w:p>
    <w:p w:rsidR="00360FB2" w:rsidRPr="00E64C4B" w:rsidRDefault="00360FB2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файлах </w:t>
      </w:r>
      <w:r w:rsidR="008B0C87">
        <w:rPr>
          <w:szCs w:val="22"/>
          <w:lang w:val="en-US"/>
        </w:rPr>
        <w:t>Tokenizing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h</w:t>
      </w:r>
      <w:r w:rsidR="008B0C87">
        <w:rPr>
          <w:szCs w:val="22"/>
        </w:rPr>
        <w:t xml:space="preserve"> и </w:t>
      </w:r>
      <w:r w:rsidR="008B0C87">
        <w:rPr>
          <w:szCs w:val="22"/>
          <w:lang w:val="en-US"/>
        </w:rPr>
        <w:t>Tokenizing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cpp</w:t>
      </w:r>
      <w:r w:rsidR="008B0C87" w:rsidRPr="00811AAC">
        <w:rPr>
          <w:szCs w:val="22"/>
        </w:rPr>
        <w:t xml:space="preserve"> </w:t>
      </w:r>
      <w:r>
        <w:rPr>
          <w:szCs w:val="22"/>
        </w:rPr>
        <w:t xml:space="preserve">происходит разбиение текста на токены. Благодаря структуре </w:t>
      </w:r>
      <w:r>
        <w:rPr>
          <w:szCs w:val="22"/>
          <w:lang w:val="en-US"/>
        </w:rPr>
        <w:t>Location</w:t>
      </w:r>
      <w:r w:rsidRPr="009937C3">
        <w:rPr>
          <w:szCs w:val="22"/>
        </w:rPr>
        <w:t xml:space="preserve"> </w:t>
      </w:r>
      <w:r>
        <w:rPr>
          <w:szCs w:val="22"/>
        </w:rPr>
        <w:t xml:space="preserve">вся информация по файлу хранится в одном месте – номер файла в общем списке, номер токена в файле, номер строки и номер символа в строке. Поскольку основная часть текста статей на русском, используются только русские слова, а прочие символы – цифры, латиница, греческий и символы кодировки – считаются разделителями. Для удобства анализа исходная кодировка </w:t>
      </w:r>
      <w:r>
        <w:rPr>
          <w:szCs w:val="22"/>
          <w:lang w:val="en-US"/>
        </w:rPr>
        <w:t>UTF</w:t>
      </w:r>
      <w:r w:rsidRPr="009937C3">
        <w:rPr>
          <w:szCs w:val="22"/>
        </w:rPr>
        <w:t xml:space="preserve">-8 </w:t>
      </w:r>
      <w:r>
        <w:rPr>
          <w:szCs w:val="22"/>
        </w:rPr>
        <w:t xml:space="preserve">переводится в </w:t>
      </w:r>
      <w:r>
        <w:rPr>
          <w:szCs w:val="22"/>
          <w:lang w:val="en-US"/>
        </w:rPr>
        <w:t>UCS</w:t>
      </w:r>
      <w:r w:rsidRPr="009937C3">
        <w:rPr>
          <w:szCs w:val="22"/>
        </w:rPr>
        <w:t>-2</w:t>
      </w:r>
      <w:r>
        <w:rPr>
          <w:szCs w:val="22"/>
        </w:rPr>
        <w:t xml:space="preserve"> и вводится функция понижения регистра и определения символа как кириллицы в соответствии с таблицей Юникод-символов.</w:t>
      </w:r>
      <w:r w:rsidR="00E64C4B">
        <w:rPr>
          <w:szCs w:val="22"/>
        </w:rPr>
        <w:t xml:space="preserve"> Перекодировка описана в файлах </w:t>
      </w:r>
      <w:r w:rsidR="008B0C87">
        <w:rPr>
          <w:szCs w:val="22"/>
          <w:lang w:val="en-US"/>
        </w:rPr>
        <w:t>Encoding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h</w:t>
      </w:r>
      <w:r w:rsidR="008B0C87">
        <w:rPr>
          <w:szCs w:val="22"/>
        </w:rPr>
        <w:t xml:space="preserve"> и </w:t>
      </w:r>
      <w:r w:rsidR="008B0C87">
        <w:rPr>
          <w:szCs w:val="22"/>
          <w:lang w:val="en-US"/>
        </w:rPr>
        <w:t>Encoding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cpp</w:t>
      </w:r>
      <w:r w:rsidR="008B0C87" w:rsidRPr="00811AAC">
        <w:rPr>
          <w:szCs w:val="22"/>
        </w:rPr>
        <w:t xml:space="preserve"> </w:t>
      </w:r>
      <w:r w:rsidR="00E64C4B">
        <w:rPr>
          <w:szCs w:val="22"/>
        </w:rPr>
        <w:t xml:space="preserve">с использованием обвертки над функциями </w:t>
      </w:r>
      <w:r w:rsidR="00E64C4B">
        <w:rPr>
          <w:szCs w:val="22"/>
          <w:lang w:val="en-US"/>
        </w:rPr>
        <w:t>WinAPI</w:t>
      </w:r>
      <w:r w:rsidR="00E64C4B">
        <w:rPr>
          <w:szCs w:val="22"/>
        </w:rPr>
        <w:t>.</w:t>
      </w:r>
    </w:p>
    <w:p w:rsidR="00360FB2" w:rsidRDefault="00360FB2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файлах </w:t>
      </w:r>
      <w:r w:rsidR="008B0C87" w:rsidRPr="00811AAC">
        <w:rPr>
          <w:szCs w:val="22"/>
          <w:lang w:val="en-US"/>
        </w:rPr>
        <w:t>Storage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h</w:t>
      </w:r>
      <w:r w:rsidR="008B0C87">
        <w:rPr>
          <w:szCs w:val="22"/>
        </w:rPr>
        <w:t xml:space="preserve"> и </w:t>
      </w:r>
      <w:r w:rsidR="008B0C87" w:rsidRPr="00811AAC">
        <w:rPr>
          <w:szCs w:val="22"/>
          <w:lang w:val="en-US"/>
        </w:rPr>
        <w:t>Storage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cpp</w:t>
      </w:r>
      <w:r w:rsidR="008B0C87" w:rsidRPr="00811AAC">
        <w:rPr>
          <w:szCs w:val="22"/>
        </w:rPr>
        <w:t xml:space="preserve"> </w:t>
      </w:r>
      <w:r>
        <w:rPr>
          <w:szCs w:val="22"/>
        </w:rPr>
        <w:t>создается класс хранилища, где будут хранит</w:t>
      </w:r>
      <w:r w:rsidR="00BD476A">
        <w:rPr>
          <w:szCs w:val="22"/>
        </w:rPr>
        <w:t>ь</w:t>
      </w:r>
      <w:r>
        <w:rPr>
          <w:szCs w:val="22"/>
        </w:rPr>
        <w:t>ся индексы, токены и их положение в файлах статей. Используются процессы сериализации и десериализации для обработки файлов, а также сниппеты для создания описания результатов поиска.</w:t>
      </w:r>
    </w:p>
    <w:p w:rsidR="00360FB2" w:rsidRDefault="00360FB2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файле </w:t>
      </w:r>
      <w:r w:rsidR="008B0C87">
        <w:rPr>
          <w:szCs w:val="22"/>
          <w:lang w:val="en-US"/>
        </w:rPr>
        <w:t>Utils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h</w:t>
      </w:r>
      <w:r w:rsidR="008B0C87">
        <w:rPr>
          <w:szCs w:val="22"/>
        </w:rPr>
        <w:t xml:space="preserve"> </w:t>
      </w:r>
      <w:r>
        <w:rPr>
          <w:szCs w:val="22"/>
        </w:rPr>
        <w:t xml:space="preserve">модифицируются алгоритмы, активно используемые в </w:t>
      </w:r>
      <w:r>
        <w:rPr>
          <w:szCs w:val="22"/>
          <w:lang w:val="en-US"/>
        </w:rPr>
        <w:t>STL</w:t>
      </w:r>
      <w:r>
        <w:rPr>
          <w:szCs w:val="22"/>
        </w:rPr>
        <w:t xml:space="preserve">, под данную задачу – например, функции </w:t>
      </w:r>
      <w:r>
        <w:rPr>
          <w:szCs w:val="22"/>
          <w:lang w:val="en-US"/>
        </w:rPr>
        <w:t>swap</w:t>
      </w:r>
      <w:r w:rsidRPr="00900972">
        <w:rPr>
          <w:szCs w:val="22"/>
        </w:rPr>
        <w:t xml:space="preserve">, </w:t>
      </w:r>
      <w:r>
        <w:rPr>
          <w:szCs w:val="22"/>
          <w:lang w:val="en-US"/>
        </w:rPr>
        <w:t>fill</w:t>
      </w:r>
      <w:r>
        <w:rPr>
          <w:szCs w:val="22"/>
        </w:rPr>
        <w:t>.</w:t>
      </w:r>
    </w:p>
    <w:p w:rsidR="00360FB2" w:rsidRDefault="00360FB2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файлах </w:t>
      </w:r>
      <w:r w:rsidR="008B0C87">
        <w:rPr>
          <w:szCs w:val="22"/>
          <w:lang w:val="en-US"/>
        </w:rPr>
        <w:t>UserVector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>
        <w:rPr>
          <w:szCs w:val="22"/>
        </w:rPr>
        <w:t xml:space="preserve">, </w:t>
      </w:r>
      <w:r w:rsidR="00193898">
        <w:rPr>
          <w:szCs w:val="22"/>
          <w:lang w:val="en-US"/>
        </w:rPr>
        <w:t>UserString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>
        <w:rPr>
          <w:szCs w:val="22"/>
        </w:rPr>
        <w:t xml:space="preserve"> </w:t>
      </w:r>
      <w:r>
        <w:rPr>
          <w:szCs w:val="22"/>
        </w:rPr>
        <w:t xml:space="preserve">и </w:t>
      </w:r>
      <w:r w:rsidR="00193898">
        <w:rPr>
          <w:szCs w:val="22"/>
          <w:lang w:val="en-US"/>
        </w:rPr>
        <w:t>UserList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>
        <w:rPr>
          <w:szCs w:val="22"/>
        </w:rPr>
        <w:t xml:space="preserve"> </w:t>
      </w:r>
      <w:r>
        <w:rPr>
          <w:szCs w:val="22"/>
        </w:rPr>
        <w:t xml:space="preserve">создаются рукописные контейнеры вектора, строки и списка, используемые затем при создании хеш-таблицы в файле </w:t>
      </w:r>
      <w:r w:rsidR="00193898">
        <w:rPr>
          <w:szCs w:val="22"/>
          <w:lang w:val="en-US"/>
        </w:rPr>
        <w:t>UserHashTable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8428BC">
        <w:rPr>
          <w:szCs w:val="22"/>
        </w:rPr>
        <w:t xml:space="preserve">. В качестве хеш-функции была выбрана функция </w:t>
      </w:r>
      <w:r w:rsidR="008428BC">
        <w:rPr>
          <w:szCs w:val="22"/>
          <w:lang w:val="en-US"/>
        </w:rPr>
        <w:t>murmurhash</w:t>
      </w:r>
      <w:r w:rsidR="008428BC" w:rsidRPr="008428BC">
        <w:rPr>
          <w:szCs w:val="22"/>
        </w:rPr>
        <w:t>2</w:t>
      </w:r>
      <w:r w:rsidR="008428BC">
        <w:rPr>
          <w:szCs w:val="22"/>
        </w:rPr>
        <w:t xml:space="preserve"> – простая и быстрая хеш-функция с хорошим распределением, возвращающая 32-разрядное беззнаковое число. Она описана в файлах </w:t>
      </w:r>
      <w:r w:rsidR="00193898" w:rsidRPr="00193898">
        <w:rPr>
          <w:szCs w:val="22"/>
        </w:rPr>
        <w:t>murmur_hash2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>
        <w:rPr>
          <w:szCs w:val="22"/>
        </w:rPr>
        <w:t xml:space="preserve"> и </w:t>
      </w:r>
      <w:r w:rsidR="00193898" w:rsidRPr="00193898">
        <w:rPr>
          <w:szCs w:val="22"/>
        </w:rPr>
        <w:t>murmur_hash2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cpp</w:t>
      </w:r>
      <w:r w:rsidR="008428BC">
        <w:rPr>
          <w:szCs w:val="22"/>
        </w:rPr>
        <w:t>.</w:t>
      </w:r>
    </w:p>
    <w:p w:rsidR="008428BC" w:rsidRPr="00E64C4B" w:rsidRDefault="00E64C4B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файлах </w:t>
      </w:r>
      <w:r>
        <w:rPr>
          <w:szCs w:val="22"/>
          <w:lang w:val="en-US"/>
        </w:rPr>
        <w:t>FS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 w:rsidRPr="00811AAC">
        <w:rPr>
          <w:szCs w:val="22"/>
        </w:rPr>
        <w:t xml:space="preserve"> </w:t>
      </w:r>
      <w:r w:rsidR="00193898">
        <w:rPr>
          <w:szCs w:val="22"/>
        </w:rPr>
        <w:t xml:space="preserve">и </w:t>
      </w:r>
      <w:r w:rsidR="00193898">
        <w:rPr>
          <w:szCs w:val="22"/>
          <w:lang w:val="en-US"/>
        </w:rPr>
        <w:t>FS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cpp</w:t>
      </w:r>
      <w:r w:rsidRPr="00E64C4B">
        <w:rPr>
          <w:szCs w:val="22"/>
        </w:rPr>
        <w:t xml:space="preserve"> </w:t>
      </w:r>
      <w:r>
        <w:rPr>
          <w:szCs w:val="22"/>
        </w:rPr>
        <w:t xml:space="preserve">прописаны рукописные обвертки над функциями </w:t>
      </w:r>
      <w:r>
        <w:rPr>
          <w:szCs w:val="22"/>
          <w:lang w:val="en-US"/>
        </w:rPr>
        <w:t>WinAPI</w:t>
      </w:r>
      <w:r>
        <w:rPr>
          <w:szCs w:val="22"/>
        </w:rPr>
        <w:t xml:space="preserve">, а именно флаги поиска, поиск файлов в папке, объединение путей, абсолютный путь, существование файла или папки, чтение файла, вывод информации, а также класс файла для чтения или записи. В файлах </w:t>
      </w:r>
      <w:r w:rsidR="00193898">
        <w:rPr>
          <w:szCs w:val="22"/>
          <w:lang w:val="en-US"/>
        </w:rPr>
        <w:t>Exception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 w:rsidRPr="00811AAC">
        <w:rPr>
          <w:szCs w:val="22"/>
        </w:rPr>
        <w:t xml:space="preserve"> </w:t>
      </w:r>
      <w:r w:rsidR="00193898">
        <w:rPr>
          <w:szCs w:val="22"/>
        </w:rPr>
        <w:t xml:space="preserve">и </w:t>
      </w:r>
      <w:r w:rsidR="00193898">
        <w:rPr>
          <w:szCs w:val="22"/>
          <w:lang w:val="en-US"/>
        </w:rPr>
        <w:t>Exception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cpp</w:t>
      </w:r>
      <w:r w:rsidR="00193898" w:rsidRPr="00811AAC">
        <w:rPr>
          <w:szCs w:val="22"/>
        </w:rPr>
        <w:t xml:space="preserve"> </w:t>
      </w:r>
      <w:r>
        <w:rPr>
          <w:szCs w:val="22"/>
        </w:rPr>
        <w:t>прописаны все возможные исключения и ошибки с их кодами.</w:t>
      </w:r>
    </w:p>
    <w:p w:rsidR="002075EF" w:rsidRDefault="0043494E" w:rsidP="00334CF3">
      <w:pPr>
        <w:spacing w:after="0" w:line="276" w:lineRule="auto"/>
        <w:rPr>
          <w:szCs w:val="22"/>
        </w:rPr>
      </w:pPr>
      <w:r>
        <w:rPr>
          <w:szCs w:val="22"/>
        </w:rPr>
        <w:lastRenderedPageBreak/>
        <w:t>В файле</w:t>
      </w:r>
      <w:r w:rsidR="00745D38" w:rsidRPr="0043494E">
        <w:rPr>
          <w:szCs w:val="22"/>
        </w:rPr>
        <w:t xml:space="preserve"> </w:t>
      </w:r>
      <w:r w:rsidR="00745D38" w:rsidRPr="00745D38">
        <w:rPr>
          <w:szCs w:val="22"/>
          <w:lang w:val="en-US"/>
        </w:rPr>
        <w:t>Global</w:t>
      </w:r>
      <w:r>
        <w:rPr>
          <w:szCs w:val="22"/>
        </w:rPr>
        <w:t>.</w:t>
      </w:r>
      <w:r w:rsidR="00745D38" w:rsidRPr="00745D38">
        <w:rPr>
          <w:szCs w:val="22"/>
          <w:lang w:val="en-US"/>
        </w:rPr>
        <w:t>h</w:t>
      </w:r>
      <w:r w:rsidR="00745D38" w:rsidRPr="0043494E">
        <w:rPr>
          <w:szCs w:val="22"/>
        </w:rPr>
        <w:t xml:space="preserve"> </w:t>
      </w:r>
      <w:r>
        <w:rPr>
          <w:szCs w:val="22"/>
        </w:rPr>
        <w:t xml:space="preserve">прописанные шаблоны вектора, строки и списка сравниваются с </w:t>
      </w:r>
      <w:r>
        <w:rPr>
          <w:szCs w:val="22"/>
          <w:lang w:val="en-US"/>
        </w:rPr>
        <w:t>STL</w:t>
      </w:r>
      <w:r w:rsidRPr="0043494E">
        <w:rPr>
          <w:szCs w:val="22"/>
        </w:rPr>
        <w:t>-</w:t>
      </w:r>
      <w:r>
        <w:rPr>
          <w:szCs w:val="22"/>
        </w:rPr>
        <w:t>контейнерами.</w:t>
      </w:r>
      <w:r w:rsidR="00900972">
        <w:rPr>
          <w:szCs w:val="22"/>
        </w:rPr>
        <w:t xml:space="preserve"> Это сделано для проверки работы рукописных контейнеров.</w:t>
      </w:r>
    </w:p>
    <w:p w:rsidR="00811AAC" w:rsidRDefault="008437B6" w:rsidP="00334CF3">
      <w:pPr>
        <w:spacing w:after="0" w:line="276" w:lineRule="auto"/>
        <w:rPr>
          <w:szCs w:val="22"/>
        </w:rPr>
      </w:pPr>
      <w:r>
        <w:rPr>
          <w:szCs w:val="22"/>
        </w:rPr>
        <w:t>В результате вся работа программы сводится к следующему:</w:t>
      </w:r>
    </w:p>
    <w:p w:rsidR="008437B6" w:rsidRDefault="008437B6" w:rsidP="008437B6">
      <w:pPr>
        <w:pStyle w:val="a4"/>
        <w:numPr>
          <w:ilvl w:val="0"/>
          <w:numId w:val="22"/>
        </w:numPr>
        <w:spacing w:after="0" w:line="276" w:lineRule="auto"/>
        <w:ind w:left="993" w:hanging="284"/>
        <w:rPr>
          <w:szCs w:val="22"/>
        </w:rPr>
      </w:pPr>
      <w:r>
        <w:rPr>
          <w:szCs w:val="22"/>
        </w:rPr>
        <w:t>меняется кодировка;</w:t>
      </w:r>
    </w:p>
    <w:p w:rsidR="008437B6" w:rsidRDefault="008437B6" w:rsidP="008437B6">
      <w:pPr>
        <w:pStyle w:val="a4"/>
        <w:numPr>
          <w:ilvl w:val="0"/>
          <w:numId w:val="22"/>
        </w:numPr>
        <w:spacing w:after="0" w:line="276" w:lineRule="auto"/>
        <w:ind w:left="993" w:hanging="284"/>
        <w:rPr>
          <w:szCs w:val="22"/>
        </w:rPr>
      </w:pPr>
      <w:r>
        <w:rPr>
          <w:szCs w:val="22"/>
        </w:rPr>
        <w:t>начинается поиск файлов, происходит получение полного пути до документов;</w:t>
      </w:r>
    </w:p>
    <w:p w:rsidR="008437B6" w:rsidRDefault="008437B6" w:rsidP="008437B6">
      <w:pPr>
        <w:pStyle w:val="a4"/>
        <w:numPr>
          <w:ilvl w:val="0"/>
          <w:numId w:val="22"/>
        </w:numPr>
        <w:spacing w:after="0" w:line="276" w:lineRule="auto"/>
        <w:ind w:left="993" w:hanging="284"/>
        <w:rPr>
          <w:szCs w:val="22"/>
        </w:rPr>
      </w:pPr>
      <w:r>
        <w:rPr>
          <w:szCs w:val="22"/>
        </w:rPr>
        <w:t>данные файлов разбиваются на токены и сохраняются в бинарный файл индекса;</w:t>
      </w:r>
    </w:p>
    <w:p w:rsidR="008437B6" w:rsidRPr="008437B6" w:rsidRDefault="008437B6" w:rsidP="008437B6">
      <w:pPr>
        <w:pStyle w:val="a4"/>
        <w:numPr>
          <w:ilvl w:val="0"/>
          <w:numId w:val="22"/>
        </w:numPr>
        <w:spacing w:after="0" w:line="276" w:lineRule="auto"/>
        <w:ind w:left="993" w:hanging="284"/>
        <w:rPr>
          <w:szCs w:val="22"/>
        </w:rPr>
      </w:pPr>
      <w:r>
        <w:rPr>
          <w:szCs w:val="22"/>
        </w:rPr>
        <w:t>далее происходит загрузка полученных данных из файла и вывод токенов в консоль.</w:t>
      </w:r>
      <w:r w:rsidRPr="008437B6">
        <w:rPr>
          <w:szCs w:val="22"/>
        </w:rPr>
        <w:t xml:space="preserve"> </w:t>
      </w:r>
    </w:p>
    <w:p w:rsidR="002075EF" w:rsidRDefault="002075EF" w:rsidP="00334CF3">
      <w:pPr>
        <w:spacing w:after="0" w:line="276" w:lineRule="auto"/>
        <w:rPr>
          <w:szCs w:val="22"/>
        </w:rPr>
      </w:pPr>
      <w:r>
        <w:rPr>
          <w:szCs w:val="22"/>
        </w:rPr>
        <w:t xml:space="preserve">Программа запускается в двух режимах через файлы формата </w:t>
      </w:r>
      <w:r>
        <w:rPr>
          <w:szCs w:val="22"/>
          <w:lang w:val="en-US"/>
        </w:rPr>
        <w:t>bat</w:t>
      </w:r>
      <w:r>
        <w:rPr>
          <w:szCs w:val="22"/>
        </w:rPr>
        <w:t>:</w:t>
      </w:r>
    </w:p>
    <w:p w:rsidR="002075EF" w:rsidRDefault="002075EF" w:rsidP="00745D38">
      <w:pPr>
        <w:pStyle w:val="a4"/>
        <w:numPr>
          <w:ilvl w:val="0"/>
          <w:numId w:val="21"/>
        </w:numPr>
        <w:spacing w:after="0" w:line="276" w:lineRule="auto"/>
        <w:ind w:left="993" w:hanging="284"/>
        <w:rPr>
          <w:szCs w:val="22"/>
        </w:rPr>
      </w:pPr>
      <w:r>
        <w:rPr>
          <w:szCs w:val="22"/>
        </w:rPr>
        <w:t xml:space="preserve">«Обработка и сохранение» – происходит анализ файлов, строится база данных по поиску и сохраняется в файл </w:t>
      </w:r>
      <w:r>
        <w:rPr>
          <w:szCs w:val="22"/>
          <w:lang w:val="en-US"/>
        </w:rPr>
        <w:t>index</w:t>
      </w:r>
      <w:r w:rsidRPr="002075EF">
        <w:rPr>
          <w:szCs w:val="22"/>
        </w:rPr>
        <w:t>.</w:t>
      </w:r>
      <w:r>
        <w:rPr>
          <w:szCs w:val="22"/>
          <w:lang w:val="en-US"/>
        </w:rPr>
        <w:t>binary</w:t>
      </w:r>
      <w:r>
        <w:rPr>
          <w:szCs w:val="22"/>
        </w:rPr>
        <w:t>.</w:t>
      </w:r>
    </w:p>
    <w:p w:rsidR="002075EF" w:rsidRDefault="002075EF" w:rsidP="00745D38">
      <w:pPr>
        <w:pStyle w:val="a4"/>
        <w:numPr>
          <w:ilvl w:val="0"/>
          <w:numId w:val="21"/>
        </w:numPr>
        <w:spacing w:after="0" w:line="276" w:lineRule="auto"/>
        <w:ind w:left="993" w:hanging="284"/>
        <w:rPr>
          <w:szCs w:val="22"/>
        </w:rPr>
      </w:pPr>
      <w:r>
        <w:rPr>
          <w:szCs w:val="22"/>
        </w:rPr>
        <w:t>«Подгрузка из файла и вывод</w:t>
      </w:r>
      <w:r w:rsidR="00745D38">
        <w:rPr>
          <w:szCs w:val="22"/>
        </w:rPr>
        <w:t>»</w:t>
      </w:r>
      <w:r>
        <w:rPr>
          <w:szCs w:val="22"/>
        </w:rPr>
        <w:t xml:space="preserve"> </w:t>
      </w:r>
      <w:r w:rsidR="00745D38">
        <w:rPr>
          <w:szCs w:val="22"/>
        </w:rPr>
        <w:t>–</w:t>
      </w:r>
      <w:r>
        <w:rPr>
          <w:szCs w:val="22"/>
        </w:rPr>
        <w:t xml:space="preserve"> </w:t>
      </w:r>
      <w:r w:rsidR="00745D38">
        <w:rPr>
          <w:szCs w:val="22"/>
        </w:rPr>
        <w:t>из полученной базы данных происходит выгрузка найденных слов в консоль.</w:t>
      </w:r>
    </w:p>
    <w:p w:rsidR="00BD476A" w:rsidRDefault="00BD476A" w:rsidP="00BD476A">
      <w:pPr>
        <w:spacing w:after="0" w:line="276" w:lineRule="auto"/>
        <w:rPr>
          <w:szCs w:val="22"/>
        </w:rPr>
      </w:pPr>
    </w:p>
    <w:p w:rsidR="00BD476A" w:rsidRDefault="00EE38A2" w:rsidP="00BD476A">
      <w:pPr>
        <w:spacing w:after="0" w:line="276" w:lineRule="auto"/>
        <w:ind w:firstLine="0"/>
        <w:rPr>
          <w:szCs w:val="22"/>
        </w:rPr>
      </w:pPr>
      <w:r>
        <w:rPr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283.5pt">
            <v:imagedata r:id="rId8" o:title="1"/>
          </v:shape>
        </w:pict>
      </w:r>
      <w:r w:rsidR="00BD476A">
        <w:rPr>
          <w:szCs w:val="22"/>
        </w:rPr>
        <w:t xml:space="preserve"> </w:t>
      </w:r>
      <w:r>
        <w:rPr>
          <w:szCs w:val="22"/>
        </w:rPr>
        <w:pict>
          <v:shape id="_x0000_i1026" type="#_x0000_t75" style="width:226pt;height:283.5pt">
            <v:imagedata r:id="rId9" o:title="2"/>
          </v:shape>
        </w:pict>
      </w:r>
    </w:p>
    <w:p w:rsidR="00BD476A" w:rsidRPr="00BD476A" w:rsidRDefault="001F009B" w:rsidP="00BD476A">
      <w:pPr>
        <w:spacing w:after="0" w:line="276" w:lineRule="auto"/>
        <w:ind w:firstLine="0"/>
        <w:rPr>
          <w:szCs w:val="22"/>
        </w:rPr>
      </w:pPr>
      <w:r>
        <w:rPr>
          <w:szCs w:val="22"/>
        </w:rPr>
        <w:lastRenderedPageBreak/>
        <w:pict>
          <v:shape id="_x0000_i1027" type="#_x0000_t75" style="width:227.5pt;height:277pt">
            <v:imagedata r:id="rId10" o:title="3"/>
          </v:shape>
        </w:pict>
      </w:r>
      <w:r w:rsidR="00BD476A">
        <w:rPr>
          <w:szCs w:val="22"/>
        </w:rPr>
        <w:t xml:space="preserve"> </w:t>
      </w:r>
      <w:r>
        <w:rPr>
          <w:szCs w:val="22"/>
        </w:rPr>
        <w:pict>
          <v:shape id="_x0000_i1028" type="#_x0000_t75" style="width:226pt;height:277pt">
            <v:imagedata r:id="rId11" o:title="4"/>
          </v:shape>
        </w:pict>
      </w:r>
    </w:p>
    <w:p w:rsidR="002075EF" w:rsidRDefault="002075EF" w:rsidP="00334CF3">
      <w:pPr>
        <w:spacing w:after="0" w:line="276" w:lineRule="auto"/>
        <w:rPr>
          <w:szCs w:val="22"/>
        </w:rPr>
      </w:pPr>
    </w:p>
    <w:p w:rsidR="00652B31" w:rsidRDefault="00652B31" w:rsidP="00334CF3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t>Статисти</w:t>
      </w:r>
      <w:r w:rsidR="004E60CC">
        <w:rPr>
          <w:b/>
          <w:szCs w:val="22"/>
        </w:rPr>
        <w:t>ческая информация</w:t>
      </w:r>
    </w:p>
    <w:p w:rsidR="00652B31" w:rsidRDefault="00652B31" w:rsidP="00334CF3">
      <w:pPr>
        <w:spacing w:after="0" w:line="276" w:lineRule="auto"/>
        <w:rPr>
          <w:szCs w:val="22"/>
        </w:rPr>
      </w:pPr>
      <w:r>
        <w:rPr>
          <w:szCs w:val="22"/>
        </w:rPr>
        <w:t>Размер индекса – 69724 К</w:t>
      </w:r>
      <w:r w:rsidR="004E60CC">
        <w:rPr>
          <w:szCs w:val="22"/>
        </w:rPr>
        <w:t>б</w:t>
      </w:r>
      <w:r w:rsidR="00A048B8">
        <w:rPr>
          <w:szCs w:val="22"/>
        </w:rPr>
        <w:t>.</w:t>
      </w:r>
    </w:p>
    <w:p w:rsidR="00652B31" w:rsidRDefault="00652B31" w:rsidP="00334CF3">
      <w:pPr>
        <w:spacing w:after="0" w:line="276" w:lineRule="auto"/>
        <w:rPr>
          <w:szCs w:val="22"/>
        </w:rPr>
      </w:pPr>
      <w:r>
        <w:rPr>
          <w:szCs w:val="22"/>
        </w:rPr>
        <w:t xml:space="preserve">Время создания индекса базы данных – </w:t>
      </w:r>
      <w:r w:rsidR="00FC0862">
        <w:rPr>
          <w:szCs w:val="22"/>
        </w:rPr>
        <w:t>1252 секунды.</w:t>
      </w:r>
    </w:p>
    <w:p w:rsidR="00652B31" w:rsidRDefault="00652B31" w:rsidP="00334CF3">
      <w:pPr>
        <w:spacing w:after="0" w:line="276" w:lineRule="auto"/>
        <w:rPr>
          <w:szCs w:val="22"/>
        </w:rPr>
      </w:pPr>
      <w:r>
        <w:rPr>
          <w:szCs w:val="22"/>
        </w:rPr>
        <w:t xml:space="preserve">Время загрузки индекса базы данных – </w:t>
      </w:r>
      <w:r w:rsidR="004E60CC">
        <w:rPr>
          <w:szCs w:val="22"/>
        </w:rPr>
        <w:t>934 секунды.</w:t>
      </w:r>
    </w:p>
    <w:p w:rsidR="00301652" w:rsidRDefault="00301652" w:rsidP="00334CF3">
      <w:pPr>
        <w:spacing w:after="0" w:line="276" w:lineRule="auto"/>
        <w:rPr>
          <w:szCs w:val="22"/>
        </w:rPr>
      </w:pPr>
    </w:p>
    <w:p w:rsidR="00301652" w:rsidRDefault="00301652" w:rsidP="00334CF3">
      <w:pPr>
        <w:spacing w:after="0" w:line="276" w:lineRule="auto"/>
        <w:rPr>
          <w:szCs w:val="22"/>
        </w:rPr>
      </w:pPr>
      <w:r>
        <w:rPr>
          <w:szCs w:val="22"/>
        </w:rPr>
        <w:t xml:space="preserve">Для ускорения работы можно </w:t>
      </w:r>
      <w:r w:rsidR="00A65B83">
        <w:rPr>
          <w:szCs w:val="22"/>
        </w:rPr>
        <w:t xml:space="preserve">попробовать </w:t>
      </w:r>
      <w:r>
        <w:rPr>
          <w:szCs w:val="22"/>
        </w:rPr>
        <w:t>добавить в хеш-таблицу вектор с указателями на все</w:t>
      </w:r>
      <w:r w:rsidR="009A7341">
        <w:rPr>
          <w:szCs w:val="22"/>
        </w:rPr>
        <w:t xml:space="preserve"> пары типа «ключ-значение» (в данной лабораторной номер токена и сам токен), чтобы при сохранении полученной базы данных не проверять все ячейки таблицы на пустоту.</w:t>
      </w:r>
    </w:p>
    <w:p w:rsidR="001627A1" w:rsidRDefault="001627A1" w:rsidP="00334CF3">
      <w:pPr>
        <w:spacing w:after="0" w:line="276" w:lineRule="auto"/>
        <w:rPr>
          <w:szCs w:val="22"/>
        </w:rPr>
      </w:pPr>
    </w:p>
    <w:p w:rsidR="001627A1" w:rsidRDefault="001627A1" w:rsidP="00334CF3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t xml:space="preserve">Описание </w:t>
      </w:r>
      <w:r w:rsidR="00301652">
        <w:rPr>
          <w:b/>
          <w:szCs w:val="22"/>
        </w:rPr>
        <w:t xml:space="preserve">файла </w:t>
      </w:r>
      <w:r>
        <w:rPr>
          <w:b/>
          <w:szCs w:val="22"/>
        </w:rPr>
        <w:t>бинарного формата</w:t>
      </w:r>
    </w:p>
    <w:p w:rsidR="00301652" w:rsidRDefault="001627A1" w:rsidP="00334CF3">
      <w:pPr>
        <w:spacing w:after="0" w:line="276" w:lineRule="auto"/>
        <w:rPr>
          <w:szCs w:val="22"/>
        </w:rPr>
      </w:pPr>
      <w:r>
        <w:rPr>
          <w:szCs w:val="22"/>
        </w:rPr>
        <w:t>Файл состоит из трех последовательных частей – имен документов, их описания и токенов.</w:t>
      </w:r>
      <w:r w:rsidR="00301652">
        <w:rPr>
          <w:szCs w:val="22"/>
        </w:rPr>
        <w:t xml:space="preserve"> На один элемент каждой части выделяется по 4 байта.</w:t>
      </w:r>
      <w:r>
        <w:rPr>
          <w:szCs w:val="22"/>
        </w:rPr>
        <w:t xml:space="preserve"> Списки документов, их описания и токены хранятся в контейнерах, сами названия файлов, сниппетов и токенов сохранены в виде строк. </w:t>
      </w:r>
      <w:r w:rsidR="00301652">
        <w:rPr>
          <w:szCs w:val="22"/>
        </w:rPr>
        <w:t>Кроме того, для информации по каждому токену используется структура, в которую входят индекс файла, номер токена и его позиция в файле; на каждую часть структуры выделяется по 4 байта.</w:t>
      </w:r>
    </w:p>
    <w:p w:rsidR="00B76967" w:rsidRPr="001627A1" w:rsidRDefault="00B76967" w:rsidP="00C31243">
      <w:pPr>
        <w:spacing w:after="0" w:line="276" w:lineRule="auto"/>
        <w:ind w:firstLine="0"/>
        <w:rPr>
          <w:szCs w:val="22"/>
        </w:rPr>
      </w:pPr>
      <w:r>
        <w:rPr>
          <w:noProof/>
          <w:szCs w:val="22"/>
          <w:lang w:eastAsia="ru-RU"/>
        </w:rPr>
        <w:lastRenderedPageBreak/>
        <w:drawing>
          <wp:inline distT="0" distB="0" distL="0" distR="0">
            <wp:extent cx="5904000" cy="3314401"/>
            <wp:effectExtent l="19050" t="0" r="150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/>
                    <a:srcRect l="2201" r="4840" b="3344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3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1" w:rsidRDefault="00652B31" w:rsidP="00334CF3">
      <w:pPr>
        <w:spacing w:after="0" w:line="276" w:lineRule="auto"/>
        <w:rPr>
          <w:b/>
          <w:szCs w:val="22"/>
        </w:rPr>
      </w:pPr>
    </w:p>
    <w:p w:rsidR="007D4039" w:rsidRPr="0017421F" w:rsidRDefault="007D4039" w:rsidP="00334CF3">
      <w:pPr>
        <w:spacing w:after="0" w:line="276" w:lineRule="auto"/>
        <w:rPr>
          <w:b/>
          <w:szCs w:val="22"/>
        </w:rPr>
      </w:pPr>
      <w:r w:rsidRPr="0017421F">
        <w:rPr>
          <w:b/>
          <w:szCs w:val="22"/>
        </w:rPr>
        <w:t>Вывод</w:t>
      </w:r>
    </w:p>
    <w:p w:rsidR="00301652" w:rsidRPr="007524C1" w:rsidRDefault="007524C1" w:rsidP="00334CF3">
      <w:pPr>
        <w:spacing w:after="0" w:line="276" w:lineRule="auto"/>
        <w:rPr>
          <w:szCs w:val="22"/>
        </w:rPr>
      </w:pPr>
      <w:r>
        <w:rPr>
          <w:szCs w:val="22"/>
        </w:rPr>
        <w:t xml:space="preserve">В ходе выполнения лабораторной работы был рассмотрен вариант индексирования корпуса документов. В качестве хеш-функции была выбрана функция </w:t>
      </w:r>
      <w:r>
        <w:rPr>
          <w:szCs w:val="22"/>
          <w:lang w:val="en-US"/>
        </w:rPr>
        <w:t>murmurhash</w:t>
      </w:r>
      <w:r w:rsidRPr="007524C1">
        <w:rPr>
          <w:szCs w:val="22"/>
        </w:rPr>
        <w:t>2</w:t>
      </w:r>
      <w:r>
        <w:rPr>
          <w:szCs w:val="22"/>
        </w:rPr>
        <w:t xml:space="preserve"> как наиболее подходящая к задаче при заданных условиях. Также были самостоятельно написаны все необходимые </w:t>
      </w:r>
      <w:r>
        <w:rPr>
          <w:szCs w:val="22"/>
          <w:lang w:val="en-US"/>
        </w:rPr>
        <w:t>STL</w:t>
      </w:r>
      <w:r>
        <w:rPr>
          <w:szCs w:val="22"/>
        </w:rPr>
        <w:t>-контейнеры.</w:t>
      </w:r>
    </w:p>
    <w:sectPr w:rsidR="00301652" w:rsidRPr="007524C1" w:rsidSect="00B769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09B" w:rsidRDefault="001F009B" w:rsidP="00673BD1">
      <w:pPr>
        <w:spacing w:after="0" w:line="240" w:lineRule="auto"/>
      </w:pPr>
      <w:r>
        <w:separator/>
      </w:r>
    </w:p>
  </w:endnote>
  <w:endnote w:type="continuationSeparator" w:id="0">
    <w:p w:rsidR="001F009B" w:rsidRDefault="001F009B" w:rsidP="0067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165123"/>
      <w:docPartObj>
        <w:docPartGallery w:val="Page Numbers (Bottom of Page)"/>
        <w:docPartUnique/>
      </w:docPartObj>
    </w:sdtPr>
    <w:sdtEndPr/>
    <w:sdtContent>
      <w:p w:rsidR="00360FB2" w:rsidRDefault="001F009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8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0FB2" w:rsidRDefault="00360FB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09B" w:rsidRDefault="001F009B" w:rsidP="00673BD1">
      <w:pPr>
        <w:spacing w:after="0" w:line="240" w:lineRule="auto"/>
      </w:pPr>
      <w:r>
        <w:separator/>
      </w:r>
    </w:p>
  </w:footnote>
  <w:footnote w:type="continuationSeparator" w:id="0">
    <w:p w:rsidR="001F009B" w:rsidRDefault="001F009B" w:rsidP="00673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742"/>
    <w:multiLevelType w:val="hybridMultilevel"/>
    <w:tmpl w:val="92C8AE36"/>
    <w:lvl w:ilvl="0" w:tplc="4CA6F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5A4A7C"/>
    <w:multiLevelType w:val="hybridMultilevel"/>
    <w:tmpl w:val="7CFA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1E4F"/>
    <w:multiLevelType w:val="hybridMultilevel"/>
    <w:tmpl w:val="F3E89D06"/>
    <w:lvl w:ilvl="0" w:tplc="6EBA5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D23AA"/>
    <w:multiLevelType w:val="hybridMultilevel"/>
    <w:tmpl w:val="D20A42A8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266F99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BB166A"/>
    <w:multiLevelType w:val="hybridMultilevel"/>
    <w:tmpl w:val="1EA04DA6"/>
    <w:lvl w:ilvl="0" w:tplc="024A44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E28"/>
    <w:multiLevelType w:val="hybridMultilevel"/>
    <w:tmpl w:val="FBF45A94"/>
    <w:lvl w:ilvl="0" w:tplc="265630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073FD"/>
    <w:multiLevelType w:val="hybridMultilevel"/>
    <w:tmpl w:val="121E69A8"/>
    <w:lvl w:ilvl="0" w:tplc="32E6F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11545"/>
    <w:multiLevelType w:val="hybridMultilevel"/>
    <w:tmpl w:val="59020786"/>
    <w:lvl w:ilvl="0" w:tplc="88384FF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83D7F"/>
    <w:multiLevelType w:val="hybridMultilevel"/>
    <w:tmpl w:val="FFB2D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C359AD"/>
    <w:multiLevelType w:val="hybridMultilevel"/>
    <w:tmpl w:val="3022D858"/>
    <w:lvl w:ilvl="0" w:tplc="F2985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04A03"/>
    <w:multiLevelType w:val="hybridMultilevel"/>
    <w:tmpl w:val="431AB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A82775"/>
    <w:multiLevelType w:val="hybridMultilevel"/>
    <w:tmpl w:val="EC4E04CC"/>
    <w:lvl w:ilvl="0" w:tplc="4078B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00B1"/>
    <w:multiLevelType w:val="hybridMultilevel"/>
    <w:tmpl w:val="7E3657D2"/>
    <w:lvl w:ilvl="0" w:tplc="3BFED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13B2"/>
    <w:multiLevelType w:val="hybridMultilevel"/>
    <w:tmpl w:val="B27A879A"/>
    <w:lvl w:ilvl="0" w:tplc="88F47B32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4655476"/>
    <w:multiLevelType w:val="hybridMultilevel"/>
    <w:tmpl w:val="4F96B6CE"/>
    <w:lvl w:ilvl="0" w:tplc="F9920DD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E026B1"/>
    <w:multiLevelType w:val="hybridMultilevel"/>
    <w:tmpl w:val="FE580F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F5075C"/>
    <w:multiLevelType w:val="hybridMultilevel"/>
    <w:tmpl w:val="F8B628B2"/>
    <w:lvl w:ilvl="0" w:tplc="4498F13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89540E"/>
    <w:multiLevelType w:val="hybridMultilevel"/>
    <w:tmpl w:val="D8585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955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5B49F8"/>
    <w:multiLevelType w:val="hybridMultilevel"/>
    <w:tmpl w:val="CF301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36534B"/>
    <w:multiLevelType w:val="hybridMultilevel"/>
    <w:tmpl w:val="55B6B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1"/>
  </w:num>
  <w:num w:numId="4">
    <w:abstractNumId w:val="14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4"/>
  </w:num>
  <w:num w:numId="16">
    <w:abstractNumId w:val="17"/>
  </w:num>
  <w:num w:numId="17">
    <w:abstractNumId w:val="3"/>
  </w:num>
  <w:num w:numId="18">
    <w:abstractNumId w:val="0"/>
  </w:num>
  <w:num w:numId="19">
    <w:abstractNumId w:val="18"/>
  </w:num>
  <w:num w:numId="20">
    <w:abstractNumId w:val="1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6EB"/>
    <w:rsid w:val="00041374"/>
    <w:rsid w:val="0004545A"/>
    <w:rsid w:val="000470A7"/>
    <w:rsid w:val="00053EAA"/>
    <w:rsid w:val="00065A74"/>
    <w:rsid w:val="000743BA"/>
    <w:rsid w:val="000A4FA1"/>
    <w:rsid w:val="000A732A"/>
    <w:rsid w:val="000C208D"/>
    <w:rsid w:val="000C582E"/>
    <w:rsid w:val="000E7CED"/>
    <w:rsid w:val="000F7DA0"/>
    <w:rsid w:val="00102C8C"/>
    <w:rsid w:val="00111509"/>
    <w:rsid w:val="00152A6C"/>
    <w:rsid w:val="001627A1"/>
    <w:rsid w:val="00163267"/>
    <w:rsid w:val="0017421F"/>
    <w:rsid w:val="001806ED"/>
    <w:rsid w:val="00193898"/>
    <w:rsid w:val="001B06EB"/>
    <w:rsid w:val="001D3A36"/>
    <w:rsid w:val="001F009B"/>
    <w:rsid w:val="002075EF"/>
    <w:rsid w:val="0025783A"/>
    <w:rsid w:val="002C281C"/>
    <w:rsid w:val="002D2707"/>
    <w:rsid w:val="002F1665"/>
    <w:rsid w:val="00300606"/>
    <w:rsid w:val="00301652"/>
    <w:rsid w:val="003227D5"/>
    <w:rsid w:val="00334CF3"/>
    <w:rsid w:val="003543F7"/>
    <w:rsid w:val="00357311"/>
    <w:rsid w:val="00360FB2"/>
    <w:rsid w:val="003861D5"/>
    <w:rsid w:val="0039753C"/>
    <w:rsid w:val="003D7140"/>
    <w:rsid w:val="003F4E4F"/>
    <w:rsid w:val="003F63CF"/>
    <w:rsid w:val="0043494E"/>
    <w:rsid w:val="00441A8F"/>
    <w:rsid w:val="00442375"/>
    <w:rsid w:val="00457A1A"/>
    <w:rsid w:val="004653B2"/>
    <w:rsid w:val="00471267"/>
    <w:rsid w:val="00480C46"/>
    <w:rsid w:val="00486579"/>
    <w:rsid w:val="004C43CD"/>
    <w:rsid w:val="004E60CC"/>
    <w:rsid w:val="00501072"/>
    <w:rsid w:val="00510345"/>
    <w:rsid w:val="00536E19"/>
    <w:rsid w:val="00551F79"/>
    <w:rsid w:val="00572050"/>
    <w:rsid w:val="00572E14"/>
    <w:rsid w:val="005839BD"/>
    <w:rsid w:val="005A00BF"/>
    <w:rsid w:val="005A4AB8"/>
    <w:rsid w:val="005C2237"/>
    <w:rsid w:val="005D2C53"/>
    <w:rsid w:val="005D3E99"/>
    <w:rsid w:val="005D5AB2"/>
    <w:rsid w:val="005D7609"/>
    <w:rsid w:val="005E5390"/>
    <w:rsid w:val="005F06E6"/>
    <w:rsid w:val="00652A9D"/>
    <w:rsid w:val="00652B31"/>
    <w:rsid w:val="00673BD1"/>
    <w:rsid w:val="00682942"/>
    <w:rsid w:val="006A2D85"/>
    <w:rsid w:val="006D7FF7"/>
    <w:rsid w:val="006E2A98"/>
    <w:rsid w:val="00700EEA"/>
    <w:rsid w:val="00715BFC"/>
    <w:rsid w:val="007217C0"/>
    <w:rsid w:val="00731108"/>
    <w:rsid w:val="00745D38"/>
    <w:rsid w:val="00747EC3"/>
    <w:rsid w:val="007524C1"/>
    <w:rsid w:val="00795333"/>
    <w:rsid w:val="007C2F85"/>
    <w:rsid w:val="007C302B"/>
    <w:rsid w:val="007D4039"/>
    <w:rsid w:val="007E5D48"/>
    <w:rsid w:val="0080166F"/>
    <w:rsid w:val="00804781"/>
    <w:rsid w:val="00811AAC"/>
    <w:rsid w:val="00816625"/>
    <w:rsid w:val="008428BC"/>
    <w:rsid w:val="00843244"/>
    <w:rsid w:val="008437B6"/>
    <w:rsid w:val="00874EF7"/>
    <w:rsid w:val="00881440"/>
    <w:rsid w:val="008B0C87"/>
    <w:rsid w:val="008C7C72"/>
    <w:rsid w:val="008E3FED"/>
    <w:rsid w:val="008E74D1"/>
    <w:rsid w:val="00900972"/>
    <w:rsid w:val="00922670"/>
    <w:rsid w:val="00923152"/>
    <w:rsid w:val="00930446"/>
    <w:rsid w:val="00941A67"/>
    <w:rsid w:val="0096463D"/>
    <w:rsid w:val="009703EA"/>
    <w:rsid w:val="0097250F"/>
    <w:rsid w:val="00976EA5"/>
    <w:rsid w:val="009937C3"/>
    <w:rsid w:val="009A7341"/>
    <w:rsid w:val="009B26FF"/>
    <w:rsid w:val="009B5F4D"/>
    <w:rsid w:val="009C2FF6"/>
    <w:rsid w:val="009D466C"/>
    <w:rsid w:val="00A048B8"/>
    <w:rsid w:val="00A26A9C"/>
    <w:rsid w:val="00A344E0"/>
    <w:rsid w:val="00A41330"/>
    <w:rsid w:val="00A436F0"/>
    <w:rsid w:val="00A46B95"/>
    <w:rsid w:val="00A65B83"/>
    <w:rsid w:val="00A86BAA"/>
    <w:rsid w:val="00A90378"/>
    <w:rsid w:val="00A9202F"/>
    <w:rsid w:val="00AB25E1"/>
    <w:rsid w:val="00AC5A60"/>
    <w:rsid w:val="00AE0C53"/>
    <w:rsid w:val="00AE4695"/>
    <w:rsid w:val="00AF3C38"/>
    <w:rsid w:val="00B05E80"/>
    <w:rsid w:val="00B4782E"/>
    <w:rsid w:val="00B76967"/>
    <w:rsid w:val="00B76F15"/>
    <w:rsid w:val="00B97500"/>
    <w:rsid w:val="00BB2974"/>
    <w:rsid w:val="00BC1FEF"/>
    <w:rsid w:val="00BD476A"/>
    <w:rsid w:val="00BF5EEE"/>
    <w:rsid w:val="00C31243"/>
    <w:rsid w:val="00C3199A"/>
    <w:rsid w:val="00C33C02"/>
    <w:rsid w:val="00C5529C"/>
    <w:rsid w:val="00C76D6B"/>
    <w:rsid w:val="00D138A4"/>
    <w:rsid w:val="00D23F12"/>
    <w:rsid w:val="00D2652D"/>
    <w:rsid w:val="00D277A0"/>
    <w:rsid w:val="00D5689F"/>
    <w:rsid w:val="00D6341A"/>
    <w:rsid w:val="00D80297"/>
    <w:rsid w:val="00D92009"/>
    <w:rsid w:val="00DA0DE3"/>
    <w:rsid w:val="00E171B1"/>
    <w:rsid w:val="00E3665E"/>
    <w:rsid w:val="00E465CD"/>
    <w:rsid w:val="00E64C4B"/>
    <w:rsid w:val="00E8064E"/>
    <w:rsid w:val="00E81AD8"/>
    <w:rsid w:val="00EB16F6"/>
    <w:rsid w:val="00EB208C"/>
    <w:rsid w:val="00EB41B4"/>
    <w:rsid w:val="00EE38A2"/>
    <w:rsid w:val="00EF535C"/>
    <w:rsid w:val="00F12F0C"/>
    <w:rsid w:val="00F20018"/>
    <w:rsid w:val="00F54216"/>
    <w:rsid w:val="00F72435"/>
    <w:rsid w:val="00F73C8D"/>
    <w:rsid w:val="00F92DDD"/>
    <w:rsid w:val="00FC0862"/>
    <w:rsid w:val="00FF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2D5314-01D0-402B-A539-3FF62919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E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43F7"/>
    <w:pPr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DE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26A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pple-tab-span">
    <w:name w:val="apple-tab-span"/>
    <w:basedOn w:val="a0"/>
    <w:rsid w:val="00A26A9C"/>
  </w:style>
  <w:style w:type="character" w:customStyle="1" w:styleId="10">
    <w:name w:val="Заголовок 1 Знак"/>
    <w:basedOn w:val="a0"/>
    <w:link w:val="1"/>
    <w:uiPriority w:val="9"/>
    <w:rsid w:val="003543F7"/>
    <w:rPr>
      <w:rFonts w:ascii="Times New Roman" w:hAnsi="Times New Roman" w:cs="Times New Roman"/>
      <w:b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543F7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66C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3543F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A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D85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6A2D8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e">
    <w:name w:val="Bibliography"/>
    <w:basedOn w:val="a"/>
    <w:next w:val="a"/>
    <w:uiPriority w:val="37"/>
    <w:unhideWhenUsed/>
    <w:rsid w:val="00F92DDD"/>
    <w:pPr>
      <w:spacing w:after="0" w:line="276" w:lineRule="auto"/>
      <w:ind w:firstLine="0"/>
      <w:jc w:val="left"/>
    </w:pPr>
    <w:rPr>
      <w:rFonts w:ascii="Arial" w:eastAsia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Спр</b:Tag>
    <b:SourceType>InternetSite</b:SourceType>
    <b:Guid>{C1805106-E5C7-4B52-B7E8-F0808DA93744}</b:Guid>
    <b:Title>Справочник JavaScript</b:Title>
    <b:URL>https://learn.javascript.ru/introduction-browser-events</b:URL>
    <b:RefOrder>1</b:RefOrder>
  </b:Source>
  <b:Source>
    <b:Tag>Вве</b:Tag>
    <b:SourceType>InternetSite</b:SourceType>
    <b:Guid>{6C428304-D0C1-4FAE-930C-5627B5B47D4D}</b:Guid>
    <b:Title>Введение в jQuery.</b:Title>
    <b:URL>http://jquery.page2page.ru/index.php5/%D0%97%D0%B0%D0%B3%D0%BB%D0%B0%D0%B2%D0%BD%D0%B0%D1%8F_%D1%81%D1%82%D1%80%D0%B0%D0%BD%D0%B8%D1%86%D0%B0</b:URL>
    <b:RefOrder>2</b:RefOrder>
  </b:Source>
  <b:Source>
    <b:Tag>Уче</b:Tag>
    <b:SourceType>InternetSite</b:SourceType>
    <b:Guid>{A62914E0-A825-48A4-8F99-2FF531C07A54}</b:Guid>
    <b:Title>Учебник JavaScript. </b:Title>
    <b:URL>http://javascript.ru/</b:URL>
    <b:RefOrder>3</b:RefOrder>
  </b:Source>
  <b:Source>
    <b:Tag>Осн</b:Tag>
    <b:SourceType>InternetSite</b:SourceType>
    <b:Guid>{9AD4AE4C-93C9-47B2-895E-1211F922FEF3}</b:Guid>
    <b:Title>Основы ajax. </b:Title>
    <b:URL>http://jquery.page2page.ru/index.php5/Ajax</b:URL>
    <b:RefOrder>4</b:RefOrder>
  </b:Source>
  <b:Source>
    <b:Tag>Can</b:Tag>
    <b:SourceType>InternetSite</b:SourceType>
    <b:Guid>{704349E1-1CC8-43BE-8CE1-326FC31878C9}</b:Guid>
    <b:Title>Canvas для начинающих. </b:Title>
    <b:URL>http://w3pro.ru/article/html-5-canvas-dlya-nachinayushchikh</b:URL>
    <b:RefOrder>5</b:RefOrder>
  </b:Source>
  <b:Source>
    <b:Tag>PHP</b:Tag>
    <b:SourceType>InternetSite</b:SourceType>
    <b:Guid>{A70CB647-718D-4912-97B2-DE36EF530C31}</b:Guid>
    <b:Title>PHP. Веб-сервисы. </b:Title>
    <b:URL>https://www.php.net/manual/ru/refs.webservice.php</b:URL>
    <b:RefOrder>6</b:RefOrder>
  </b:Source>
</b:Sources>
</file>

<file path=customXml/itemProps1.xml><?xml version="1.0" encoding="utf-8"?>
<ds:datastoreItem xmlns:ds="http://schemas.openxmlformats.org/officeDocument/2006/customXml" ds:itemID="{C93E4A47-CBF4-4B8D-A42C-DE006EF6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 № 3</vt:lpstr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Наталенко Кристина Игоревна</dc:creator>
  <cp:keywords/>
  <dc:description/>
  <cp:lastModifiedBy>Никита Зайцев</cp:lastModifiedBy>
  <cp:revision>55</cp:revision>
  <cp:lastPrinted>2019-12-17T15:08:00Z</cp:lastPrinted>
  <dcterms:created xsi:type="dcterms:W3CDTF">2018-12-13T19:22:00Z</dcterms:created>
  <dcterms:modified xsi:type="dcterms:W3CDTF">2021-12-03T22:54:00Z</dcterms:modified>
</cp:coreProperties>
</file>