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3A480" w14:textId="02A89620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We tried to make some plots for different values of A.</w:t>
      </w:r>
    </w:p>
    <w:p w14:paraId="7FCC26D7" w14:textId="1FDFEE1D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Here we set the parameters to be</w:t>
      </w:r>
    </w:p>
    <w:p w14:paraId="67BBCEA6" w14:textId="5DAD8BCE" w:rsidR="007132E0" w:rsidRPr="007132E0" w:rsidRDefault="007132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β=1</m:t>
          </m:r>
        </m:oMath>
      </m:oMathPara>
    </w:p>
    <w:p w14:paraId="7D727D29" w14:textId="4FD3BC9E" w:rsidR="007132E0" w:rsidRPr="007132E0" w:rsidRDefault="00000000" w:rsidP="007132E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</m:t>
          </m:r>
        </m:oMath>
      </m:oMathPara>
    </w:p>
    <w:p w14:paraId="52BBE700" w14:textId="27F5AA32" w:rsidR="007132E0" w:rsidRPr="007132E0" w:rsidRDefault="007132E0" w:rsidP="007132E0">
      <w:pPr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=19.97</m:t>
        </m:r>
      </m:oMath>
      <w:r w:rsidR="006C413C">
        <w:rPr>
          <w:rFonts w:hint="eastAsia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mω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</w:p>
    <w:p w14:paraId="0AC4D704" w14:textId="16AF9F6A" w:rsidR="007132E0" w:rsidRPr="007132E0" w:rsidRDefault="007132E0" w:rsidP="007132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=0.314</m:t>
          </m:r>
        </m:oMath>
      </m:oMathPara>
    </w:p>
    <w:p w14:paraId="7614223D" w14:textId="60731DF5" w:rsidR="007132E0" w:rsidRPr="007132E0" w:rsidRDefault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We found that for three different values, x(t) behaves differently</w:t>
      </w:r>
    </w:p>
    <w:p w14:paraId="4F2A6D20" w14:textId="7E997272" w:rsidR="007132E0" w:rsidRPr="007132E0" w:rsidRDefault="008D08E3" w:rsidP="007132E0">
      <w:pPr>
        <w:rPr>
          <w:sz w:val="28"/>
          <w:szCs w:val="28"/>
        </w:rPr>
      </w:pPr>
      <w:r w:rsidRPr="008D08E3">
        <w:rPr>
          <w:noProof/>
          <w:sz w:val="28"/>
          <w:szCs w:val="28"/>
        </w:rPr>
        <w:drawing>
          <wp:inline distT="0" distB="0" distL="0" distR="0" wp14:anchorId="5FC887A2" wp14:editId="5CEFB5A7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F27C" w14:textId="0BAC64C0" w:rsidR="00822C66" w:rsidRDefault="00822C66" w:rsidP="00822C6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Fig. 2.1 Blue, orange, green lines are the x(t) for different A. Red line is a reference line for the damping rate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-βt</m:t>
            </m:r>
          </m:sup>
        </m:sSup>
      </m:oMath>
      <w:r>
        <w:rPr>
          <w:sz w:val="28"/>
          <w:szCs w:val="28"/>
        </w:rPr>
        <w:t xml:space="preserve">, and the purple line is the reference line for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(A=0.95)</m:t>
        </m:r>
      </m:oMath>
      <w:r>
        <w:rPr>
          <w:sz w:val="28"/>
          <w:szCs w:val="28"/>
        </w:rPr>
        <w:t xml:space="preserve">, or equivalently </w:t>
      </w:r>
      <m:oMath>
        <m:r>
          <w:rPr>
            <w:rFonts w:ascii="Cambria Math" w:hAnsi="Cambria Math"/>
            <w:sz w:val="28"/>
            <w:szCs w:val="28"/>
          </w:rPr>
          <m:t>y2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A=0.95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t/τ</m:t>
            </m:r>
          </m:sup>
        </m:sSup>
      </m:oMath>
      <w:r>
        <w:rPr>
          <w:sz w:val="28"/>
          <w:szCs w:val="28"/>
        </w:rPr>
        <w:t>.</w:t>
      </w:r>
    </w:p>
    <w:p w14:paraId="59D6193E" w14:textId="0EED1428" w:rsidR="007132E0" w:rsidRDefault="007132E0" w:rsidP="007132E0">
      <w:pPr>
        <w:rPr>
          <w:sz w:val="28"/>
          <w:szCs w:val="28"/>
        </w:rPr>
      </w:pPr>
      <w:r w:rsidRPr="007132E0">
        <w:rPr>
          <w:rFonts w:hint="eastAsia"/>
          <w:sz w:val="28"/>
          <w:szCs w:val="28"/>
        </w:rPr>
        <w:t>We found that for A</w:t>
      </w:r>
      <w:r w:rsidR="004B71DB">
        <w:rPr>
          <w:sz w:val="28"/>
          <w:szCs w:val="28"/>
        </w:rPr>
        <w:t>=0.95</w:t>
      </w:r>
      <w:r w:rsidRPr="007132E0">
        <w:rPr>
          <w:rFonts w:hint="eastAsia"/>
          <w:sz w:val="28"/>
          <w:szCs w:val="28"/>
        </w:rPr>
        <w:t xml:space="preserve">&gt;0.85, </w:t>
      </w:r>
      <m:oMath>
        <m:r>
          <w:rPr>
            <w:rFonts w:ascii="Cambria Math" w:hAnsi="Cambria Math"/>
            <w:sz w:val="28"/>
            <w:szCs w:val="28"/>
          </w:rPr>
          <m:t>x(t)≥0</m:t>
        </m:r>
      </m:oMath>
      <w:r w:rsidRPr="007132E0">
        <w:rPr>
          <w:rFonts w:hint="eastAsia"/>
          <w:sz w:val="28"/>
          <w:szCs w:val="28"/>
        </w:rPr>
        <w:t xml:space="preserve"> for all t, and </w:t>
      </w:r>
      <w:r>
        <w:rPr>
          <w:rFonts w:hint="eastAsia"/>
          <w:sz w:val="28"/>
          <w:szCs w:val="28"/>
        </w:rPr>
        <w:t xml:space="preserve">every half period </w:t>
      </w:r>
      <m:oMath>
        <m:r>
          <w:rPr>
            <w:rFonts w:ascii="Cambria Math" w:hAnsi="Cambria Math"/>
            <w:sz w:val="28"/>
            <w:szCs w:val="28"/>
          </w:rPr>
          <m:t>τ/2</m:t>
        </m:r>
      </m:oMath>
      <w:r>
        <w:rPr>
          <w:rFonts w:hint="eastAsia"/>
          <w:sz w:val="28"/>
          <w:szCs w:val="28"/>
        </w:rPr>
        <w:t>, the peak height changes a lot, from big to small, and from small to big interchangeably and repetitively, but all the peaks are above 0.</w:t>
      </w:r>
    </w:p>
    <w:p w14:paraId="6295042B" w14:textId="77777777" w:rsidR="007132E0" w:rsidRDefault="007132E0" w:rsidP="007132E0">
      <w:pPr>
        <w:rPr>
          <w:sz w:val="28"/>
          <w:szCs w:val="28"/>
        </w:rPr>
      </w:pPr>
    </w:p>
    <w:p w14:paraId="383C20C0" w14:textId="36A9EDD3" w:rsidR="007132E0" w:rsidRDefault="007132E0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A=0.85, there is half a period that x(t)</w:t>
      </w:r>
      <w:r w:rsidR="00E651EB">
        <w:rPr>
          <w:rFonts w:hint="eastAsia"/>
          <w:sz w:val="28"/>
          <w:szCs w:val="28"/>
        </w:rPr>
        <w:t xml:space="preserve"> almost equals to 0 and then at the next half period, peaks appear again.</w:t>
      </w:r>
    </w:p>
    <w:p w14:paraId="45562DA3" w14:textId="13AFC8AF" w:rsidR="00E651EB" w:rsidRDefault="00E651EB" w:rsidP="007132E0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Thus</w:t>
      </w:r>
      <w:proofErr w:type="gramEnd"/>
      <w:r>
        <w:rPr>
          <w:rFonts w:hint="eastAsia"/>
          <w:sz w:val="28"/>
          <w:szCs w:val="28"/>
        </w:rPr>
        <w:t xml:space="preserve"> the critical value is at around 0.85.</w:t>
      </w:r>
    </w:p>
    <w:p w14:paraId="37233652" w14:textId="77777777" w:rsidR="00E651EB" w:rsidRDefault="00E651EB" w:rsidP="007132E0">
      <w:pPr>
        <w:rPr>
          <w:sz w:val="28"/>
          <w:szCs w:val="28"/>
        </w:rPr>
      </w:pPr>
    </w:p>
    <w:p w14:paraId="415556A9" w14:textId="17735561" w:rsidR="00E651EB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reason for the critical value of A,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crit</m:t>
            </m:r>
          </m:sub>
        </m:sSub>
      </m:oMath>
      <w:r>
        <w:rPr>
          <w:rFonts w:hint="eastAsia"/>
          <w:sz w:val="28"/>
          <w:szCs w:val="28"/>
        </w:rPr>
        <w:t>, is because of the interference between the new response and the old response.</w:t>
      </w:r>
    </w:p>
    <w:p w14:paraId="7CA2205A" w14:textId="77777777" w:rsidR="00E651EB" w:rsidRDefault="00E651EB" w:rsidP="007132E0">
      <w:pPr>
        <w:rPr>
          <w:sz w:val="28"/>
          <w:szCs w:val="28"/>
        </w:rPr>
      </w:pPr>
    </w:p>
    <w:p w14:paraId="4DC2C514" w14:textId="2A36E931" w:rsidR="00E651EB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each n, </w:t>
      </w:r>
    </w:p>
    <w:p w14:paraId="71FDDBA2" w14:textId="73687DB5" w:rsidR="00E651EB" w:rsidRPr="007132E0" w:rsidRDefault="00000000" w:rsidP="007132E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-β(t-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τ)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/>
              <w:sz w:val="28"/>
              <w:szCs w:val="28"/>
            </w:rPr>
            <m:t>)θ(t-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τ)</m:t>
          </m:r>
        </m:oMath>
      </m:oMathPara>
    </w:p>
    <w:p w14:paraId="13ED1EE9" w14:textId="77777777" w:rsidR="008D08E3" w:rsidRDefault="008D08E3" w:rsidP="007132E0">
      <w:pPr>
        <w:rPr>
          <w:sz w:val="28"/>
          <w:szCs w:val="28"/>
        </w:rPr>
      </w:pPr>
    </w:p>
    <w:p w14:paraId="5DF1F422" w14:textId="2255743F" w:rsidR="007132E0" w:rsidRDefault="00E651EB" w:rsidP="007132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 we can see easily that </w:t>
      </w:r>
    </w:p>
    <w:p w14:paraId="273D7002" w14:textId="25539472" w:rsidR="00E651EB" w:rsidRPr="00433958" w:rsidRDefault="00000000" w:rsidP="007132E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-β(t-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(n+1)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τ)</m:t>
            </m:r>
          </m:sup>
        </m:sSup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</m:e>
            </m:d>
          </m:e>
        </m:fun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+A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=(-b+A)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433958">
        <w:rPr>
          <w:rFonts w:hint="eastAsia"/>
          <w:sz w:val="28"/>
          <w:szCs w:val="28"/>
        </w:rPr>
        <w:t xml:space="preserve"> at </w:t>
      </w:r>
      <m:oMath>
        <m:r>
          <w:rPr>
            <w:rFonts w:ascii="Cambria Math" w:hAnsi="Cambria Math"/>
            <w:sz w:val="28"/>
            <w:szCs w:val="28"/>
          </w:rPr>
          <m:t>t&gt;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τ</m:t>
        </m:r>
      </m:oMath>
    </w:p>
    <w:p w14:paraId="708D480A" w14:textId="6934FFD4" w:rsidR="00433958" w:rsidRPr="007132E0" w:rsidRDefault="00433958" w:rsidP="007132E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-β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sup>
          </m:sSup>
        </m:oMath>
      </m:oMathPara>
    </w:p>
    <w:p w14:paraId="08037FD2" w14:textId="33692307" w:rsidR="007132E0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Thus, if </w:t>
      </w:r>
      <m:oMath>
        <m:r>
          <w:rPr>
            <w:rFonts w:ascii="Cambria Math" w:hAnsi="Cambria Math"/>
            <w:sz w:val="28"/>
            <w:szCs w:val="28"/>
          </w:rPr>
          <m:t>b=A</m:t>
        </m:r>
      </m:oMath>
      <w:r>
        <w:rPr>
          <w:rFonts w:hint="eastAsia"/>
          <w:sz w:val="28"/>
          <w:szCs w:val="28"/>
        </w:rPr>
        <w:t>, the interference between the n-th and (n+1)-th response function will cause half a period to have 0 value, and at next half period, the new response function will again give a positive peak.</w:t>
      </w:r>
    </w:p>
    <w:p w14:paraId="16CCA001" w14:textId="1583A788" w:rsidR="00433958" w:rsidRDefault="0043395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Thus</w:t>
      </w:r>
      <w:proofErr w:type="gramEnd"/>
      <w:r>
        <w:rPr>
          <w:rFonts w:hint="eastAsia"/>
          <w:sz w:val="28"/>
          <w:szCs w:val="28"/>
        </w:rPr>
        <w:t xml:space="preserve"> the critical value of A is</w:t>
      </w:r>
    </w:p>
    <w:p w14:paraId="12B6A608" w14:textId="2F5A23C3" w:rsidR="00433958" w:rsidRPr="00433958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crit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 0.8544678930067565~0.85</m:t>
          </m:r>
        </m:oMath>
      </m:oMathPara>
    </w:p>
    <w:p w14:paraId="6032A9B1" w14:textId="4BF01A4D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 this case.</w:t>
      </w:r>
    </w:p>
    <w:p w14:paraId="29BE56DF" w14:textId="246B1FD8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Moreover, it is also easy to see whether x(t) will be an exponential decrease or growth</w:t>
      </w:r>
      <w:r w:rsidR="00A4250E">
        <w:rPr>
          <w:rFonts w:hint="eastAsia"/>
          <w:sz w:val="28"/>
          <w:szCs w:val="28"/>
        </w:rPr>
        <w:t xml:space="preserve"> for </w:t>
      </w:r>
      <m:oMath>
        <m:r>
          <w:rPr>
            <w:rFonts w:ascii="Cambria Math" w:hAnsi="Cambria Math"/>
            <w:sz w:val="28"/>
            <w:szCs w:val="28"/>
          </w:rPr>
          <m:t>A&gt;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crit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>
        <w:rPr>
          <w:rFonts w:hint="eastAsia"/>
          <w:sz w:val="28"/>
          <w:szCs w:val="28"/>
        </w:rPr>
        <w:t>.</w:t>
      </w:r>
    </w:p>
    <w:p w14:paraId="43883E14" w14:textId="77777777" w:rsidR="00433958" w:rsidRDefault="00433958">
      <w:pPr>
        <w:rPr>
          <w:sz w:val="28"/>
          <w:szCs w:val="28"/>
        </w:rPr>
      </w:pPr>
    </w:p>
    <w:p w14:paraId="260414C9" w14:textId="06AB0817" w:rsidR="00433958" w:rsidRDefault="004339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</w:t>
      </w:r>
      <w:r w:rsidR="00B2193A">
        <w:rPr>
          <w:rFonts w:hint="eastAsia"/>
          <w:sz w:val="28"/>
          <w:szCs w:val="28"/>
        </w:rPr>
        <w:t>particularly look at the times where the peak may happen, i.e. when</w:t>
      </w:r>
      <w:r w:rsidR="00B2193A" w:rsidRPr="00B2193A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τ+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B2193A">
        <w:rPr>
          <w:rFonts w:ascii="Cambria Math" w:hAnsi="Cambria Math" w:hint="eastAsia"/>
          <w:i/>
          <w:sz w:val="28"/>
          <w:szCs w:val="28"/>
        </w:rPr>
        <w:t xml:space="preserve"> .</w:t>
      </w:r>
    </w:p>
    <w:p w14:paraId="54ECE982" w14:textId="18E58B64" w:rsidR="00433958" w:rsidRPr="004628BC" w:rsidRDefault="004628B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τ+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δ=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N-n 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δ</m:t>
          </m:r>
        </m:oMath>
      </m:oMathPara>
    </w:p>
    <w:p w14:paraId="5FCB78AD" w14:textId="71D6D0BA" w:rsidR="004628BC" w:rsidRDefault="0074293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Where</w:t>
      </w:r>
      <w:proofErr w:type="gramEnd"/>
    </w:p>
    <w:p w14:paraId="12464FE2" w14:textId="1BE7DBC3" w:rsidR="007A6219" w:rsidRPr="007A6219" w:rsidRDefault="007A6219" w:rsidP="007A6219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βτ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p>
        </m:sSup>
      </m:oMath>
      <w:r>
        <w:rPr>
          <w:rFonts w:hint="eastAsia"/>
          <w:sz w:val="28"/>
          <w:szCs w:val="28"/>
        </w:rPr>
        <w:t xml:space="preserve"> </w:t>
      </w:r>
    </w:p>
    <w:p w14:paraId="6F561956" w14:textId="79461FFE" w:rsidR="00A4250E" w:rsidRDefault="00A4250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N=t//(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171069C" w14:textId="0855A510" w:rsidR="00742933" w:rsidRPr="00742933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N-n</m:t>
                  </m:r>
                </m:sup>
              </m:sSup>
            </m:e>
          </m:nary>
        </m:oMath>
      </m:oMathPara>
    </w:p>
    <w:p w14:paraId="0FD2199E" w14:textId="3A1790C0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 it has an iteration behavior</w:t>
      </w:r>
    </w:p>
    <w:p w14:paraId="1567CB2A" w14:textId="6A2D4734" w:rsidR="00742933" w:rsidRPr="007132E0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-ba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14:paraId="079F419A" w14:textId="326D5DCE" w:rsidR="007132E0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All we need to see is that whether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>
        <w:rPr>
          <w:rFonts w:hint="eastAsia"/>
          <w:sz w:val="28"/>
          <w:szCs w:val="28"/>
        </w:rPr>
        <w:t xml:space="preserve"> converges or diverges as </w:t>
      </w:r>
      <m:oMath>
        <m:r>
          <w:rPr>
            <w:rFonts w:ascii="Cambria Math" w:hAnsi="Cambria Math"/>
            <w:sz w:val="28"/>
            <w:szCs w:val="28"/>
          </w:rPr>
          <m:t>N→ ∞</m:t>
        </m:r>
      </m:oMath>
      <w:r>
        <w:rPr>
          <w:rFonts w:hint="eastAsia"/>
          <w:sz w:val="28"/>
          <w:szCs w:val="28"/>
        </w:rPr>
        <w:t>.</w:t>
      </w:r>
    </w:p>
    <w:p w14:paraId="2E196FF4" w14:textId="3088E019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can use mathematical induction rule to prove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 xml:space="preserve"> will converge.</w:t>
      </w:r>
    </w:p>
    <w:p w14:paraId="2E51D669" w14:textId="1334EEF9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46DEB192" w14:textId="1DD7A940" w:rsidR="00742933" w:rsidRDefault="00742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N=0,</w:t>
      </w:r>
    </w:p>
    <w:p w14:paraId="00AC2959" w14:textId="3BE33B88" w:rsidR="00742933" w:rsidRPr="00A4250E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845464E" w14:textId="70C0883E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 for N=1,</w:t>
      </w:r>
    </w:p>
    <w:p w14:paraId="3022969A" w14:textId="5BCE8B1C" w:rsidR="00A4250E" w:rsidRPr="00A4250E" w:rsidRDefault="00A4250E" w:rsidP="00A4250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=-b+A≤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(A&gt;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crit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=b)</m:t>
          </m:r>
        </m:oMath>
      </m:oMathPara>
    </w:p>
    <w:p w14:paraId="61D3BDB7" w14:textId="23FF67DF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 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hint="eastAsia"/>
          <w:sz w:val="28"/>
          <w:szCs w:val="28"/>
        </w:rPr>
        <w:t>,</w:t>
      </w:r>
    </w:p>
    <w:p w14:paraId="00B8FD23" w14:textId="38772CEF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Then</w:t>
      </w:r>
    </w:p>
    <w:p w14:paraId="5A3D3801" w14:textId="188D6558" w:rsidR="00A4250E" w:rsidRPr="00A4250E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-ba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855D120" w14:textId="755391CA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>
        <w:rPr>
          <w:rFonts w:hint="eastAsia"/>
          <w:sz w:val="28"/>
          <w:szCs w:val="28"/>
        </w:rPr>
        <w:t xml:space="preserve">, and since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≤1</m:t>
        </m:r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≥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A-b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.</w:t>
      </w:r>
    </w:p>
    <w:p w14:paraId="621FE024" w14:textId="4B70DF6B" w:rsidR="00A4250E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 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-ba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</w:p>
    <w:p w14:paraId="307F9CC3" w14:textId="3E1B5D5B" w:rsidR="00A4250E" w:rsidRDefault="00A4250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Thus</w:t>
      </w:r>
      <w:proofErr w:type="gramEnd"/>
      <w:r>
        <w:rPr>
          <w:rFonts w:hint="eastAsia"/>
          <w:sz w:val="28"/>
          <w:szCs w:val="28"/>
        </w:rPr>
        <w:t xml:space="preserve"> we know by mathematical induction,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0&lt;a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 xml:space="preserve"> for all N.</w:t>
      </w:r>
    </w:p>
    <w:p w14:paraId="3A462F6F" w14:textId="77777777" w:rsidR="00822C66" w:rsidRDefault="00A425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Thus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 xml:space="preserve"> must converge as </w:t>
      </w:r>
      <m:oMath>
        <m:r>
          <w:rPr>
            <w:rFonts w:ascii="Cambria Math" w:hAnsi="Cambria Math"/>
            <w:sz w:val="28"/>
            <w:szCs w:val="28"/>
          </w:rPr>
          <m:t>N→ ∞</m:t>
        </m:r>
      </m:oMath>
      <w:r w:rsidR="007A6219">
        <w:rPr>
          <w:rFonts w:hint="eastAsia"/>
          <w:sz w:val="28"/>
          <w:szCs w:val="28"/>
        </w:rPr>
        <w:t xml:space="preserve"> and converge faster than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822C66">
        <w:rPr>
          <w:sz w:val="28"/>
          <w:szCs w:val="28"/>
        </w:rPr>
        <w:t xml:space="preserve"> </w:t>
      </w:r>
    </w:p>
    <w:p w14:paraId="39CBF7B7" w14:textId="319692B0" w:rsidR="00A4250E" w:rsidRDefault="00822C66">
      <w:pPr>
        <w:rPr>
          <w:sz w:val="28"/>
          <w:szCs w:val="28"/>
        </w:rPr>
      </w:pPr>
      <w:r>
        <w:rPr>
          <w:sz w:val="28"/>
          <w:szCs w:val="28"/>
        </w:rPr>
        <w:t>(see Fig. 2.1’s purple line).</w:t>
      </w:r>
    </w:p>
    <w:p w14:paraId="480DCB2C" w14:textId="736D84BA" w:rsidR="007A6219" w:rsidRDefault="007A621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τ+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rFonts w:hint="eastAsia"/>
          <w:sz w:val="28"/>
          <w:szCs w:val="28"/>
        </w:rPr>
        <w:t xml:space="preserve"> </w:t>
      </w:r>
      <w:r w:rsidR="00B2193A">
        <w:rPr>
          <w:rFonts w:hint="eastAsia"/>
          <w:sz w:val="28"/>
          <w:szCs w:val="28"/>
        </w:rPr>
        <w:t xml:space="preserve">(the peak heights) </w:t>
      </w:r>
      <w:r>
        <w:rPr>
          <w:rFonts w:hint="eastAsia"/>
          <w:sz w:val="28"/>
          <w:szCs w:val="28"/>
        </w:rPr>
        <w:t>will decrease exponentially.</w:t>
      </w:r>
    </w:p>
    <w:p w14:paraId="1BEA0117" w14:textId="587C7D0D" w:rsidR="008F1A68" w:rsidRDefault="008F1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Thus, Kay is right.</w:t>
      </w:r>
    </w:p>
    <w:p w14:paraId="48B1B163" w14:textId="43AD9F97" w:rsidR="008F1A68" w:rsidRPr="008F1A68" w:rsidRDefault="008F1A68">
      <w:pPr>
        <w:rPr>
          <w:sz w:val="28"/>
          <w:szCs w:val="28"/>
        </w:rPr>
      </w:pPr>
    </w:p>
    <w:sectPr w:rsidR="008F1A68" w:rsidRPr="008F1A6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E0"/>
    <w:rsid w:val="000E2F72"/>
    <w:rsid w:val="003D4BB0"/>
    <w:rsid w:val="00433958"/>
    <w:rsid w:val="004628BC"/>
    <w:rsid w:val="004B71DB"/>
    <w:rsid w:val="005952DE"/>
    <w:rsid w:val="006C413C"/>
    <w:rsid w:val="007132E0"/>
    <w:rsid w:val="00742933"/>
    <w:rsid w:val="007A6219"/>
    <w:rsid w:val="00822C66"/>
    <w:rsid w:val="008D08E3"/>
    <w:rsid w:val="008F1A68"/>
    <w:rsid w:val="00A4250E"/>
    <w:rsid w:val="00B2193A"/>
    <w:rsid w:val="00B469D1"/>
    <w:rsid w:val="00E14669"/>
    <w:rsid w:val="00E651EB"/>
    <w:rsid w:val="00E91CD2"/>
    <w:rsid w:val="00EC24F4"/>
    <w:rsid w:val="00EF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42D9"/>
  <w15:chartTrackingRefBased/>
  <w15:docId w15:val="{038227AB-F854-4CF9-A0C1-4E3B9518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32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9</cp:revision>
  <dcterms:created xsi:type="dcterms:W3CDTF">2024-09-30T15:23:00Z</dcterms:created>
  <dcterms:modified xsi:type="dcterms:W3CDTF">2024-10-01T21:08:00Z</dcterms:modified>
</cp:coreProperties>
</file>