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235CF" w14:textId="6CF42BB9" w:rsidR="00DF7402" w:rsidRDefault="00623E7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</w:rPr>
        <w:t xml:space="preserve">2) </w:t>
      </w:r>
      <w:r>
        <w:rPr>
          <w:rFonts w:ascii="Calibri" w:eastAsia="Calibri" w:hAnsi="Calibri" w:cs="Calibri"/>
          <w:sz w:val="28"/>
        </w:rPr>
        <w:t xml:space="preserve">Ao fazer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do PC1 para o endereço 192.1.1.45, verificamos que a ligação é feita com sucesso</w:t>
      </w:r>
      <w:r>
        <w:rPr>
          <w:rFonts w:ascii="Calibri" w:eastAsia="Calibri" w:hAnsi="Calibri" w:cs="Calibri"/>
          <w:sz w:val="28"/>
        </w:rPr>
        <w:t xml:space="preserve">. Por outro lado, ao fazer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do PC2 para o mesmo endereço logo de seguida verificamos que este é </w:t>
      </w:r>
      <w:proofErr w:type="spellStart"/>
      <w:r>
        <w:rPr>
          <w:rFonts w:ascii="Calibri" w:eastAsia="Calibri" w:hAnsi="Calibri" w:cs="Calibri"/>
          <w:sz w:val="28"/>
        </w:rPr>
        <w:t>unrechable</w:t>
      </w:r>
      <w:proofErr w:type="spellEnd"/>
      <w:r>
        <w:rPr>
          <w:rFonts w:ascii="Calibri" w:eastAsia="Calibri" w:hAnsi="Calibri" w:cs="Calibri"/>
          <w:sz w:val="28"/>
        </w:rPr>
        <w:t>.</w:t>
      </w:r>
    </w:p>
    <w:p w14:paraId="63372941" w14:textId="77777777" w:rsidR="00DF7402" w:rsidRDefault="00DF7402">
      <w:pPr>
        <w:rPr>
          <w:rFonts w:ascii="Calibri" w:eastAsia="Calibri" w:hAnsi="Calibri" w:cs="Calibri"/>
          <w:b/>
          <w:sz w:val="28"/>
        </w:rPr>
      </w:pPr>
    </w:p>
    <w:p w14:paraId="56368166" w14:textId="77777777" w:rsidR="00DF7402" w:rsidRDefault="00623E76">
      <w:pPr>
        <w:rPr>
          <w:rFonts w:ascii="Calibri" w:eastAsia="Calibri" w:hAnsi="Calibri" w:cs="Calibri"/>
          <w:b/>
          <w:sz w:val="28"/>
        </w:rPr>
      </w:pPr>
      <w:r>
        <w:object w:dxaOrig="4700" w:dyaOrig="1117" w14:anchorId="5D316C6F">
          <v:rect id="rectole0000000000" o:spid="_x0000_i1025" style="width:234.75pt;height:55.5pt" o:ole="" o:preferrelative="t" stroked="f">
            <v:imagedata r:id="rId4" o:title=""/>
          </v:rect>
          <o:OLEObject Type="Embed" ProgID="StaticMetafile" ShapeID="rectole0000000000" DrawAspect="Content" ObjectID="_1759864551" r:id="rId5"/>
        </w:object>
      </w:r>
    </w:p>
    <w:p w14:paraId="040EF748" w14:textId="77777777" w:rsidR="00DF7402" w:rsidRDefault="00623E76">
      <w:pPr>
        <w:rPr>
          <w:rFonts w:ascii="Calibri" w:eastAsia="Calibri" w:hAnsi="Calibri" w:cs="Calibri"/>
          <w:b/>
          <w:sz w:val="28"/>
        </w:rPr>
      </w:pPr>
      <w:r>
        <w:object w:dxaOrig="8163" w:dyaOrig="1178" w14:anchorId="4C19D5AF">
          <v:rect id="rectole0000000001" o:spid="_x0000_i1026" style="width:408pt;height:59.25pt" o:ole="" o:preferrelative="t" stroked="f">
            <v:imagedata r:id="rId6" o:title=""/>
          </v:rect>
          <o:OLEObject Type="Embed" ProgID="StaticMetafile" ShapeID="rectole0000000001" DrawAspect="Content" ObjectID="_1759864552" r:id="rId7"/>
        </w:object>
      </w:r>
    </w:p>
    <w:p w14:paraId="4D3134BC" w14:textId="2B060D12" w:rsidR="00DF7402" w:rsidRDefault="00623E76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Este fenómeno deve-se ao facto de, ao fazer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com o PC1 primeiro, este </w:t>
      </w:r>
      <w:r w:rsidR="003B7625">
        <w:rPr>
          <w:rFonts w:ascii="Calibri" w:eastAsia="Calibri" w:hAnsi="Calibri" w:cs="Calibri"/>
          <w:sz w:val="28"/>
        </w:rPr>
        <w:t xml:space="preserve">é traduzido </w:t>
      </w:r>
      <w:r w:rsidR="00D2394E">
        <w:rPr>
          <w:rFonts w:ascii="Calibri" w:eastAsia="Calibri" w:hAnsi="Calibri" w:cs="Calibri"/>
          <w:sz w:val="28"/>
        </w:rPr>
        <w:t>recebendo o</w:t>
      </w:r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publico 192.1.1.21 para se puder comunicar, no entanto quando o PC2 tenta fazer o mesmo de seguida, este já não tem um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publico disponível, pois o único existente está em uso pelo PC1, logo não se consegue comunicar. </w:t>
      </w:r>
    </w:p>
    <w:p w14:paraId="73C0F73F" w14:textId="6A3B5503" w:rsidR="00DF7402" w:rsidRDefault="00623E76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Como o PC1 foi o único que fez uso do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publico e consegui</w:t>
      </w:r>
      <w:r w:rsidR="00FB71AF">
        <w:rPr>
          <w:rFonts w:ascii="Calibri" w:eastAsia="Calibri" w:hAnsi="Calibri" w:cs="Calibri"/>
          <w:sz w:val="28"/>
        </w:rPr>
        <w:t>-o</w:t>
      </w:r>
      <w:r>
        <w:rPr>
          <w:rFonts w:ascii="Calibri" w:eastAsia="Calibri" w:hAnsi="Calibri" w:cs="Calibri"/>
          <w:sz w:val="28"/>
        </w:rPr>
        <w:t xml:space="preserve"> se comunicar, ao realizar o comando “show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nat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translation</w:t>
      </w:r>
      <w:proofErr w:type="spellEnd"/>
      <w:r>
        <w:rPr>
          <w:rFonts w:ascii="Calibri" w:eastAsia="Calibri" w:hAnsi="Calibri" w:cs="Calibri"/>
          <w:sz w:val="28"/>
        </w:rPr>
        <w:t>”, apenas o PC1 vai aparecer.</w:t>
      </w:r>
    </w:p>
    <w:p w14:paraId="4CDA1BC1" w14:textId="77777777" w:rsidR="00DF7402" w:rsidRDefault="00623E76">
      <w:pPr>
        <w:rPr>
          <w:rFonts w:ascii="Calibri" w:eastAsia="Calibri" w:hAnsi="Calibri" w:cs="Calibri"/>
          <w:sz w:val="28"/>
        </w:rPr>
      </w:pPr>
      <w:r>
        <w:object w:dxaOrig="6186" w:dyaOrig="576" w14:anchorId="162781FA">
          <v:rect id="rectole0000000002" o:spid="_x0000_i1027" style="width:309pt;height:28.5pt" o:ole="" o:preferrelative="t" stroked="f">
            <v:imagedata r:id="rId8" o:title=""/>
          </v:rect>
          <o:OLEObject Type="Embed" ProgID="StaticMetafile" ShapeID="rectole0000000002" DrawAspect="Content" ObjectID="_1759864553" r:id="rId9"/>
        </w:object>
      </w:r>
    </w:p>
    <w:p w14:paraId="66679C4B" w14:textId="77777777" w:rsidR="00DF7402" w:rsidRDefault="00DF7402">
      <w:pPr>
        <w:rPr>
          <w:rFonts w:ascii="Calibri" w:eastAsia="Calibri" w:hAnsi="Calibri" w:cs="Calibri"/>
          <w:b/>
          <w:sz w:val="28"/>
        </w:rPr>
      </w:pPr>
    </w:p>
    <w:p w14:paraId="2FE3D9A4" w14:textId="3E09D0CE" w:rsidR="00DF7402" w:rsidRDefault="00623E76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3) </w:t>
      </w:r>
      <w:r>
        <w:rPr>
          <w:rFonts w:ascii="Calibri" w:eastAsia="Calibri" w:hAnsi="Calibri" w:cs="Calibri"/>
          <w:sz w:val="28"/>
        </w:rPr>
        <w:t>Ao executar o comando “</w:t>
      </w:r>
      <w:r w:rsidRPr="00295666">
        <w:rPr>
          <w:rFonts w:ascii="Calibri" w:eastAsia="Calibri" w:hAnsi="Calibri" w:cs="Calibri"/>
        </w:rPr>
        <w:t xml:space="preserve">clear </w:t>
      </w:r>
      <w:proofErr w:type="spellStart"/>
      <w:r w:rsidRPr="00295666">
        <w:rPr>
          <w:rFonts w:ascii="Calibri" w:eastAsia="Calibri" w:hAnsi="Calibri" w:cs="Calibri"/>
        </w:rPr>
        <w:t>ip</w:t>
      </w:r>
      <w:proofErr w:type="spellEnd"/>
      <w:r w:rsidRPr="00295666">
        <w:rPr>
          <w:rFonts w:ascii="Calibri" w:eastAsia="Calibri" w:hAnsi="Calibri" w:cs="Calibri"/>
        </w:rPr>
        <w:t xml:space="preserve"> </w:t>
      </w:r>
      <w:proofErr w:type="spellStart"/>
      <w:r w:rsidRPr="00295666">
        <w:rPr>
          <w:rFonts w:ascii="Calibri" w:eastAsia="Calibri" w:hAnsi="Calibri" w:cs="Calibri"/>
        </w:rPr>
        <w:t>nat</w:t>
      </w:r>
      <w:proofErr w:type="spellEnd"/>
      <w:r w:rsidRPr="00295666">
        <w:rPr>
          <w:rFonts w:ascii="Calibri" w:eastAsia="Calibri" w:hAnsi="Calibri" w:cs="Calibri"/>
        </w:rPr>
        <w:t xml:space="preserve"> </w:t>
      </w:r>
      <w:proofErr w:type="spellStart"/>
      <w:r w:rsidRPr="00295666">
        <w:rPr>
          <w:rFonts w:ascii="Calibri" w:eastAsia="Calibri" w:hAnsi="Calibri" w:cs="Calibri"/>
        </w:rPr>
        <w:t>translation</w:t>
      </w:r>
      <w:proofErr w:type="spellEnd"/>
      <w:r>
        <w:rPr>
          <w:rFonts w:ascii="Calibri" w:eastAsia="Calibri" w:hAnsi="Calibri" w:cs="Calibri"/>
        </w:rPr>
        <w:t xml:space="preserve"> *</w:t>
      </w:r>
      <w:r>
        <w:rPr>
          <w:rFonts w:ascii="Calibri" w:eastAsia="Calibri" w:hAnsi="Calibri" w:cs="Calibri"/>
          <w:sz w:val="28"/>
        </w:rPr>
        <w:t xml:space="preserve">”, se </w:t>
      </w:r>
      <w:r w:rsidR="00295666">
        <w:rPr>
          <w:rFonts w:ascii="Calibri" w:eastAsia="Calibri" w:hAnsi="Calibri" w:cs="Calibri"/>
          <w:sz w:val="28"/>
        </w:rPr>
        <w:t>tentarmos</w:t>
      </w:r>
      <w:r>
        <w:rPr>
          <w:rFonts w:ascii="Calibri" w:eastAsia="Calibri" w:hAnsi="Calibri" w:cs="Calibri"/>
          <w:sz w:val="28"/>
        </w:rPr>
        <w:t xml:space="preserve"> dar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com o PC2 novamente, vamos verificar que a conexão é bem sucedida. Isso acontece porque o comando “limpa” </w:t>
      </w:r>
      <w:r w:rsidR="000D631E">
        <w:rPr>
          <w:rFonts w:ascii="Calibri" w:eastAsia="Calibri" w:hAnsi="Calibri" w:cs="Calibri"/>
          <w:sz w:val="28"/>
        </w:rPr>
        <w:t xml:space="preserve">as traduções e conexões </w:t>
      </w:r>
      <w:proofErr w:type="spellStart"/>
      <w:r w:rsidR="0041321B">
        <w:rPr>
          <w:rFonts w:ascii="Calibri" w:eastAsia="Calibri" w:hAnsi="Calibri" w:cs="Calibri"/>
          <w:sz w:val="28"/>
        </w:rPr>
        <w:t>nat</w:t>
      </w:r>
      <w:proofErr w:type="spellEnd"/>
      <w:r w:rsidR="0041321B">
        <w:rPr>
          <w:rFonts w:ascii="Calibri" w:eastAsia="Calibri" w:hAnsi="Calibri" w:cs="Calibri"/>
          <w:sz w:val="28"/>
        </w:rPr>
        <w:t xml:space="preserve"> estabelecidas anteriormente, incluindo </w:t>
      </w:r>
      <w:r>
        <w:rPr>
          <w:rFonts w:ascii="Calibri" w:eastAsia="Calibri" w:hAnsi="Calibri" w:cs="Calibri"/>
          <w:sz w:val="28"/>
        </w:rPr>
        <w:t xml:space="preserve">a conexão entre o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r w:rsidR="0041321B">
        <w:rPr>
          <w:rFonts w:ascii="Calibri" w:eastAsia="Calibri" w:hAnsi="Calibri" w:cs="Calibri"/>
          <w:sz w:val="28"/>
        </w:rPr>
        <w:t>192.1.1.21</w:t>
      </w:r>
      <w:r>
        <w:rPr>
          <w:rFonts w:ascii="Calibri" w:eastAsia="Calibri" w:hAnsi="Calibri" w:cs="Calibri"/>
          <w:sz w:val="28"/>
        </w:rPr>
        <w:t xml:space="preserve"> e o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do PC1, dando ao PC2 a possibilidade de usar o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publico. </w:t>
      </w:r>
    </w:p>
    <w:p w14:paraId="53212DBC" w14:textId="7B51EB9F" w:rsidR="00DF7402" w:rsidRDefault="00623E76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Podemos também observar agora que o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do PC1 é aquele a dar “</w:t>
      </w:r>
      <w:proofErr w:type="spellStart"/>
      <w:r>
        <w:rPr>
          <w:rFonts w:ascii="Calibri" w:eastAsia="Calibri" w:hAnsi="Calibri" w:cs="Calibri"/>
          <w:sz w:val="28"/>
        </w:rPr>
        <w:t>unrechable</w:t>
      </w:r>
      <w:proofErr w:type="spellEnd"/>
      <w:r>
        <w:rPr>
          <w:rFonts w:ascii="Calibri" w:eastAsia="Calibri" w:hAnsi="Calibri" w:cs="Calibri"/>
          <w:sz w:val="28"/>
        </w:rPr>
        <w:t>” pelo mesmo motivo pelo qual o PC2 estava no exercício 2</w:t>
      </w:r>
      <w:r>
        <w:rPr>
          <w:rFonts w:ascii="Calibri" w:eastAsia="Calibri" w:hAnsi="Calibri" w:cs="Calibri"/>
          <w:sz w:val="28"/>
        </w:rPr>
        <w:t xml:space="preserve"> e</w:t>
      </w:r>
      <w:r w:rsidR="00803CFE">
        <w:rPr>
          <w:rFonts w:ascii="Calibri" w:eastAsia="Calibri" w:hAnsi="Calibri" w:cs="Calibri"/>
          <w:sz w:val="28"/>
        </w:rPr>
        <w:t xml:space="preserve"> que, </w:t>
      </w:r>
      <w:r>
        <w:rPr>
          <w:rFonts w:ascii="Calibri" w:eastAsia="Calibri" w:hAnsi="Calibri" w:cs="Calibri"/>
          <w:sz w:val="28"/>
        </w:rPr>
        <w:t xml:space="preserve">se quisermos dar o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novamente com o PC1</w:t>
      </w:r>
      <w:r w:rsidR="00803CFE">
        <w:rPr>
          <w:rFonts w:ascii="Calibri" w:eastAsia="Calibri" w:hAnsi="Calibri" w:cs="Calibri"/>
          <w:sz w:val="28"/>
        </w:rPr>
        <w:t>,</w:t>
      </w:r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teriamos</w:t>
      </w:r>
      <w:proofErr w:type="spellEnd"/>
      <w:r>
        <w:rPr>
          <w:rFonts w:ascii="Calibri" w:eastAsia="Calibri" w:hAnsi="Calibri" w:cs="Calibri"/>
          <w:sz w:val="28"/>
        </w:rPr>
        <w:t xml:space="preserve"> de usar o comando “</w:t>
      </w:r>
      <w:r>
        <w:rPr>
          <w:rFonts w:ascii="Calibri" w:eastAsia="Calibri" w:hAnsi="Calibri" w:cs="Calibri"/>
        </w:rPr>
        <w:t xml:space="preserve">clear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translation</w:t>
      </w:r>
      <w:proofErr w:type="spellEnd"/>
      <w:r>
        <w:rPr>
          <w:rFonts w:ascii="Calibri" w:eastAsia="Calibri" w:hAnsi="Calibri" w:cs="Calibri"/>
        </w:rPr>
        <w:t xml:space="preserve"> *</w:t>
      </w:r>
      <w:r>
        <w:rPr>
          <w:rFonts w:ascii="Calibri" w:eastAsia="Calibri" w:hAnsi="Calibri" w:cs="Calibri"/>
          <w:sz w:val="28"/>
        </w:rPr>
        <w:t>” novamente.</w:t>
      </w:r>
    </w:p>
    <w:p w14:paraId="3AE4783D" w14:textId="450D4C90" w:rsidR="00DF7402" w:rsidRDefault="00623E76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4) </w:t>
      </w:r>
      <w:r>
        <w:rPr>
          <w:rFonts w:ascii="Calibri" w:eastAsia="Calibri" w:hAnsi="Calibri" w:cs="Calibri"/>
          <w:sz w:val="28"/>
        </w:rPr>
        <w:t>Ao usar os comandos “</w:t>
      </w:r>
      <w:r>
        <w:rPr>
          <w:rFonts w:ascii="Calibri" w:eastAsia="Calibri" w:hAnsi="Calibri" w:cs="Calibri"/>
        </w:rPr>
        <w:t xml:space="preserve">clear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translation</w:t>
      </w:r>
      <w:proofErr w:type="spellEnd"/>
      <w:r>
        <w:rPr>
          <w:rFonts w:ascii="Calibri" w:eastAsia="Calibri" w:hAnsi="Calibri" w:cs="Calibri"/>
        </w:rPr>
        <w:t xml:space="preserve"> *</w:t>
      </w:r>
      <w:r>
        <w:rPr>
          <w:rFonts w:ascii="Calibri" w:eastAsia="Calibri" w:hAnsi="Calibri" w:cs="Calibri"/>
          <w:sz w:val="28"/>
        </w:rPr>
        <w:t>” e “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translation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timeout</w:t>
      </w:r>
      <w:proofErr w:type="spellEnd"/>
      <w:r>
        <w:rPr>
          <w:rFonts w:ascii="Calibri" w:eastAsia="Calibri" w:hAnsi="Calibri" w:cs="Calibri"/>
        </w:rPr>
        <w:t xml:space="preserve"> 60</w:t>
      </w:r>
      <w:r>
        <w:rPr>
          <w:rFonts w:ascii="Calibri" w:eastAsia="Calibri" w:hAnsi="Calibri" w:cs="Calibri"/>
          <w:sz w:val="28"/>
        </w:rPr>
        <w:t xml:space="preserve">” vamos, respetivamente, limpar as entradas </w:t>
      </w:r>
      <w:proofErr w:type="spellStart"/>
      <w:r>
        <w:rPr>
          <w:rFonts w:ascii="Calibri" w:eastAsia="Calibri" w:hAnsi="Calibri" w:cs="Calibri"/>
          <w:sz w:val="28"/>
        </w:rPr>
        <w:t>nat</w:t>
      </w:r>
      <w:proofErr w:type="spellEnd"/>
      <w:r>
        <w:rPr>
          <w:rFonts w:ascii="Calibri" w:eastAsia="Calibri" w:hAnsi="Calibri" w:cs="Calibri"/>
          <w:sz w:val="28"/>
        </w:rPr>
        <w:t xml:space="preserve"> atuais imediatamente, e definir o tempo em que as ligações </w:t>
      </w:r>
      <w:proofErr w:type="spellStart"/>
      <w:r>
        <w:rPr>
          <w:rFonts w:ascii="Calibri" w:eastAsia="Calibri" w:hAnsi="Calibri" w:cs="Calibri"/>
          <w:sz w:val="28"/>
        </w:rPr>
        <w:t>nat</w:t>
      </w:r>
      <w:proofErr w:type="spellEnd"/>
      <w:r>
        <w:rPr>
          <w:rFonts w:ascii="Calibri" w:eastAsia="Calibri" w:hAnsi="Calibri" w:cs="Calibri"/>
          <w:sz w:val="28"/>
        </w:rPr>
        <w:t xml:space="preserve"> são validas até serem limpas </w:t>
      </w:r>
      <w:r>
        <w:rPr>
          <w:rFonts w:ascii="Calibri" w:eastAsia="Calibri" w:hAnsi="Calibri" w:cs="Calibri"/>
          <w:sz w:val="28"/>
        </w:rPr>
        <w:lastRenderedPageBreak/>
        <w:t xml:space="preserve">também. Podemos verificar isto </w:t>
      </w:r>
      <w:r w:rsidR="00167FFD">
        <w:rPr>
          <w:rFonts w:ascii="Calibri" w:eastAsia="Calibri" w:hAnsi="Calibri" w:cs="Calibri"/>
          <w:sz w:val="28"/>
        </w:rPr>
        <w:t xml:space="preserve">de forma pratica </w:t>
      </w:r>
      <w:r>
        <w:rPr>
          <w:rFonts w:ascii="Calibri" w:eastAsia="Calibri" w:hAnsi="Calibri" w:cs="Calibri"/>
          <w:sz w:val="28"/>
        </w:rPr>
        <w:t xml:space="preserve">ao realizar um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com o PC1, e de seguida realizar um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com o PC2 que, por motivos explicados em cima, vai dar </w:t>
      </w:r>
      <w:proofErr w:type="spellStart"/>
      <w:r>
        <w:rPr>
          <w:rFonts w:ascii="Calibri" w:eastAsia="Calibri" w:hAnsi="Calibri" w:cs="Calibri"/>
          <w:sz w:val="28"/>
        </w:rPr>
        <w:t>unreachable</w:t>
      </w:r>
      <w:proofErr w:type="spellEnd"/>
      <w:r>
        <w:rPr>
          <w:rFonts w:ascii="Calibri" w:eastAsia="Calibri" w:hAnsi="Calibri" w:cs="Calibri"/>
          <w:sz w:val="28"/>
        </w:rPr>
        <w:t xml:space="preserve">. No entanto, se </w:t>
      </w:r>
      <w:r w:rsidR="00167FFD">
        <w:rPr>
          <w:rFonts w:ascii="Calibri" w:eastAsia="Calibri" w:hAnsi="Calibri" w:cs="Calibri"/>
          <w:sz w:val="28"/>
        </w:rPr>
        <w:t>continuarmos</w:t>
      </w:r>
      <w:r>
        <w:rPr>
          <w:rFonts w:ascii="Calibri" w:eastAsia="Calibri" w:hAnsi="Calibri" w:cs="Calibri"/>
          <w:sz w:val="28"/>
        </w:rPr>
        <w:t xml:space="preserve"> a dar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com o PC2, iremos reparar que após 60 segundos o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será bem sucedido, isto porque a ligação entre o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do PC1 e do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publico foi limpo após os 60 segundos por causa do comando “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translation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timeout</w:t>
      </w:r>
      <w:proofErr w:type="spellEnd"/>
      <w:r>
        <w:rPr>
          <w:rFonts w:ascii="Calibri" w:eastAsia="Calibri" w:hAnsi="Calibri" w:cs="Calibri"/>
        </w:rPr>
        <w:t xml:space="preserve"> 60</w:t>
      </w:r>
      <w:r>
        <w:rPr>
          <w:rFonts w:ascii="Calibri" w:eastAsia="Calibri" w:hAnsi="Calibri" w:cs="Calibri"/>
          <w:sz w:val="28"/>
        </w:rPr>
        <w:t>”.</w:t>
      </w:r>
    </w:p>
    <w:p w14:paraId="69E5880F" w14:textId="77777777" w:rsidR="00DF7402" w:rsidRDefault="00DF7402">
      <w:pPr>
        <w:rPr>
          <w:rFonts w:ascii="Calibri" w:eastAsia="Calibri" w:hAnsi="Calibri" w:cs="Calibri"/>
          <w:sz w:val="28"/>
        </w:rPr>
      </w:pPr>
    </w:p>
    <w:p w14:paraId="25A1A7BA" w14:textId="77777777" w:rsidR="00DF7402" w:rsidRDefault="00623E76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5) </w:t>
      </w:r>
      <w:r>
        <w:rPr>
          <w:rFonts w:ascii="Calibri" w:eastAsia="Calibri" w:hAnsi="Calibri" w:cs="Calibri"/>
          <w:sz w:val="28"/>
        </w:rPr>
        <w:t xml:space="preserve">Ao correr o comando de </w:t>
      </w:r>
      <w:proofErr w:type="spellStart"/>
      <w:r>
        <w:rPr>
          <w:rFonts w:ascii="Calibri" w:eastAsia="Calibri" w:hAnsi="Calibri" w:cs="Calibri"/>
          <w:sz w:val="28"/>
        </w:rPr>
        <w:t>overload</w:t>
      </w:r>
      <w:proofErr w:type="spellEnd"/>
      <w:r>
        <w:rPr>
          <w:rFonts w:ascii="Calibri" w:eastAsia="Calibri" w:hAnsi="Calibri" w:cs="Calibri"/>
          <w:sz w:val="28"/>
        </w:rPr>
        <w:t xml:space="preserve"> e </w:t>
      </w:r>
      <w:proofErr w:type="spellStart"/>
      <w:r>
        <w:rPr>
          <w:rFonts w:ascii="Calibri" w:eastAsia="Calibri" w:hAnsi="Calibri" w:cs="Calibri"/>
          <w:sz w:val="28"/>
        </w:rPr>
        <w:t>resetar</w:t>
      </w:r>
      <w:proofErr w:type="spellEnd"/>
      <w:r>
        <w:rPr>
          <w:rFonts w:ascii="Calibri" w:eastAsia="Calibri" w:hAnsi="Calibri" w:cs="Calibri"/>
          <w:sz w:val="28"/>
        </w:rPr>
        <w:t xml:space="preserve"> as NAT </w:t>
      </w:r>
      <w:proofErr w:type="spellStart"/>
      <w:r>
        <w:rPr>
          <w:rFonts w:ascii="Calibri" w:eastAsia="Calibri" w:hAnsi="Calibri" w:cs="Calibri"/>
          <w:sz w:val="28"/>
        </w:rPr>
        <w:t>translations</w:t>
      </w:r>
      <w:proofErr w:type="spellEnd"/>
      <w:r>
        <w:rPr>
          <w:rFonts w:ascii="Calibri" w:eastAsia="Calibri" w:hAnsi="Calibri" w:cs="Calibri"/>
          <w:sz w:val="28"/>
        </w:rPr>
        <w:t xml:space="preserve"> anteriores, é agora possível fazer </w:t>
      </w:r>
      <w:proofErr w:type="spellStart"/>
      <w:r>
        <w:rPr>
          <w:rFonts w:ascii="Calibri" w:eastAsia="Calibri" w:hAnsi="Calibri" w:cs="Calibri"/>
          <w:sz w:val="28"/>
        </w:rPr>
        <w:t>ping</w:t>
      </w:r>
      <w:proofErr w:type="spellEnd"/>
      <w:r>
        <w:rPr>
          <w:rFonts w:ascii="Calibri" w:eastAsia="Calibri" w:hAnsi="Calibri" w:cs="Calibri"/>
          <w:sz w:val="28"/>
        </w:rPr>
        <w:t xml:space="preserve"> com ambos os </w:t>
      </w:r>
      <w:proofErr w:type="spellStart"/>
      <w:r>
        <w:rPr>
          <w:rFonts w:ascii="Calibri" w:eastAsia="Calibri" w:hAnsi="Calibri" w:cs="Calibri"/>
          <w:sz w:val="28"/>
        </w:rPr>
        <w:t>PCs</w:t>
      </w:r>
      <w:proofErr w:type="spellEnd"/>
      <w:r>
        <w:rPr>
          <w:rFonts w:ascii="Calibri" w:eastAsia="Calibri" w:hAnsi="Calibri" w:cs="Calibri"/>
          <w:sz w:val="28"/>
        </w:rPr>
        <w:t xml:space="preserve"> da rede privada para um PC fora da mesma. </w:t>
      </w:r>
    </w:p>
    <w:p w14:paraId="45AC6336" w14:textId="066A59E9" w:rsidR="00DF7402" w:rsidRPr="005C4BF5" w:rsidRDefault="00623E76">
      <w:pPr>
        <w:rPr>
          <w:rFonts w:ascii="Calibri" w:eastAsia="Calibri" w:hAnsi="Calibri" w:cs="Calibri"/>
          <w:sz w:val="28"/>
          <w:u w:val="single"/>
        </w:rPr>
      </w:pPr>
      <w:r>
        <w:rPr>
          <w:rFonts w:ascii="Calibri" w:eastAsia="Calibri" w:hAnsi="Calibri" w:cs="Calibri"/>
          <w:sz w:val="28"/>
        </w:rPr>
        <w:t xml:space="preserve">Podemos observar que PAT possibilita o </w:t>
      </w:r>
      <w:r w:rsidR="00A82CC4">
        <w:rPr>
          <w:rFonts w:ascii="Calibri" w:eastAsia="Calibri" w:hAnsi="Calibri" w:cs="Calibri"/>
          <w:sz w:val="28"/>
        </w:rPr>
        <w:t>tradução dos</w:t>
      </w:r>
      <w:r>
        <w:rPr>
          <w:rFonts w:ascii="Calibri" w:eastAsia="Calibri" w:hAnsi="Calibri" w:cs="Calibri"/>
          <w:sz w:val="28"/>
        </w:rPr>
        <w:t xml:space="preserve"> </w:t>
      </w:r>
      <w:proofErr w:type="spellStart"/>
      <w:r w:rsidR="00A82CC4">
        <w:rPr>
          <w:rFonts w:ascii="Calibri" w:eastAsia="Calibri" w:hAnsi="Calibri" w:cs="Calibri"/>
          <w:sz w:val="28"/>
        </w:rPr>
        <w:t>ips</w:t>
      </w:r>
      <w:proofErr w:type="spellEnd"/>
      <w:r w:rsidR="00A82CC4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 xml:space="preserve">de vários </w:t>
      </w:r>
      <w:proofErr w:type="spellStart"/>
      <w:r>
        <w:rPr>
          <w:rFonts w:ascii="Calibri" w:eastAsia="Calibri" w:hAnsi="Calibri" w:cs="Calibri"/>
          <w:sz w:val="28"/>
        </w:rPr>
        <w:t>PCs</w:t>
      </w:r>
      <w:proofErr w:type="spellEnd"/>
      <w:r w:rsidR="005C4BF5">
        <w:rPr>
          <w:rFonts w:ascii="Calibri" w:eastAsia="Calibri" w:hAnsi="Calibri" w:cs="Calibri"/>
          <w:sz w:val="28"/>
        </w:rPr>
        <w:t xml:space="preserve"> da rede privada</w:t>
      </w:r>
      <w:r>
        <w:rPr>
          <w:rFonts w:ascii="Calibri" w:eastAsia="Calibri" w:hAnsi="Calibri" w:cs="Calibri"/>
          <w:sz w:val="28"/>
        </w:rPr>
        <w:t xml:space="preserve"> sem termos de alocar vários endereços </w:t>
      </w:r>
      <w:r>
        <w:rPr>
          <w:rFonts w:ascii="Calibri" w:eastAsia="Calibri" w:hAnsi="Calibri" w:cs="Calibri"/>
          <w:sz w:val="28"/>
        </w:rPr>
        <w:t>para a NATPOOL, em vez utilizando portos distintos.</w:t>
      </w:r>
    </w:p>
    <w:p w14:paraId="0166E3E4" w14:textId="77777777" w:rsidR="00DF7402" w:rsidRDefault="00623E76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object w:dxaOrig="8310" w:dyaOrig="3254" w14:anchorId="04B220C7">
          <v:rect id="rectole0000000003" o:spid="_x0000_i1028" style="width:415.5pt;height:162.75pt" o:ole="" o:preferrelative="t" stroked="f">
            <v:imagedata r:id="rId10" o:title=""/>
          </v:rect>
          <o:OLEObject Type="Embed" ProgID="StaticDib" ShapeID="rectole0000000003" DrawAspect="Content" ObjectID="_1759864554" r:id="rId11"/>
        </w:object>
      </w:r>
    </w:p>
    <w:p w14:paraId="63414A10" w14:textId="77777777" w:rsidR="00DF7402" w:rsidRDefault="00DF7402">
      <w:pPr>
        <w:rPr>
          <w:rFonts w:ascii="Calibri" w:eastAsia="Calibri" w:hAnsi="Calibri" w:cs="Calibri"/>
          <w:b/>
          <w:sz w:val="28"/>
        </w:rPr>
      </w:pPr>
    </w:p>
    <w:p w14:paraId="5AC33668" w14:textId="77777777" w:rsidR="00DF7402" w:rsidRDefault="00623E76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6)</w:t>
      </w:r>
    </w:p>
    <w:p w14:paraId="0E0B1CFC" w14:textId="77777777" w:rsidR="00DF7402" w:rsidRDefault="00623E76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object w:dxaOrig="8310" w:dyaOrig="1844" w14:anchorId="40A01450">
          <v:rect id="rectole0000000004" o:spid="_x0000_i1029" style="width:415.5pt;height:92.25pt" o:ole="" o:preferrelative="t" stroked="f">
            <v:imagedata r:id="rId12" o:title=""/>
          </v:rect>
          <o:OLEObject Type="Embed" ProgID="StaticDib" ShapeID="rectole0000000004" DrawAspect="Content" ObjectID="_1759864555" r:id="rId13"/>
        </w:object>
      </w:r>
    </w:p>
    <w:p w14:paraId="5B63A3EC" w14:textId="77777777" w:rsidR="00DF7402" w:rsidRDefault="00623E76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sz w:val="28"/>
        </w:rPr>
        <w:t>Verificamos que as conexões registadas UDP e TCP utilizam portos distintos dos utilizados em ICMP anteriormente.</w:t>
      </w:r>
    </w:p>
    <w:p w14:paraId="18946D4D" w14:textId="77777777" w:rsidR="00DF7402" w:rsidRDefault="00623E76">
      <w:pPr>
        <w:spacing w:line="240" w:lineRule="auto"/>
        <w:rPr>
          <w:rFonts w:ascii="Calibri" w:eastAsia="Calibri" w:hAnsi="Calibri" w:cs="Calibri"/>
          <w:b/>
          <w:sz w:val="28"/>
        </w:rPr>
      </w:pPr>
      <w:r>
        <w:object w:dxaOrig="8010" w:dyaOrig="5174" w14:anchorId="5838065F">
          <v:rect id="rectole0000000005" o:spid="_x0000_i1030" style="width:400.5pt;height:258.75pt" o:ole="" o:preferrelative="t" stroked="f">
            <v:imagedata r:id="rId14" o:title=""/>
          </v:rect>
          <o:OLEObject Type="Embed" ProgID="StaticDib" ShapeID="rectole0000000005" DrawAspect="Content" ObjectID="_1759864556" r:id="rId15"/>
        </w:object>
      </w:r>
    </w:p>
    <w:p w14:paraId="1131F147" w14:textId="77777777" w:rsidR="00DF7402" w:rsidRDefault="00DF7402">
      <w:pPr>
        <w:spacing w:line="240" w:lineRule="auto"/>
        <w:rPr>
          <w:rFonts w:ascii="Calibri" w:eastAsia="Calibri" w:hAnsi="Calibri" w:cs="Calibri"/>
          <w:b/>
          <w:sz w:val="28"/>
        </w:rPr>
      </w:pPr>
    </w:p>
    <w:p w14:paraId="21CDB4DC" w14:textId="02E91F69" w:rsidR="002E0CC7" w:rsidRPr="0074089A" w:rsidRDefault="00223078">
      <w:pPr>
        <w:spacing w:line="240" w:lineRule="auto"/>
        <w:rPr>
          <w:rFonts w:cstheme="minorHAnsi"/>
          <w:sz w:val="28"/>
          <w:szCs w:val="28"/>
          <w:u w:val="single"/>
          <w:bdr w:val="none" w:sz="0" w:space="0" w:color="auto" w:frame="1"/>
        </w:rPr>
      </w:pPr>
      <w:r>
        <w:rPr>
          <w:rFonts w:ascii="Calibri" w:eastAsia="Calibri" w:hAnsi="Calibri" w:cs="Calibri"/>
          <w:b/>
          <w:sz w:val="28"/>
        </w:rPr>
        <w:t xml:space="preserve">8) </w:t>
      </w:r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 xml:space="preserve">Uma vez que foi criado um </w:t>
      </w:r>
      <w:proofErr w:type="spellStart"/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>ip</w:t>
      </w:r>
      <w:proofErr w:type="spellEnd"/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 xml:space="preserve"> publico </w:t>
      </w:r>
      <w:proofErr w:type="spellStart"/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>statico</w:t>
      </w:r>
      <w:proofErr w:type="spellEnd"/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>(192.1.1.2</w:t>
      </w:r>
      <w:r w:rsidR="0074089A">
        <w:rPr>
          <w:rFonts w:cstheme="minorHAnsi"/>
          <w:sz w:val="28"/>
          <w:szCs w:val="28"/>
          <w:bdr w:val="none" w:sz="0" w:space="0" w:color="auto" w:frame="1"/>
        </w:rPr>
        <w:t>0</w:t>
      </w:r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 xml:space="preserve">1) ligado ao PC1, ou seja, agora que o PC1 tem um IP publico permanentemente ligado a ele, o PCA, apesar de estar na rede publica, consegue comunicar com o PC1, que está na rede privada, sempre que quiser a partir do </w:t>
      </w:r>
      <w:proofErr w:type="spellStart"/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>ip</w:t>
      </w:r>
      <w:proofErr w:type="spellEnd"/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 xml:space="preserve"> publico </w:t>
      </w:r>
      <w:r w:rsidR="008735B0">
        <w:rPr>
          <w:rFonts w:cstheme="minorHAnsi"/>
          <w:sz w:val="28"/>
          <w:szCs w:val="28"/>
          <w:bdr w:val="none" w:sz="0" w:space="0" w:color="auto" w:frame="1"/>
        </w:rPr>
        <w:t>ligado ao</w:t>
      </w:r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 xml:space="preserve"> PC1 (192.1.1.2</w:t>
      </w:r>
      <w:r w:rsidR="008735B0">
        <w:rPr>
          <w:rFonts w:cstheme="minorHAnsi"/>
          <w:sz w:val="28"/>
          <w:szCs w:val="28"/>
          <w:bdr w:val="none" w:sz="0" w:space="0" w:color="auto" w:frame="1"/>
        </w:rPr>
        <w:t>0</w:t>
      </w:r>
      <w:r w:rsidR="002E0CC7" w:rsidRPr="005C215F">
        <w:rPr>
          <w:rFonts w:cstheme="minorHAnsi"/>
          <w:sz w:val="28"/>
          <w:szCs w:val="28"/>
          <w:bdr w:val="none" w:sz="0" w:space="0" w:color="auto" w:frame="1"/>
        </w:rPr>
        <w:t>1).</w:t>
      </w:r>
    </w:p>
    <w:p w14:paraId="168DE907" w14:textId="05F4EAA7" w:rsidR="00DF7402" w:rsidRDefault="00D6251A">
      <w:pPr>
        <w:rPr>
          <w:rFonts w:cstheme="minorHAnsi"/>
          <w:sz w:val="28"/>
          <w:szCs w:val="28"/>
          <w:bdr w:val="none" w:sz="0" w:space="0" w:color="auto" w:frame="1"/>
        </w:rPr>
      </w:pPr>
      <w:r w:rsidRPr="00D6251A">
        <w:rPr>
          <w:rFonts w:eastAsia="Calibri" w:cstheme="minorHAnsi"/>
          <w:b/>
          <w:sz w:val="36"/>
          <w:szCs w:val="28"/>
        </w:rPr>
        <w:drawing>
          <wp:anchor distT="0" distB="0" distL="114300" distR="114300" simplePos="0" relativeHeight="251657216" behindDoc="0" locked="0" layoutInCell="1" allowOverlap="1" wp14:anchorId="61070AC9" wp14:editId="2F0B4F13">
            <wp:simplePos x="0" y="0"/>
            <wp:positionH relativeFrom="column">
              <wp:posOffset>-1318260</wp:posOffset>
            </wp:positionH>
            <wp:positionV relativeFrom="paragraph">
              <wp:posOffset>1046480</wp:posOffset>
            </wp:positionV>
            <wp:extent cx="7555230" cy="2133600"/>
            <wp:effectExtent l="0" t="0" r="0" b="0"/>
            <wp:wrapSquare wrapText="bothSides"/>
            <wp:docPr id="39951209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12090" name="Imagem 1" descr="Uma imagem com texto, captura de ecrã, Tipo de letra, númer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15F" w:rsidRPr="005C215F">
        <w:rPr>
          <w:rFonts w:cstheme="minorHAnsi"/>
          <w:sz w:val="28"/>
          <w:szCs w:val="28"/>
          <w:bdr w:val="none" w:sz="0" w:space="0" w:color="auto" w:frame="1"/>
        </w:rPr>
        <w:t xml:space="preserve">Um exemplo de um cenário onde NAT/PAT </w:t>
      </w:r>
      <w:proofErr w:type="spellStart"/>
      <w:r w:rsidR="005C215F" w:rsidRPr="005C215F">
        <w:rPr>
          <w:rFonts w:cstheme="minorHAnsi"/>
          <w:sz w:val="28"/>
          <w:szCs w:val="28"/>
          <w:bdr w:val="none" w:sz="0" w:space="0" w:color="auto" w:frame="1"/>
        </w:rPr>
        <w:t>estatico</w:t>
      </w:r>
      <w:proofErr w:type="spellEnd"/>
      <w:r w:rsidR="005C215F" w:rsidRPr="005C215F">
        <w:rPr>
          <w:rFonts w:cstheme="minorHAnsi"/>
          <w:sz w:val="28"/>
          <w:szCs w:val="28"/>
          <w:bdr w:val="none" w:sz="0" w:space="0" w:color="auto" w:frame="1"/>
        </w:rPr>
        <w:t xml:space="preserve"> pode ser necessário é quando um dispositivo que se encontra </w:t>
      </w:r>
      <w:r w:rsidR="0093741D">
        <w:rPr>
          <w:rFonts w:cstheme="minorHAnsi"/>
          <w:sz w:val="28"/>
          <w:szCs w:val="28"/>
          <w:bdr w:val="none" w:sz="0" w:space="0" w:color="auto" w:frame="1"/>
        </w:rPr>
        <w:t>em uma</w:t>
      </w:r>
      <w:r w:rsidR="005C215F" w:rsidRPr="005C215F">
        <w:rPr>
          <w:rFonts w:cstheme="minorHAnsi"/>
          <w:sz w:val="28"/>
          <w:szCs w:val="28"/>
          <w:bdr w:val="none" w:sz="0" w:space="0" w:color="auto" w:frame="1"/>
        </w:rPr>
        <w:t xml:space="preserve"> rede privada precisa de uma forma de se comunicar com dispositivos da rede publica de forma</w:t>
      </w:r>
      <w:r w:rsidRPr="00D6251A">
        <w:rPr>
          <w:rFonts w:cstheme="minorHAnsi"/>
          <w:sz w:val="28"/>
          <w:szCs w:val="28"/>
          <w:bdr w:val="none" w:sz="0" w:space="0" w:color="auto" w:frame="1"/>
        </w:rPr>
        <w:t xml:space="preserve"> </w:t>
      </w:r>
      <w:r w:rsidRPr="005C215F">
        <w:rPr>
          <w:rFonts w:cstheme="minorHAnsi"/>
          <w:sz w:val="28"/>
          <w:szCs w:val="28"/>
          <w:bdr w:val="none" w:sz="0" w:space="0" w:color="auto" w:frame="1"/>
        </w:rPr>
        <w:t>recorrente.</w:t>
      </w:r>
      <w:r w:rsidR="005C215F" w:rsidRPr="005C215F">
        <w:rPr>
          <w:rFonts w:cstheme="minorHAnsi"/>
          <w:sz w:val="28"/>
          <w:szCs w:val="28"/>
          <w:bdr w:val="none" w:sz="0" w:space="0" w:color="auto" w:frame="1"/>
        </w:rPr>
        <w:t xml:space="preserve"> </w:t>
      </w:r>
    </w:p>
    <w:p w14:paraId="1A12D1D6" w14:textId="024DAB55" w:rsidR="00D6251A" w:rsidRPr="0086310C" w:rsidRDefault="0086310C" w:rsidP="0086310C">
      <w:pPr>
        <w:rPr>
          <w:rFonts w:eastAsia="Calibri" w:cstheme="minorHAnsi"/>
          <w:bCs/>
          <w:sz w:val="28"/>
        </w:rPr>
      </w:pPr>
      <w:r>
        <w:rPr>
          <w:rFonts w:eastAsia="Calibri" w:cstheme="minorHAnsi"/>
          <w:bCs/>
          <w:sz w:val="28"/>
        </w:rPr>
        <w:t xml:space="preserve">A partir da </w:t>
      </w:r>
      <w:r w:rsidR="00340DE0">
        <w:rPr>
          <w:rFonts w:eastAsia="Calibri" w:cstheme="minorHAnsi"/>
          <w:bCs/>
          <w:sz w:val="28"/>
        </w:rPr>
        <w:t>análise</w:t>
      </w:r>
      <w:r>
        <w:rPr>
          <w:rFonts w:eastAsia="Calibri" w:cstheme="minorHAnsi"/>
          <w:bCs/>
          <w:sz w:val="28"/>
        </w:rPr>
        <w:t xml:space="preserve"> da</w:t>
      </w:r>
      <w:r w:rsidR="00623E76">
        <w:rPr>
          <w:rFonts w:eastAsia="Calibri" w:cstheme="minorHAnsi"/>
          <w:bCs/>
          <w:sz w:val="28"/>
        </w:rPr>
        <w:t>s</w:t>
      </w:r>
      <w:r>
        <w:rPr>
          <w:rFonts w:eastAsia="Calibri" w:cstheme="minorHAnsi"/>
          <w:bCs/>
          <w:sz w:val="28"/>
        </w:rPr>
        <w:t xml:space="preserve"> packet</w:t>
      </w:r>
      <w:proofErr w:type="spellStart"/>
      <w:r w:rsidR="00623E76">
        <w:rPr>
          <w:rFonts w:eastAsia="Calibri" w:cstheme="minorHAnsi"/>
          <w:bCs/>
          <w:sz w:val="28"/>
        </w:rPr>
        <w:t>s</w:t>
      </w:r>
      <w:proofErr w:type="spellEnd"/>
      <w:r>
        <w:rPr>
          <w:rFonts w:eastAsia="Calibri" w:cstheme="minorHAnsi"/>
          <w:bCs/>
          <w:sz w:val="28"/>
        </w:rPr>
        <w:t xml:space="preserve"> capturadas, podemos ver que primeiro existe um </w:t>
      </w:r>
      <w:proofErr w:type="spellStart"/>
      <w:r>
        <w:rPr>
          <w:rFonts w:eastAsia="Calibri" w:cstheme="minorHAnsi"/>
          <w:bCs/>
          <w:sz w:val="28"/>
        </w:rPr>
        <w:t>arp</w:t>
      </w:r>
      <w:proofErr w:type="spellEnd"/>
      <w:r>
        <w:rPr>
          <w:rFonts w:eastAsia="Calibri" w:cstheme="minorHAnsi"/>
          <w:bCs/>
          <w:sz w:val="28"/>
        </w:rPr>
        <w:t xml:space="preserve"> </w:t>
      </w:r>
      <w:r w:rsidR="00181CC3">
        <w:rPr>
          <w:rFonts w:eastAsia="Calibri" w:cstheme="minorHAnsi"/>
          <w:bCs/>
          <w:sz w:val="28"/>
        </w:rPr>
        <w:t xml:space="preserve">para localizar o </w:t>
      </w:r>
      <w:proofErr w:type="spellStart"/>
      <w:r w:rsidR="00181CC3">
        <w:rPr>
          <w:rFonts w:eastAsia="Calibri" w:cstheme="minorHAnsi"/>
          <w:bCs/>
          <w:sz w:val="28"/>
        </w:rPr>
        <w:t>ip</w:t>
      </w:r>
      <w:proofErr w:type="spellEnd"/>
      <w:r w:rsidR="00181CC3">
        <w:rPr>
          <w:rFonts w:eastAsia="Calibri" w:cstheme="minorHAnsi"/>
          <w:bCs/>
          <w:sz w:val="28"/>
        </w:rPr>
        <w:t xml:space="preserve"> privado do PC1 e depois </w:t>
      </w:r>
      <w:r w:rsidR="00DF7BBE">
        <w:rPr>
          <w:rFonts w:eastAsia="Calibri" w:cstheme="minorHAnsi"/>
          <w:bCs/>
          <w:sz w:val="28"/>
        </w:rPr>
        <w:t xml:space="preserve">existe uma </w:t>
      </w:r>
      <w:r w:rsidR="00E71009">
        <w:rPr>
          <w:rFonts w:eastAsia="Calibri" w:cstheme="minorHAnsi"/>
          <w:bCs/>
          <w:sz w:val="28"/>
        </w:rPr>
        <w:t xml:space="preserve">serie </w:t>
      </w:r>
      <w:r w:rsidR="00E71009">
        <w:rPr>
          <w:rFonts w:eastAsia="Calibri" w:cstheme="minorHAnsi"/>
          <w:bCs/>
          <w:sz w:val="28"/>
        </w:rPr>
        <w:lastRenderedPageBreak/>
        <w:t xml:space="preserve">de </w:t>
      </w:r>
      <w:proofErr w:type="spellStart"/>
      <w:r w:rsidR="00E71009">
        <w:rPr>
          <w:rFonts w:eastAsia="Calibri" w:cstheme="minorHAnsi"/>
          <w:bCs/>
          <w:sz w:val="28"/>
        </w:rPr>
        <w:t>reply</w:t>
      </w:r>
      <w:proofErr w:type="spellEnd"/>
      <w:r w:rsidR="00E71009">
        <w:rPr>
          <w:rFonts w:eastAsia="Calibri" w:cstheme="minorHAnsi"/>
          <w:bCs/>
          <w:sz w:val="28"/>
        </w:rPr>
        <w:t xml:space="preserve"> e </w:t>
      </w:r>
      <w:proofErr w:type="spellStart"/>
      <w:r w:rsidR="00E71009">
        <w:rPr>
          <w:rFonts w:eastAsia="Calibri" w:cstheme="minorHAnsi"/>
          <w:bCs/>
          <w:sz w:val="28"/>
        </w:rPr>
        <w:t>requests</w:t>
      </w:r>
      <w:proofErr w:type="spellEnd"/>
      <w:r w:rsidR="00E71009">
        <w:rPr>
          <w:rFonts w:eastAsia="Calibri" w:cstheme="minorHAnsi"/>
          <w:bCs/>
          <w:sz w:val="28"/>
        </w:rPr>
        <w:t xml:space="preserve"> entre o PC1 e o PCA, comportamento normal de quando se faz um </w:t>
      </w:r>
      <w:proofErr w:type="spellStart"/>
      <w:r w:rsidR="00E71009">
        <w:rPr>
          <w:rFonts w:eastAsia="Calibri" w:cstheme="minorHAnsi"/>
          <w:bCs/>
          <w:sz w:val="28"/>
        </w:rPr>
        <w:t>ping</w:t>
      </w:r>
      <w:proofErr w:type="spellEnd"/>
      <w:r w:rsidR="00E71009">
        <w:rPr>
          <w:rFonts w:eastAsia="Calibri" w:cstheme="minorHAnsi"/>
          <w:bCs/>
          <w:sz w:val="28"/>
        </w:rPr>
        <w:t xml:space="preserve"> entre dois </w:t>
      </w:r>
      <w:r w:rsidR="006D63E3">
        <w:rPr>
          <w:rFonts w:eastAsia="Calibri" w:cstheme="minorHAnsi"/>
          <w:bCs/>
          <w:sz w:val="28"/>
        </w:rPr>
        <w:t>dispositivos.</w:t>
      </w:r>
    </w:p>
    <w:sectPr w:rsidR="00D6251A" w:rsidRPr="008631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7402"/>
    <w:rsid w:val="000D631E"/>
    <w:rsid w:val="001324C8"/>
    <w:rsid w:val="00167FFD"/>
    <w:rsid w:val="00170EDF"/>
    <w:rsid w:val="00181CC3"/>
    <w:rsid w:val="00223078"/>
    <w:rsid w:val="00295666"/>
    <w:rsid w:val="002E0CC7"/>
    <w:rsid w:val="00340DE0"/>
    <w:rsid w:val="003B7625"/>
    <w:rsid w:val="0041321B"/>
    <w:rsid w:val="005C215F"/>
    <w:rsid w:val="005C4BF5"/>
    <w:rsid w:val="00623E76"/>
    <w:rsid w:val="0068453B"/>
    <w:rsid w:val="006D63E3"/>
    <w:rsid w:val="0074089A"/>
    <w:rsid w:val="00803CFE"/>
    <w:rsid w:val="0086310C"/>
    <w:rsid w:val="008735B0"/>
    <w:rsid w:val="0093741D"/>
    <w:rsid w:val="009D5281"/>
    <w:rsid w:val="00A82CC4"/>
    <w:rsid w:val="00C35BF9"/>
    <w:rsid w:val="00CB6DF6"/>
    <w:rsid w:val="00D2394E"/>
    <w:rsid w:val="00D6251A"/>
    <w:rsid w:val="00DF7402"/>
    <w:rsid w:val="00DF7BBE"/>
    <w:rsid w:val="00E33442"/>
    <w:rsid w:val="00E71009"/>
    <w:rsid w:val="00FB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13B9E135"/>
  <w15:docId w15:val="{F8803107-C663-4D00-8689-F88AA681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521</Words>
  <Characters>2814</Characters>
  <Application>Microsoft Office Word</Application>
  <DocSecurity>0</DocSecurity>
  <Lines>23</Lines>
  <Paragraphs>6</Paragraphs>
  <ScaleCrop>false</ScaleCrop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Tiago Almeida</cp:lastModifiedBy>
  <cp:revision>32</cp:revision>
  <dcterms:created xsi:type="dcterms:W3CDTF">2023-10-26T21:00:00Z</dcterms:created>
  <dcterms:modified xsi:type="dcterms:W3CDTF">2023-10-26T21:26:00Z</dcterms:modified>
</cp:coreProperties>
</file>