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7441" w14:textId="4777FC7B" w:rsidR="00FB5B8C" w:rsidRDefault="00FF44FC" w:rsidP="00FF44FC">
      <w:pPr>
        <w:pStyle w:val="Aufzhlungszeichen"/>
        <w:numPr>
          <w:ilvl w:val="0"/>
          <w:numId w:val="2"/>
        </w:numPr>
      </w:pPr>
      <w:r>
        <w:t>1“ Grundeigenschaften der Zelle:</w:t>
      </w:r>
    </w:p>
    <w:p w14:paraId="53E40B75" w14:textId="71ADC230" w:rsidR="00FF44FC" w:rsidRDefault="00FF44FC" w:rsidP="00FF44FC">
      <w:pPr>
        <w:pStyle w:val="Aufzhlungszeichen"/>
        <w:numPr>
          <w:ilvl w:val="1"/>
          <w:numId w:val="2"/>
        </w:numPr>
      </w:pPr>
      <w:r>
        <w:t>Stoffwechsel</w:t>
      </w:r>
    </w:p>
    <w:p w14:paraId="31FFAC2A" w14:textId="40EF394A" w:rsidR="00FF44FC" w:rsidRDefault="00FF44FC" w:rsidP="00FF44FC">
      <w:pPr>
        <w:pStyle w:val="Aufzhlungszeichen"/>
        <w:numPr>
          <w:ilvl w:val="1"/>
          <w:numId w:val="2"/>
        </w:numPr>
      </w:pPr>
      <w:r>
        <w:t>Vermehrung</w:t>
      </w:r>
    </w:p>
    <w:p w14:paraId="3475911E" w14:textId="627F7679" w:rsidR="00FF44FC" w:rsidRDefault="00FF44FC" w:rsidP="00FF44FC">
      <w:pPr>
        <w:pStyle w:val="Aufzhlungszeichen"/>
        <w:numPr>
          <w:ilvl w:val="1"/>
          <w:numId w:val="2"/>
        </w:numPr>
      </w:pPr>
      <w:r>
        <w:t>Reizbarkeit</w:t>
      </w:r>
    </w:p>
    <w:p w14:paraId="4EF0E483" w14:textId="6E9E5F51" w:rsidR="00FF44FC" w:rsidRDefault="00FF44FC" w:rsidP="00FF44FC">
      <w:pPr>
        <w:pStyle w:val="Aufzhlungszeichen"/>
        <w:numPr>
          <w:ilvl w:val="0"/>
          <w:numId w:val="2"/>
        </w:numPr>
      </w:pPr>
      <w:r>
        <w:t>Zellen benötigen ein Programm zur Zellvermehrung + Synthese von Eiweiß</w:t>
      </w:r>
    </w:p>
    <w:p w14:paraId="4CBB87FB" w14:textId="7B21B379" w:rsidR="00FF44FC" w:rsidRDefault="00FF44FC" w:rsidP="00FF44FC">
      <w:pPr>
        <w:pStyle w:val="Aufzhlungszeichen"/>
        <w:numPr>
          <w:ilvl w:val="1"/>
          <w:numId w:val="2"/>
        </w:numPr>
      </w:pPr>
      <w:r>
        <w:t>Entwicklung von differenzierten Zellen aus Vorläuferzellen (Stammzellen)</w:t>
      </w:r>
    </w:p>
    <w:p w14:paraId="56EF2F3A" w14:textId="24074F7A" w:rsidR="00FF44FC" w:rsidRDefault="00FF44FC" w:rsidP="00FF44FC">
      <w:pPr>
        <w:pStyle w:val="Aufzhlungszeichen"/>
        <w:numPr>
          <w:ilvl w:val="2"/>
          <w:numId w:val="2"/>
        </w:numPr>
      </w:pPr>
      <w:r>
        <w:t>Das ist die Entwicklung eines vielzelligen Organismus</w:t>
      </w:r>
    </w:p>
    <w:p w14:paraId="4780D0BD" w14:textId="29D262F1" w:rsidR="00FF44FC" w:rsidRDefault="00FF44FC" w:rsidP="00FF44FC">
      <w:pPr>
        <w:pStyle w:val="Aufzhlungszeichen"/>
        <w:numPr>
          <w:ilvl w:val="0"/>
          <w:numId w:val="2"/>
        </w:numPr>
      </w:pPr>
      <w:r>
        <w:t>2“ Zellen mit gleich Aufgaben = Gewebe (z.B. Knochengewebe)</w:t>
      </w:r>
    </w:p>
    <w:p w14:paraId="072A7E96" w14:textId="7A389D11" w:rsidR="00FF44FC" w:rsidRDefault="00FF44FC" w:rsidP="00FF44FC">
      <w:pPr>
        <w:pStyle w:val="Aufzhlungszeichen"/>
        <w:numPr>
          <w:ilvl w:val="0"/>
          <w:numId w:val="2"/>
        </w:numPr>
      </w:pPr>
      <w:r>
        <w:t>Deckgewebe Beispiele</w:t>
      </w:r>
    </w:p>
    <w:p w14:paraId="68EE892A" w14:textId="0196DC0E" w:rsidR="00FF44FC" w:rsidRDefault="00FF44FC" w:rsidP="00FF44FC">
      <w:pPr>
        <w:pStyle w:val="Aufzhlungszeichen"/>
        <w:numPr>
          <w:ilvl w:val="1"/>
          <w:numId w:val="2"/>
        </w:numPr>
      </w:pPr>
      <w:r>
        <w:t>Äußeres Deckgewebe: Haut</w:t>
      </w:r>
    </w:p>
    <w:p w14:paraId="5C1AA566" w14:textId="064D8EB0" w:rsidR="00FF44FC" w:rsidRDefault="00FF44FC" w:rsidP="00FF44FC">
      <w:pPr>
        <w:pStyle w:val="Aufzhlungszeichen"/>
        <w:numPr>
          <w:ilvl w:val="1"/>
          <w:numId w:val="2"/>
        </w:numPr>
      </w:pPr>
      <w:r>
        <w:t>Inneres Deckgewebe: Magenschleimhaut</w:t>
      </w:r>
    </w:p>
    <w:p w14:paraId="6867B241" w14:textId="4AD2A068" w:rsidR="00FF44FC" w:rsidRDefault="00FF44FC" w:rsidP="00FF44FC">
      <w:pPr>
        <w:pStyle w:val="Aufzhlungszeichen"/>
        <w:numPr>
          <w:ilvl w:val="0"/>
          <w:numId w:val="2"/>
        </w:numPr>
      </w:pPr>
      <w:r>
        <w:t>Muskeln sind durch Bindegewebe in Päckchen unterteilt</w:t>
      </w:r>
    </w:p>
    <w:p w14:paraId="0D60A235" w14:textId="2C13FE31" w:rsidR="00FF44FC" w:rsidRDefault="00FF44FC" w:rsidP="00FF44FC">
      <w:pPr>
        <w:pStyle w:val="Aufzhlungszeichen"/>
        <w:numPr>
          <w:ilvl w:val="1"/>
          <w:numId w:val="2"/>
        </w:numPr>
      </w:pPr>
      <w:r>
        <w:t>Im Bindegewebe liegen Blutgefäße und Nerven welche Muskelzellen versorgen</w:t>
      </w:r>
    </w:p>
    <w:p w14:paraId="160B75C5" w14:textId="6CE483F6" w:rsidR="00FF44FC" w:rsidRDefault="00FF44FC" w:rsidP="00FF44FC">
      <w:pPr>
        <w:pStyle w:val="Aufzhlungszeichen"/>
        <w:numPr>
          <w:ilvl w:val="0"/>
          <w:numId w:val="2"/>
        </w:numPr>
      </w:pPr>
      <w:r>
        <w:t>Bei Gewebsregeneration: z.B. Muskel</w:t>
      </w:r>
    </w:p>
    <w:p w14:paraId="15A77266" w14:textId="0B62010F" w:rsidR="00FF44FC" w:rsidRDefault="00FF44FC" w:rsidP="00FF44FC">
      <w:pPr>
        <w:pStyle w:val="Aufzhlungszeichen"/>
        <w:numPr>
          <w:ilvl w:val="1"/>
          <w:numId w:val="2"/>
        </w:numPr>
      </w:pPr>
      <w:r>
        <w:t>Wenn Muskel reißt:</w:t>
      </w:r>
    </w:p>
    <w:p w14:paraId="49CF5013" w14:textId="567A6956" w:rsidR="00FF44FC" w:rsidRDefault="00FF44FC" w:rsidP="00FF44FC">
      <w:pPr>
        <w:pStyle w:val="Aufzhlungszeichen"/>
        <w:numPr>
          <w:ilvl w:val="2"/>
          <w:numId w:val="2"/>
        </w:numPr>
      </w:pPr>
      <w:r>
        <w:t>Optimal: Riss wird durch Muskel ersetzt</w:t>
      </w:r>
    </w:p>
    <w:p w14:paraId="5487FA7A" w14:textId="6CC73D74" w:rsidR="00FF44FC" w:rsidRDefault="00FF44FC" w:rsidP="00FF44FC">
      <w:pPr>
        <w:pStyle w:val="Aufzhlungszeichen"/>
        <w:numPr>
          <w:ilvl w:val="2"/>
          <w:numId w:val="2"/>
        </w:numPr>
      </w:pPr>
      <w:r>
        <w:t>Eher schlecht: Riss wird durch Bindegewebe ersetzt</w:t>
      </w:r>
    </w:p>
    <w:p w14:paraId="328D8D71" w14:textId="23BFFE79" w:rsidR="00FF44FC" w:rsidRDefault="00FF44FC" w:rsidP="00FF44FC">
      <w:pPr>
        <w:pStyle w:val="Aufzhlungszeichen"/>
        <w:numPr>
          <w:ilvl w:val="3"/>
          <w:numId w:val="2"/>
        </w:numPr>
      </w:pPr>
      <w:r>
        <w:t>Ist nicht so elastisch wie Muskel und kann leichter wieder reißen</w:t>
      </w:r>
    </w:p>
    <w:p w14:paraId="17923835" w14:textId="084FEE17" w:rsidR="00FF44FC" w:rsidRDefault="00FF44FC" w:rsidP="00FF44FC">
      <w:pPr>
        <w:pStyle w:val="Aufzhlungszeichen"/>
        <w:numPr>
          <w:ilvl w:val="0"/>
          <w:numId w:val="2"/>
        </w:numPr>
      </w:pPr>
      <w:r>
        <w:t>3“ Alles Gewebe kann sich gut regenerieren außer:</w:t>
      </w:r>
    </w:p>
    <w:p w14:paraId="7D6D9E13" w14:textId="2A52C2C8" w:rsidR="00FF44FC" w:rsidRDefault="00FF44FC" w:rsidP="00FF44FC">
      <w:pPr>
        <w:pStyle w:val="Aufzhlungszeichen"/>
        <w:numPr>
          <w:ilvl w:val="1"/>
          <w:numId w:val="2"/>
        </w:numPr>
      </w:pPr>
      <w:r>
        <w:t>Muskelzellen</w:t>
      </w:r>
    </w:p>
    <w:p w14:paraId="4407472D" w14:textId="5576C697" w:rsidR="00FF44FC" w:rsidRDefault="00FF44FC" w:rsidP="00FF44FC">
      <w:pPr>
        <w:pStyle w:val="Aufzhlungszeichen"/>
        <w:numPr>
          <w:ilvl w:val="1"/>
          <w:numId w:val="2"/>
        </w:numPr>
      </w:pPr>
      <w:r>
        <w:t>Nervenzellen</w:t>
      </w:r>
    </w:p>
    <w:p w14:paraId="48AD683F" w14:textId="25EC65F9" w:rsidR="00685360" w:rsidRDefault="00685360" w:rsidP="00685360">
      <w:pPr>
        <w:pStyle w:val="Aufzhlungszeichen"/>
        <w:numPr>
          <w:ilvl w:val="0"/>
          <w:numId w:val="2"/>
        </w:numPr>
      </w:pPr>
      <w:r>
        <w:t>3“ Grundaufbau einer eukaryotischen Zelle:</w:t>
      </w:r>
    </w:p>
    <w:p w14:paraId="7910CB55" w14:textId="298338C1" w:rsidR="00685360" w:rsidRDefault="00685360" w:rsidP="00685360">
      <w:pPr>
        <w:pStyle w:val="Aufzhlungszeichen"/>
        <w:numPr>
          <w:ilvl w:val="1"/>
          <w:numId w:val="2"/>
        </w:numPr>
      </w:pPr>
      <w:r>
        <w:t>Zellmembran</w:t>
      </w:r>
    </w:p>
    <w:p w14:paraId="2A251244" w14:textId="42DFA9AE" w:rsidR="00685360" w:rsidRDefault="00685360" w:rsidP="00685360">
      <w:pPr>
        <w:pStyle w:val="Aufzhlungszeichen"/>
        <w:numPr>
          <w:ilvl w:val="1"/>
          <w:numId w:val="2"/>
        </w:numPr>
      </w:pPr>
      <w:r>
        <w:t>Zytoplasma</w:t>
      </w:r>
    </w:p>
    <w:p w14:paraId="149E19AD" w14:textId="4DCAEEE4" w:rsidR="00685360" w:rsidRDefault="00685360" w:rsidP="00685360">
      <w:pPr>
        <w:pStyle w:val="Aufzhlungszeichen"/>
        <w:numPr>
          <w:ilvl w:val="1"/>
          <w:numId w:val="2"/>
        </w:numPr>
      </w:pPr>
      <w:r>
        <w:t>Zytosol</w:t>
      </w:r>
    </w:p>
    <w:p w14:paraId="7D3B866D" w14:textId="601FE106" w:rsidR="00685360" w:rsidRDefault="00685360" w:rsidP="00685360">
      <w:pPr>
        <w:pStyle w:val="Aufzhlungszeichen"/>
        <w:numPr>
          <w:ilvl w:val="1"/>
          <w:numId w:val="2"/>
        </w:numPr>
      </w:pPr>
      <w:r>
        <w:t>Zellorganellen</w:t>
      </w:r>
    </w:p>
    <w:p w14:paraId="42089BE4" w14:textId="4DAE119F" w:rsidR="00685360" w:rsidRDefault="00685360" w:rsidP="00685360">
      <w:pPr>
        <w:pStyle w:val="Aufzhlungszeichen"/>
        <w:numPr>
          <w:ilvl w:val="1"/>
          <w:numId w:val="2"/>
        </w:numPr>
      </w:pPr>
      <w:r>
        <w:t>Zelleinschlüsse</w:t>
      </w:r>
    </w:p>
    <w:p w14:paraId="29E6DA01" w14:textId="5856D1AC" w:rsidR="00685360" w:rsidRDefault="00685360" w:rsidP="00685360">
      <w:pPr>
        <w:pStyle w:val="Aufzhlungszeichen"/>
        <w:numPr>
          <w:ilvl w:val="1"/>
          <w:numId w:val="2"/>
        </w:numPr>
      </w:pPr>
      <w:r>
        <w:t>Zytoskelett</w:t>
      </w:r>
    </w:p>
    <w:p w14:paraId="15B6A348" w14:textId="78959A1A" w:rsidR="00685360" w:rsidRDefault="00685360" w:rsidP="00685360">
      <w:pPr>
        <w:pStyle w:val="Aufzhlungszeichen"/>
        <w:numPr>
          <w:ilvl w:val="0"/>
          <w:numId w:val="2"/>
        </w:numPr>
      </w:pPr>
      <w:r>
        <w:t>An der Zellmembran extrazellulär: Glykocalyx (sind Proteine):</w:t>
      </w:r>
    </w:p>
    <w:p w14:paraId="1E45D075" w14:textId="5B22A739" w:rsidR="00685360" w:rsidRDefault="00685360" w:rsidP="00685360">
      <w:pPr>
        <w:pStyle w:val="Aufzhlungszeichen"/>
        <w:numPr>
          <w:ilvl w:val="1"/>
          <w:numId w:val="2"/>
        </w:numPr>
      </w:pPr>
      <w:r>
        <w:t>Spezifisch für jede Zelle</w:t>
      </w:r>
    </w:p>
    <w:p w14:paraId="5B760F3F" w14:textId="7027D2A7" w:rsidR="00F65C80" w:rsidRDefault="00F65C80" w:rsidP="00685360">
      <w:pPr>
        <w:pStyle w:val="Aufzhlungszeichen"/>
        <w:numPr>
          <w:ilvl w:val="1"/>
          <w:numId w:val="2"/>
        </w:numPr>
      </w:pPr>
      <w:r>
        <w:t>Erkennen körperfremde bzw. auch eigene Zellen (immun Abwehr)</w:t>
      </w:r>
    </w:p>
    <w:p w14:paraId="7A0C50AC" w14:textId="7B4D9405" w:rsidR="00F65C80" w:rsidRDefault="00F65C80" w:rsidP="00685360">
      <w:pPr>
        <w:pStyle w:val="Aufzhlungszeichen"/>
        <w:numPr>
          <w:ilvl w:val="1"/>
          <w:numId w:val="2"/>
        </w:numPr>
      </w:pPr>
      <w:r>
        <w:t>Schutz vor meschnichen + chemischen Schädigungen</w:t>
      </w:r>
    </w:p>
    <w:p w14:paraId="6A348E82" w14:textId="21D1BA0B" w:rsidR="00F65C80" w:rsidRDefault="00B91E3C" w:rsidP="00685360">
      <w:pPr>
        <w:pStyle w:val="Aufzhlungszeichen"/>
        <w:numPr>
          <w:ilvl w:val="1"/>
          <w:numId w:val="2"/>
        </w:numPr>
      </w:pPr>
      <w:r>
        <w:t>Sind im Prinzip Rezeptoren</w:t>
      </w:r>
    </w:p>
    <w:sectPr w:rsidR="00F65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E2571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8D2AF1"/>
    <w:multiLevelType w:val="hybridMultilevel"/>
    <w:tmpl w:val="1F66DE4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732661">
    <w:abstractNumId w:val="0"/>
  </w:num>
  <w:num w:numId="2" w16cid:durableId="163552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8C"/>
    <w:rsid w:val="00685360"/>
    <w:rsid w:val="00B91E3C"/>
    <w:rsid w:val="00F65C80"/>
    <w:rsid w:val="00FB5B8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3CB3"/>
  <w15:chartTrackingRefBased/>
  <w15:docId w15:val="{516BBF1C-016F-49C8-9156-52C3F997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FF44F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Christoph</dc:creator>
  <cp:keywords/>
  <dc:description/>
  <cp:lastModifiedBy>Neumann Christoph</cp:lastModifiedBy>
  <cp:revision>4</cp:revision>
  <dcterms:created xsi:type="dcterms:W3CDTF">2022-11-09T20:04:00Z</dcterms:created>
  <dcterms:modified xsi:type="dcterms:W3CDTF">2022-11-09T20:15:00Z</dcterms:modified>
</cp:coreProperties>
</file>