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A48CC" w:rsidP="00E10E2E">
      <w:pPr>
        <w:jc w:val="center"/>
        <w:rPr>
          <w:rFonts w:ascii="黑体" w:eastAsia="黑体" w:hAnsi="宋体"/>
          <w:b/>
          <w:bCs/>
          <w:sz w:val="36"/>
        </w:rPr>
      </w:pPr>
      <w:r w:rsidRPr="00AA48CC">
        <w:rPr>
          <w:rFonts w:ascii="黑体" w:eastAsia="黑体" w:hAnsi="宋体" w:hint="eastAsia"/>
          <w:b/>
          <w:bCs/>
          <w:sz w:val="36"/>
        </w:rPr>
        <w:t>广</w:t>
      </w:r>
      <w:r>
        <w:rPr>
          <w:rFonts w:ascii="黑体" w:eastAsia="黑体" w:hAnsi="宋体" w:hint="eastAsia"/>
          <w:b/>
          <w:bCs/>
          <w:sz w:val="36"/>
        </w:rPr>
        <w:t xml:space="preserve"> </w:t>
      </w:r>
      <w:r w:rsidRPr="00AA48CC">
        <w:rPr>
          <w:rFonts w:ascii="黑体" w:eastAsia="黑体" w:hAnsi="宋体" w:hint="eastAsia"/>
          <w:b/>
          <w:bCs/>
          <w:sz w:val="36"/>
        </w:rPr>
        <w:t>西</w:t>
      </w:r>
      <w:r>
        <w:rPr>
          <w:rFonts w:ascii="黑体" w:eastAsia="黑体" w:hAnsi="宋体" w:hint="eastAsia"/>
          <w:b/>
          <w:bCs/>
          <w:sz w:val="36"/>
        </w:rPr>
        <w:t xml:space="preserve"> </w:t>
      </w:r>
      <w:r w:rsidRPr="00AA48CC">
        <w:rPr>
          <w:rFonts w:ascii="黑体" w:eastAsia="黑体" w:hAnsi="宋体" w:hint="eastAsia"/>
          <w:b/>
          <w:bCs/>
          <w:sz w:val="36"/>
        </w:rPr>
        <w:t>师</w:t>
      </w:r>
      <w:r>
        <w:rPr>
          <w:rFonts w:ascii="黑体" w:eastAsia="黑体" w:hAnsi="宋体" w:hint="eastAsia"/>
          <w:b/>
          <w:bCs/>
          <w:sz w:val="36"/>
        </w:rPr>
        <w:t xml:space="preserve"> </w:t>
      </w:r>
      <w:r w:rsidRPr="00AA48CC">
        <w:rPr>
          <w:rFonts w:ascii="黑体" w:eastAsia="黑体" w:hAnsi="宋体" w:hint="eastAsia"/>
          <w:b/>
          <w:bCs/>
          <w:sz w:val="36"/>
        </w:rPr>
        <w:t>范</w:t>
      </w:r>
      <w:r>
        <w:rPr>
          <w:rFonts w:ascii="黑体" w:eastAsia="黑体" w:hAnsi="宋体" w:hint="eastAsia"/>
          <w:b/>
          <w:bCs/>
          <w:sz w:val="36"/>
        </w:rPr>
        <w:t xml:space="preserve"> </w:t>
      </w:r>
      <w:r w:rsidRPr="00AA48CC">
        <w:rPr>
          <w:rFonts w:ascii="黑体" w:eastAsia="黑体" w:hAnsi="宋体" w:hint="eastAsia"/>
          <w:b/>
          <w:bCs/>
          <w:sz w:val="36"/>
        </w:rPr>
        <w:t>大</w:t>
      </w:r>
      <w:r>
        <w:rPr>
          <w:rFonts w:ascii="黑体" w:eastAsia="黑体" w:hAnsi="宋体" w:hint="eastAsia"/>
          <w:b/>
          <w:bCs/>
          <w:sz w:val="36"/>
        </w:rPr>
        <w:t xml:space="preserve"> </w:t>
      </w:r>
      <w:r w:rsidRPr="00AA48CC">
        <w:rPr>
          <w:rFonts w:ascii="黑体" w:eastAsia="黑体" w:hAnsi="宋体" w:hint="eastAsia"/>
          <w:b/>
          <w:bCs/>
          <w:sz w:val="36"/>
        </w:rPr>
        <w:t>学</w:t>
      </w:r>
      <w:r>
        <w:rPr>
          <w:rFonts w:ascii="黑体" w:eastAsia="黑体" w:hAnsi="宋体" w:hint="eastAsia"/>
          <w:b/>
          <w:bCs/>
          <w:sz w:val="36"/>
        </w:rPr>
        <w:t xml:space="preserve"> </w:t>
      </w:r>
      <w:r w:rsidRPr="00AA48CC">
        <w:rPr>
          <w:rFonts w:ascii="黑体" w:eastAsia="黑体" w:hAnsi="宋体" w:hint="eastAsia"/>
          <w:b/>
          <w:bCs/>
          <w:sz w:val="36"/>
        </w:rPr>
        <w:t>漓</w:t>
      </w:r>
      <w:r>
        <w:rPr>
          <w:rFonts w:ascii="黑体" w:eastAsia="黑体" w:hAnsi="宋体" w:hint="eastAsia"/>
          <w:b/>
          <w:bCs/>
          <w:sz w:val="36"/>
        </w:rPr>
        <w:t xml:space="preserve"> </w:t>
      </w:r>
      <w:r w:rsidRPr="00AA48CC">
        <w:rPr>
          <w:rFonts w:ascii="黑体" w:eastAsia="黑体" w:hAnsi="宋体" w:hint="eastAsia"/>
          <w:b/>
          <w:bCs/>
          <w:sz w:val="36"/>
        </w:rPr>
        <w:t>江</w:t>
      </w:r>
      <w:r>
        <w:rPr>
          <w:rFonts w:ascii="黑体" w:eastAsia="黑体" w:hAnsi="宋体" w:hint="eastAsia"/>
          <w:b/>
          <w:bCs/>
          <w:sz w:val="36"/>
        </w:rPr>
        <w:t xml:space="preserve"> </w:t>
      </w:r>
      <w:r w:rsidRPr="00AA48CC">
        <w:rPr>
          <w:rFonts w:ascii="黑体" w:eastAsia="黑体" w:hAnsi="宋体" w:hint="eastAsia"/>
          <w:b/>
          <w:bCs/>
          <w:sz w:val="36"/>
        </w:rPr>
        <w:t>学</w:t>
      </w:r>
      <w:r>
        <w:rPr>
          <w:rFonts w:ascii="黑体" w:eastAsia="黑体" w:hAnsi="宋体" w:hint="eastAsia"/>
          <w:b/>
          <w:bCs/>
          <w:sz w:val="36"/>
        </w:rPr>
        <w:t xml:space="preserve"> </w:t>
      </w:r>
      <w:r w:rsidRPr="00AA48CC">
        <w:rPr>
          <w:rFonts w:ascii="黑体" w:eastAsia="黑体" w:hAnsi="宋体" w:hint="eastAsia"/>
          <w:b/>
          <w:bCs/>
          <w:sz w:val="36"/>
        </w:rPr>
        <w:t>院</w:t>
      </w:r>
    </w:p>
    <w:p w:rsidR="00E10E2E" w:rsidP="00E10E2E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本科生毕业论文（设计、创作）成绩评定表</w:t>
      </w:r>
    </w:p>
    <w:tbl>
      <w:tblPr>
        <w:tblStyle w:val="TableGrid"/>
        <w:tblW w:w="0" w:type="auto"/>
        <w:tblLook w:val="04A0"/>
      </w:tblPr>
      <w:tblGrid>
        <w:gridCol w:w="324"/>
        <w:gridCol w:w="752"/>
        <w:gridCol w:w="424"/>
        <w:gridCol w:w="1145"/>
        <w:gridCol w:w="354"/>
        <w:gridCol w:w="1215"/>
        <w:gridCol w:w="431"/>
        <w:gridCol w:w="1664"/>
        <w:gridCol w:w="323"/>
        <w:gridCol w:w="1664"/>
      </w:tblGrid>
      <w:tr w:rsidTr="008D6AEC">
        <w:tblPrEx>
          <w:tblW w:w="0" w:type="auto"/>
          <w:tblLook w:val="04A0"/>
        </w:tblPrEx>
        <w:tc>
          <w:tcPr>
            <w:tcW w:w="325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T_AnswersPerson0_Merge_3_0"/>
            <w:bookmarkEnd w:id="0"/>
            <w:r w:rsidRPr="00880E68">
              <w:rPr>
                <w:rFonts w:ascii="宋体" w:eastAsia="宋体" w:hAnsi="宋体" w:hint="eastAsia"/>
                <w:sz w:val="24"/>
                <w:szCs w:val="24"/>
              </w:rPr>
              <w:t>二级学院</w:t>
            </w:r>
          </w:p>
        </w:tc>
        <w:tc>
          <w:tcPr>
            <w:tcW w:w="762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0E68">
              <w:rPr>
                <w:rFonts w:ascii="宋体" w:eastAsia="宋体" w:hAnsi="宋体" w:hint="eastAsia"/>
                <w:sz w:val="24"/>
                <w:szCs w:val="24"/>
              </w:rPr>
              <w:t>理工学院</w:t>
            </w:r>
          </w:p>
        </w:tc>
        <w:tc>
          <w:tcPr>
            <w:tcW w:w="428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0E68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518" w:type="dxa"/>
            <w:gridSpan w:val="2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0E68">
              <w:rPr>
                <w:rFonts w:ascii="宋体" w:eastAsia="宋体" w:hAnsi="宋体" w:cs="Arial" w:hint="eastAsia"/>
                <w:color w:val="444444"/>
                <w:sz w:val="24"/>
                <w:szCs w:val="24"/>
                <w:shd w:val="clear" w:color="auto" w:fill="FFFFFF"/>
              </w:rPr>
              <w:t>电子信息工程</w:t>
            </w:r>
          </w:p>
        </w:tc>
        <w:tc>
          <w:tcPr>
            <w:tcW w:w="1233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0E68">
              <w:rPr>
                <w:rFonts w:ascii="宋体" w:eastAsia="宋体" w:hAnsi="宋体" w:hint="eastAsia"/>
                <w:sz w:val="24"/>
                <w:szCs w:val="24"/>
              </w:rPr>
              <w:t>年级</w:t>
            </w:r>
          </w:p>
        </w:tc>
        <w:tc>
          <w:tcPr>
            <w:tcW w:w="325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="000219EB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1690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0E68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015" w:type="dxa"/>
            <w:gridSpan w:val="2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蔡佳辉</w:t>
            </w:r>
          </w:p>
        </w:tc>
      </w:tr>
      <w:tr w:rsidTr="008D6AEC">
        <w:tblPrEx>
          <w:tblW w:w="0" w:type="auto"/>
          <w:tblLook w:val="04A0"/>
        </w:tblPrEx>
        <w:tc>
          <w:tcPr>
            <w:tcW w:w="325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0E68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762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0E68">
              <w:rPr>
                <w:rFonts w:ascii="宋体" w:eastAsia="宋体" w:hAnsi="宋体" w:cs="Arial" w:hint="eastAsia"/>
                <w:color w:val="444444"/>
                <w:sz w:val="24"/>
                <w:szCs w:val="24"/>
                <w:shd w:val="clear" w:color="auto" w:fill="FFFFFF"/>
              </w:rPr>
              <w:t>202013007455</w:t>
            </w:r>
          </w:p>
        </w:tc>
        <w:tc>
          <w:tcPr>
            <w:tcW w:w="428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0E68">
              <w:rPr>
                <w:rFonts w:ascii="宋体" w:eastAsia="宋体" w:hAnsi="宋体" w:hint="eastAsia"/>
                <w:sz w:val="24"/>
                <w:szCs w:val="24"/>
              </w:rPr>
              <w:t>指导教师</w:t>
            </w:r>
          </w:p>
        </w:tc>
        <w:tc>
          <w:tcPr>
            <w:tcW w:w="1162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0E68">
              <w:rPr>
                <w:rFonts w:ascii="宋体" w:eastAsia="宋体" w:hAnsi="宋体" w:hint="eastAsia"/>
                <w:sz w:val="24"/>
                <w:szCs w:val="24"/>
              </w:rPr>
              <w:t>朱新波</w:t>
            </w:r>
          </w:p>
        </w:tc>
        <w:tc>
          <w:tcPr>
            <w:tcW w:w="356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0E68">
              <w:rPr>
                <w:rFonts w:ascii="宋体" w:eastAsia="宋体" w:hAnsi="宋体" w:hint="eastAsia"/>
                <w:sz w:val="24"/>
                <w:szCs w:val="24"/>
              </w:rPr>
              <w:t>职称/学位</w:t>
            </w:r>
          </w:p>
        </w:tc>
        <w:tc>
          <w:tcPr>
            <w:tcW w:w="1233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F0BA9">
              <w:rPr>
                <w:rFonts w:ascii="宋体" w:eastAsia="宋体" w:hAnsi="宋体" w:hint="eastAsia"/>
                <w:sz w:val="24"/>
                <w:szCs w:val="24"/>
              </w:rPr>
              <w:t>高级工程师</w:t>
            </w:r>
            <w:r w:rsidRPr="00880E68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EF0BA9">
              <w:rPr>
                <w:rFonts w:ascii="宋体" w:eastAsia="宋体" w:hAnsi="宋体" w:hint="eastAsia"/>
                <w:sz w:val="24"/>
                <w:szCs w:val="24"/>
              </w:rPr>
              <w:t>硕士</w:t>
            </w:r>
          </w:p>
        </w:tc>
        <w:tc>
          <w:tcPr>
            <w:tcW w:w="325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0E68">
              <w:rPr>
                <w:rFonts w:ascii="宋体" w:eastAsia="宋体" w:hAnsi="宋体" w:hint="eastAsia"/>
                <w:sz w:val="24"/>
                <w:szCs w:val="24"/>
              </w:rPr>
              <w:t>第二 导师</w:t>
            </w:r>
          </w:p>
        </w:tc>
        <w:tc>
          <w:tcPr>
            <w:tcW w:w="1690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5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0532">
              <w:rPr>
                <w:rFonts w:ascii="宋体" w:eastAsia="宋体" w:hAnsi="宋体" w:hint="eastAsia"/>
                <w:sz w:val="24"/>
                <w:szCs w:val="24"/>
              </w:rPr>
              <w:t>职称/学位</w:t>
            </w:r>
          </w:p>
        </w:tc>
        <w:tc>
          <w:tcPr>
            <w:tcW w:w="1690" w:type="dxa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Tr="008D6AEC">
        <w:tblPrEx>
          <w:tblW w:w="0" w:type="auto"/>
          <w:tblLook w:val="04A0"/>
        </w:tblPrEx>
        <w:tc>
          <w:tcPr>
            <w:tcW w:w="1087" w:type="dxa"/>
            <w:gridSpan w:val="2"/>
            <w:vAlign w:val="center"/>
          </w:tcPr>
          <w:p w:rsidR="00170532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0532">
              <w:rPr>
                <w:rFonts w:ascii="宋体" w:eastAsia="宋体" w:hAnsi="宋体" w:hint="eastAsia"/>
                <w:sz w:val="24"/>
                <w:szCs w:val="24"/>
              </w:rPr>
              <w:t>论文(设计、创作)题目</w:t>
            </w:r>
          </w:p>
        </w:tc>
        <w:tc>
          <w:tcPr>
            <w:tcW w:w="7209" w:type="dxa"/>
            <w:gridSpan w:val="8"/>
            <w:vAlign w:val="center"/>
          </w:tcPr>
          <w:p w:rsidR="00170532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基于边缘计算的智能农作物生长监测装置设计</w:t>
            </w:r>
          </w:p>
        </w:tc>
      </w:tr>
      <w:tr w:rsidTr="008D6AEC">
        <w:tblPrEx>
          <w:tblW w:w="0" w:type="auto"/>
          <w:tblLook w:val="04A0"/>
        </w:tblPrEx>
        <w:tc>
          <w:tcPr>
            <w:tcW w:w="325" w:type="dxa"/>
            <w:vMerge w:val="restart"/>
            <w:vAlign w:val="center"/>
          </w:tcPr>
          <w:p w:rsidR="00170532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专业答辩小组成员</w:t>
            </w:r>
          </w:p>
        </w:tc>
        <w:tc>
          <w:tcPr>
            <w:tcW w:w="3941" w:type="dxa"/>
            <w:gridSpan w:val="5"/>
            <w:vAlign w:val="center"/>
          </w:tcPr>
          <w:p w:rsidR="00170532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0532">
              <w:rPr>
                <w:rFonts w:ascii="宋体" w:eastAsia="宋体" w:hAnsi="宋体" w:hint="eastAsia"/>
                <w:sz w:val="24"/>
                <w:szCs w:val="24"/>
              </w:rPr>
              <w:t>姓  名</w:t>
            </w:r>
          </w:p>
        </w:tc>
        <w:tc>
          <w:tcPr>
            <w:tcW w:w="4030" w:type="dxa"/>
            <w:gridSpan w:val="4"/>
            <w:vAlign w:val="center"/>
          </w:tcPr>
          <w:p w:rsidR="00170532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称</w:t>
            </w:r>
          </w:p>
        </w:tc>
      </w:tr>
      <w:tr>
        <w:tblPrEx>
          <w:tblW w:w="0" w:type="auto"/>
          <w:tblLook w:val="04A0"/>
        </w:tblPrEx>
        <w:tc>
          <w:tcPr>
            <w:vMerge/>
            <w:vAlign w:val="center"/>
          </w:tcPr>
          <w:p>
            <w:pPr>
              <w:jc w:val="center"/>
            </w:pPr>
          </w:p>
        </w:tc>
        <w:tc>
          <w:tcPr>
            <w:gridSpan w:val="5"/>
            <w:vAlign w:val="center"/>
          </w:tcPr>
          <w:p>
            <w:pPr>
              <w:jc w:val="center"/>
            </w:pPr>
            <w:r>
              <w:t>肖建明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t>副教授</w:t>
            </w:r>
          </w:p>
        </w:tc>
      </w:tr>
      <w:tr>
        <w:tblPrEx>
          <w:tblW w:w="0" w:type="auto"/>
          <w:tblLook w:val="04A0"/>
        </w:tblPrEx>
        <w:tc>
          <w:tcPr>
            <w:vMerge/>
            <w:vAlign w:val="center"/>
          </w:tcPr>
          <w:p>
            <w:pPr>
              <w:jc w:val="center"/>
            </w:pPr>
          </w:p>
        </w:tc>
        <w:tc>
          <w:tcPr>
            <w:gridSpan w:val="5"/>
            <w:vAlign w:val="center"/>
          </w:tcPr>
          <w:p>
            <w:pPr>
              <w:jc w:val="center"/>
            </w:pPr>
            <w:r>
              <w:t>冯宝祥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</w:p>
        </w:tc>
      </w:tr>
      <w:tr w:rsidTr="008D6AEC">
        <w:tblPrEx>
          <w:tblW w:w="0" w:type="auto"/>
          <w:tblLook w:val="04A0"/>
        </w:tblPrEx>
        <w:tc>
          <w:tcPr>
            <w:tcW w:w="325" w:type="dxa"/>
            <w:vMerge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62" w:type="dxa"/>
            <w:gridSpan w:val="5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5" w:type="dxa"/>
            <w:gridSpan w:val="4"/>
            <w:vAlign w:val="center"/>
          </w:tcPr>
          <w:p w:rsidR="00880E68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Tr="008D6AEC">
        <w:tblPrEx>
          <w:tblW w:w="0" w:type="auto"/>
          <w:tblLook w:val="04A0"/>
        </w:tblPrEx>
        <w:tc>
          <w:tcPr>
            <w:tcW w:w="1087" w:type="dxa"/>
            <w:gridSpan w:val="2"/>
            <w:vAlign w:val="center"/>
          </w:tcPr>
          <w:p w:rsidR="00170532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专业答辩组长</w:t>
            </w:r>
          </w:p>
        </w:tc>
        <w:tc>
          <w:tcPr>
            <w:tcW w:w="3179" w:type="dxa"/>
            <w:gridSpan w:val="4"/>
            <w:vAlign w:val="center"/>
          </w:tcPr>
          <w:p w:rsidR="00170532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0532">
              <w:rPr>
                <w:rFonts w:ascii="宋体" w:eastAsia="宋体" w:hAnsi="宋体" w:hint="eastAsia"/>
                <w:sz w:val="24"/>
                <w:szCs w:val="24"/>
              </w:rPr>
              <w:t>李必春</w:t>
            </w:r>
          </w:p>
        </w:tc>
        <w:tc>
          <w:tcPr>
            <w:tcW w:w="4030" w:type="dxa"/>
            <w:gridSpan w:val="4"/>
            <w:vAlign w:val="center"/>
          </w:tcPr>
          <w:p w:rsidR="00170532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0532">
              <w:rPr>
                <w:rFonts w:ascii="宋体" w:eastAsia="宋体" w:hAnsi="宋体" w:hint="eastAsia"/>
                <w:sz w:val="24"/>
                <w:szCs w:val="24"/>
              </w:rPr>
              <w:t>高级工程师</w:t>
            </w:r>
          </w:p>
        </w:tc>
      </w:tr>
      <w:tr w:rsidTr="00270C23">
        <w:tblPrEx>
          <w:tblW w:w="0" w:type="auto"/>
          <w:tblLook w:val="04A0"/>
        </w:tblPrEx>
        <w:tc>
          <w:tcPr>
            <w:tcW w:w="8296" w:type="dxa"/>
            <w:gridSpan w:val="10"/>
            <w:vAlign w:val="center"/>
          </w:tcPr>
          <w:p w:rsidR="00170532" w:rsidP="001705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专业答辩小组意见：</w:t>
            </w:r>
          </w:p>
          <w:p w:rsidR="00170532" w:rsidP="00170532">
            <w:pPr>
              <w:jc w:val="left"/>
              <w:rPr>
                <w:sz w:val="24"/>
              </w:rPr>
            </w:pPr>
            <w:r w:rsidRPr="00275914">
              <w:rPr>
                <w:rFonts w:hint="eastAsia"/>
                <w:sz w:val="24"/>
              </w:rPr>
              <w:t>该同学完成了毕业设计开题报告中要求的功能，能够运用所学的专业知识解决设计中的问题，答辩时能正确回答大部分问题，论文撰写基本符合规范。</w:t>
            </w:r>
          </w:p>
          <w:p>
            <w:pPr>
              <w:jc w:val="left"/>
              <w:textAlignment w:val="auto"/>
            </w:pPr>
            <w:r>
              <w:rPr>
                <w:rFonts w:hint="eastAsia"/>
                <w:sz w:val="24"/>
              </w:rPr>
              <w:t>答辩小组充分讨论后，一致认为该同学的毕业设计基本达到了学校相关要求。</w:t>
            </w:r>
          </w:p>
          <w:p w:rsidR="00170532" w:rsidP="00170532">
            <w:pPr>
              <w:jc w:val="left"/>
              <w:rPr>
                <w:sz w:val="24"/>
              </w:rPr>
            </w:pPr>
          </w:p>
          <w:p w:rsidR="00170532" w:rsidP="00170532">
            <w:pPr>
              <w:jc w:val="left"/>
              <w:rPr>
                <w:sz w:val="24"/>
              </w:rPr>
            </w:pPr>
          </w:p>
          <w:p w:rsidR="00170532" w:rsidP="00170532">
            <w:pPr>
              <w:jc w:val="left"/>
              <w:rPr>
                <w:sz w:val="24"/>
              </w:rPr>
            </w:pPr>
          </w:p>
          <w:p w:rsidR="00170532" w:rsidRPr="00880E68" w:rsidP="0017053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答辩成绩：</w:t>
            </w:r>
            <w:r w:rsidRPr="00C77B14">
              <w:rPr>
                <w:rFonts w:hint="eastAsia"/>
                <w:sz w:val="24"/>
              </w:rPr>
              <w:t>76.0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答辩组长签名：</w:t>
            </w:r>
            <w:r w:rsidRPr="00C77B14">
              <w:rPr>
                <w:rFonts w:hint="eastAsia"/>
                <w:sz w:val="24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9016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70C23">
        <w:tblPrEx>
          <w:tblW w:w="0" w:type="auto"/>
          <w:tblLook w:val="04A0"/>
        </w:tblPrEx>
        <w:tc>
          <w:tcPr>
            <w:tcW w:w="8296" w:type="dxa"/>
            <w:gridSpan w:val="10"/>
            <w:vAlign w:val="center"/>
          </w:tcPr>
          <w:p w:rsidR="00170532" w:rsidP="001705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二级学院答辩委员会意见：（仅针对推荐优秀论文和不及格论文组织的重新答辩）</w:t>
            </w:r>
          </w:p>
          <w:p w:rsidR="00170532" w:rsidP="00170532">
            <w:pPr>
              <w:jc w:val="left"/>
              <w:rPr>
                <w:sz w:val="24"/>
              </w:rPr>
            </w:pPr>
          </w:p>
          <w:p w:rsidR="00170532" w:rsidP="00170532">
            <w:pPr>
              <w:jc w:val="left"/>
              <w:rPr>
                <w:sz w:val="24"/>
              </w:rPr>
            </w:pPr>
          </w:p>
          <w:p w:rsidR="00170532" w:rsidP="00170532">
            <w:pPr>
              <w:jc w:val="left"/>
              <w:rPr>
                <w:sz w:val="24"/>
              </w:rPr>
            </w:pPr>
          </w:p>
          <w:p w:rsidR="00170532" w:rsidP="00170532">
            <w:pPr>
              <w:jc w:val="left"/>
              <w:rPr>
                <w:sz w:val="24"/>
              </w:rPr>
            </w:pPr>
          </w:p>
          <w:p w:rsidR="00170532" w:rsidP="0017053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</w:t>
            </w:r>
            <w:r>
              <w:rPr>
                <w:rFonts w:hint="eastAsia"/>
                <w:sz w:val="24"/>
              </w:rPr>
              <w:t>答辩成绩：</w:t>
            </w:r>
          </w:p>
          <w:p w:rsidR="00170532" w:rsidP="00170532">
            <w:pPr>
              <w:jc w:val="left"/>
              <w:rPr>
                <w:sz w:val="24"/>
              </w:rPr>
            </w:pPr>
          </w:p>
          <w:p w:rsidR="00170532" w:rsidRPr="00880E68" w:rsidP="0017053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 xml:space="preserve">                       </w:t>
            </w:r>
            <w:r>
              <w:rPr>
                <w:rFonts w:hint="eastAsia"/>
                <w:sz w:val="24"/>
              </w:rPr>
              <w:t>答辩组长签名：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委员会负责人签名：</w:t>
            </w:r>
          </w:p>
        </w:tc>
      </w:tr>
      <w:tr w:rsidTr="00076010">
        <w:tblPrEx>
          <w:tblW w:w="0" w:type="auto"/>
          <w:tblLook w:val="04A0"/>
        </w:tblPrEx>
        <w:tc>
          <w:tcPr>
            <w:tcW w:w="1087" w:type="dxa"/>
            <w:gridSpan w:val="2"/>
            <w:tcBorders>
              <w:tl2br w:val="single" w:sz="4" w:space="0" w:color="auto"/>
            </w:tcBorders>
          </w:tcPr>
          <w:p w:rsidR="008121C4" w:rsidP="008121C4">
            <w:pPr>
              <w:jc w:val="center"/>
              <w:rPr>
                <w:sz w:val="24"/>
              </w:rPr>
            </w:pPr>
          </w:p>
        </w:tc>
        <w:tc>
          <w:tcPr>
            <w:tcW w:w="1590" w:type="dxa"/>
            <w:gridSpan w:val="2"/>
            <w:vAlign w:val="center"/>
          </w:tcPr>
          <w:p w:rsidR="008121C4" w:rsidRPr="00880E68" w:rsidP="008121C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121C4">
              <w:rPr>
                <w:rFonts w:ascii="宋体" w:eastAsia="宋体" w:hAnsi="宋体" w:hint="eastAsia"/>
                <w:sz w:val="24"/>
                <w:szCs w:val="24"/>
              </w:rPr>
              <w:t>指 导 教 师</w:t>
            </w:r>
          </w:p>
        </w:tc>
        <w:tc>
          <w:tcPr>
            <w:tcW w:w="1589" w:type="dxa"/>
            <w:gridSpan w:val="2"/>
            <w:vAlign w:val="center"/>
          </w:tcPr>
          <w:p w:rsidR="008121C4" w:rsidRPr="00880E68" w:rsidP="008121C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121C4">
              <w:rPr>
                <w:rFonts w:ascii="宋体" w:eastAsia="宋体" w:hAnsi="宋体" w:hint="eastAsia"/>
                <w:sz w:val="24"/>
                <w:szCs w:val="24"/>
              </w:rPr>
              <w:t>评 阅 人</w:t>
            </w:r>
          </w:p>
        </w:tc>
        <w:tc>
          <w:tcPr>
            <w:tcW w:w="2015" w:type="dxa"/>
            <w:gridSpan w:val="2"/>
            <w:vAlign w:val="center"/>
          </w:tcPr>
          <w:p w:rsidR="008121C4" w:rsidRPr="00880E68" w:rsidP="008121C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121C4">
              <w:rPr>
                <w:rFonts w:ascii="宋体" w:eastAsia="宋体" w:hAnsi="宋体" w:hint="eastAsia"/>
                <w:sz w:val="24"/>
                <w:szCs w:val="24"/>
              </w:rPr>
              <w:t>答 辩 成 绩</w:t>
            </w:r>
          </w:p>
        </w:tc>
        <w:tc>
          <w:tcPr>
            <w:tcW w:w="2015" w:type="dxa"/>
            <w:gridSpan w:val="2"/>
            <w:vAlign w:val="center"/>
          </w:tcPr>
          <w:p w:rsidR="008121C4" w:rsidRPr="00880E68" w:rsidP="008121C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绩</w:t>
            </w:r>
          </w:p>
        </w:tc>
      </w:tr>
      <w:tr w:rsidTr="008D6AEC">
        <w:tblPrEx>
          <w:tblW w:w="0" w:type="auto"/>
          <w:tblLook w:val="04A0"/>
        </w:tblPrEx>
        <w:tc>
          <w:tcPr>
            <w:tcW w:w="1087" w:type="dxa"/>
            <w:gridSpan w:val="2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得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590" w:type="dxa"/>
            <w:gridSpan w:val="2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6AEC">
              <w:rPr>
                <w:rFonts w:ascii="宋体" w:eastAsia="宋体" w:hAnsi="宋体" w:hint="eastAsia"/>
                <w:sz w:val="24"/>
                <w:szCs w:val="24"/>
              </w:rPr>
              <w:t>81.0</w:t>
            </w:r>
          </w:p>
        </w:tc>
        <w:tc>
          <w:tcPr>
            <w:tcW w:w="1589" w:type="dxa"/>
            <w:gridSpan w:val="2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6AEC">
              <w:rPr>
                <w:rFonts w:ascii="宋体" w:eastAsia="宋体" w:hAnsi="宋体" w:hint="eastAsia"/>
                <w:sz w:val="24"/>
                <w:szCs w:val="24"/>
              </w:rPr>
              <w:t>66.0</w:t>
            </w:r>
          </w:p>
        </w:tc>
        <w:tc>
          <w:tcPr>
            <w:tcW w:w="2015" w:type="dxa"/>
            <w:gridSpan w:val="2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6AEC">
              <w:rPr>
                <w:rFonts w:ascii="宋体" w:eastAsia="宋体" w:hAnsi="宋体" w:hint="eastAsia"/>
                <w:sz w:val="24"/>
                <w:szCs w:val="24"/>
              </w:rPr>
              <w:t>76.0</w:t>
            </w:r>
          </w:p>
        </w:tc>
        <w:tc>
          <w:tcPr>
            <w:tcW w:w="2015" w:type="dxa"/>
            <w:gridSpan w:val="2"/>
            <w:vMerge w:val="restart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6AEC">
              <w:rPr>
                <w:rFonts w:ascii="宋体" w:eastAsia="宋体" w:hAnsi="宋体" w:hint="eastAsia"/>
                <w:sz w:val="24"/>
                <w:szCs w:val="24"/>
              </w:rPr>
              <w:t>76.0</w:t>
            </w:r>
          </w:p>
        </w:tc>
      </w:tr>
      <w:tr w:rsidTr="00270C23">
        <w:tblPrEx>
          <w:tblW w:w="0" w:type="auto"/>
          <w:tblLook w:val="04A0"/>
        </w:tblPrEx>
        <w:tc>
          <w:tcPr>
            <w:tcW w:w="1087" w:type="dxa"/>
            <w:gridSpan w:val="2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6AEC">
              <w:rPr>
                <w:rFonts w:ascii="宋体" w:eastAsia="宋体" w:hAnsi="宋体" w:hint="eastAsia"/>
                <w:sz w:val="24"/>
                <w:szCs w:val="24"/>
              </w:rPr>
              <w:t>所 占 比 例</w:t>
            </w:r>
          </w:p>
        </w:tc>
        <w:tc>
          <w:tcPr>
            <w:tcW w:w="1590" w:type="dxa"/>
            <w:gridSpan w:val="2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6AEC">
              <w:rPr>
                <w:rFonts w:ascii="宋体" w:eastAsia="宋体" w:hAnsi="宋体" w:hint="eastAsia"/>
                <w:sz w:val="24"/>
                <w:szCs w:val="24"/>
              </w:rPr>
              <w:t>40﹪</w:t>
            </w:r>
          </w:p>
        </w:tc>
        <w:tc>
          <w:tcPr>
            <w:tcW w:w="1589" w:type="dxa"/>
            <w:gridSpan w:val="2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6AEC">
              <w:rPr>
                <w:rFonts w:ascii="宋体" w:eastAsia="宋体" w:hAnsi="宋体" w:hint="eastAsia"/>
                <w:sz w:val="24"/>
                <w:szCs w:val="24"/>
              </w:rPr>
              <w:t>20﹪</w:t>
            </w:r>
          </w:p>
        </w:tc>
        <w:tc>
          <w:tcPr>
            <w:tcW w:w="2015" w:type="dxa"/>
            <w:gridSpan w:val="2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6AEC">
              <w:rPr>
                <w:rFonts w:ascii="宋体" w:eastAsia="宋体" w:hAnsi="宋体" w:hint="eastAsia"/>
                <w:sz w:val="24"/>
                <w:szCs w:val="24"/>
              </w:rPr>
              <w:t>40﹪</w:t>
            </w:r>
          </w:p>
        </w:tc>
        <w:tc>
          <w:tcPr>
            <w:tcW w:w="2015" w:type="dxa"/>
            <w:gridSpan w:val="2"/>
            <w:vMerge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Tr="00270C23">
        <w:tblPrEx>
          <w:tblW w:w="0" w:type="auto"/>
          <w:tblLook w:val="04A0"/>
        </w:tblPrEx>
        <w:tc>
          <w:tcPr>
            <w:tcW w:w="1087" w:type="dxa"/>
            <w:gridSpan w:val="2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6AEC">
              <w:rPr>
                <w:rFonts w:ascii="宋体" w:eastAsia="宋体" w:hAnsi="宋体" w:hint="eastAsia"/>
                <w:sz w:val="24"/>
                <w:szCs w:val="24"/>
              </w:rPr>
              <w:t>成       绩</w:t>
            </w:r>
          </w:p>
        </w:tc>
        <w:tc>
          <w:tcPr>
            <w:tcW w:w="1590" w:type="dxa"/>
            <w:gridSpan w:val="2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6AEC">
              <w:rPr>
                <w:rFonts w:ascii="宋体" w:eastAsia="宋体" w:hAnsi="宋体" w:hint="eastAsia"/>
                <w:sz w:val="24"/>
                <w:szCs w:val="24"/>
              </w:rPr>
              <w:t>32.4</w:t>
            </w:r>
          </w:p>
        </w:tc>
        <w:tc>
          <w:tcPr>
            <w:tcW w:w="1589" w:type="dxa"/>
            <w:gridSpan w:val="2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6AEC">
              <w:rPr>
                <w:rFonts w:ascii="宋体" w:eastAsia="宋体" w:hAnsi="宋体" w:hint="eastAsia"/>
                <w:sz w:val="24"/>
                <w:szCs w:val="24"/>
              </w:rPr>
              <w:t>13.2</w:t>
            </w:r>
          </w:p>
        </w:tc>
        <w:tc>
          <w:tcPr>
            <w:tcW w:w="2015" w:type="dxa"/>
            <w:gridSpan w:val="2"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6AEC">
              <w:rPr>
                <w:rFonts w:ascii="宋体" w:eastAsia="宋体" w:hAnsi="宋体" w:hint="eastAsia"/>
                <w:sz w:val="24"/>
                <w:szCs w:val="24"/>
              </w:rPr>
              <w:t>30.4</w:t>
            </w:r>
          </w:p>
        </w:tc>
        <w:tc>
          <w:tcPr>
            <w:tcW w:w="2015" w:type="dxa"/>
            <w:gridSpan w:val="2"/>
            <w:vMerge/>
            <w:vAlign w:val="center"/>
          </w:tcPr>
          <w:p w:rsidR="008D6AEC" w:rsidRPr="00880E68" w:rsidP="00880E6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D6AEC" w:rsidP="008D6AEC">
      <w:r>
        <w:rPr>
          <w:rFonts w:hint="eastAsia"/>
        </w:rPr>
        <w:t>注：除专业答辩小组推荐的优秀论文（设计、创作）和不及格的毕业论文（设计、创作）外，其余毕业论文（设计、创作）不需通过二级学院答辩委员会重新组织答辩。参加优秀论文（设计、创作）重新答辩者，只写是否推荐为优秀毕业论文（设计、创作），不另计成绩。</w:t>
      </w:r>
    </w:p>
    <w:p w:rsidR="00A30EDC" w:rsidRPr="008D6AEC" w:rsidP="008D6AEC"/>
    <w:sectPr>
      <w:headerReference w:type="even" r:id="rId5"/>
      <w:headerReference w:type="default" r:id="rId6"/>
      <w:footerReference w:type="default" r:id="rId7"/>
      <w:headerReference w:type="first" r:id="rId8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0046638"/>
      <w:docPartObj>
        <w:docPartGallery w:val="Page Numbers (Bottom of Page)"/>
        <w:docPartUnique/>
      </w:docPartObj>
    </w:sdtPr>
    <w:sdtContent>
      <w:p w:rsidR="00F83C4B">
        <w:pPr>
          <w:pStyle w:val="Footer"/>
          <w:jc w:val="center"/>
        </w:pPr>
        <w:r>
          <w:rPr>
            <w:rFonts w:hint="eastAsia"/>
          </w:rPr>
          <w:t>Ⅵ</w:t>
        </w:r>
      </w:p>
    </w:sdtContent>
  </w:sdt>
  <w:p w:rsidR="00F83C4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毕业论文表格存档用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毕业论文表格存档用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毕业论文表格存档用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7BDD"/>
    <w:rsid w:val="000219EB"/>
    <w:rsid w:val="00071488"/>
    <w:rsid w:val="00076010"/>
    <w:rsid w:val="001206D0"/>
    <w:rsid w:val="00137BF1"/>
    <w:rsid w:val="0016288C"/>
    <w:rsid w:val="00170532"/>
    <w:rsid w:val="00225A69"/>
    <w:rsid w:val="00270C23"/>
    <w:rsid w:val="00275914"/>
    <w:rsid w:val="0038013F"/>
    <w:rsid w:val="004F2201"/>
    <w:rsid w:val="005F7C92"/>
    <w:rsid w:val="006754A7"/>
    <w:rsid w:val="006E69FD"/>
    <w:rsid w:val="0073770E"/>
    <w:rsid w:val="007C4D17"/>
    <w:rsid w:val="007D06DD"/>
    <w:rsid w:val="008121C4"/>
    <w:rsid w:val="00880E68"/>
    <w:rsid w:val="00897BDD"/>
    <w:rsid w:val="008D6AEC"/>
    <w:rsid w:val="00933ADD"/>
    <w:rsid w:val="00A30EDC"/>
    <w:rsid w:val="00AA48CC"/>
    <w:rsid w:val="00C61C3F"/>
    <w:rsid w:val="00C77B14"/>
    <w:rsid w:val="00D42010"/>
    <w:rsid w:val="00E10E2E"/>
    <w:rsid w:val="00E87607"/>
    <w:rsid w:val="00EF0BA9"/>
    <w:rsid w:val="00EF7124"/>
    <w:rsid w:val="00F83C4B"/>
    <w:rsid w:val="00F95308"/>
    <w:rsid w:val="00FA470E"/>
    <w:rsid w:val="00FD5791"/>
  </w:rsids>
  <m:mathPr>
    <m:mathFont m:val="Cambria Math"/>
    <m:dispDef m:val="0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E1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E10E2E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E1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E10E2E"/>
    <w:rPr>
      <w:sz w:val="18"/>
      <w:szCs w:val="18"/>
    </w:rPr>
  </w:style>
  <w:style w:type="table" w:styleId="TableGrid">
    <w:name w:val="Table Grid"/>
    <w:basedOn w:val="TableNormal"/>
    <w:uiPriority w:val="39"/>
    <w:rsid w:val="00E10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HanMeng</dc:creator>
  <cp:lastModifiedBy>徐 宁</cp:lastModifiedBy>
  <cp:revision>24</cp:revision>
  <dcterms:created xsi:type="dcterms:W3CDTF">2020-05-11T01:17:00Z</dcterms:created>
  <dcterms:modified xsi:type="dcterms:W3CDTF">2023-03-21T08:25:00Z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