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黑体" w:hAnsi="黑体" w:eastAsia="黑体" w:cs="黑体"/>
          <w:b w:val="0"/>
          <w:bCs w:val="0"/>
          <w:color w:val="auto"/>
          <w:kern w:val="2"/>
          <w:sz w:val="30"/>
          <w:szCs w:val="30"/>
        </w:rPr>
        <w:id w:val="-1012983198"/>
        <w:docPartObj>
          <w:docPartGallery w:val="Table of Contents"/>
          <w:docPartUnique/>
        </w:docPartObj>
      </w:sdtPr>
      <w:sdtEndPr>
        <w:rPr>
          <w:rFonts w:hint="eastAsia" w:ascii="宋体" w:hAnsi="宋体" w:eastAsia="宋体" w:cs="宋体"/>
          <w:b/>
          <w:bCs/>
          <w:color w:val="auto"/>
          <w:kern w:val="2"/>
          <w:sz w:val="24"/>
          <w:szCs w:val="24"/>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黑体" w:hAnsi="黑体" w:eastAsia="黑体" w:cs="黑体"/>
              <w:b w:val="0"/>
              <w:bCs w:val="0"/>
              <w:sz w:val="30"/>
              <w:szCs w:val="30"/>
            </w:rPr>
          </w:pPr>
          <w:r>
            <w:rPr>
              <w:rFonts w:hint="eastAsia" w:ascii="黑体" w:hAnsi="黑体" w:eastAsia="黑体" w:cs="黑体"/>
              <w:b w:val="0"/>
              <w:bCs w:val="0"/>
              <w:sz w:val="30"/>
              <w:szCs w:val="30"/>
            </w:rPr>
            <w:t>目</w:t>
          </w:r>
          <w:bookmarkStart w:id="136" w:name="_GoBack"/>
          <w:bookmarkEnd w:id="136"/>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30"/>
              <w:szCs w:val="30"/>
            </w:rPr>
            <w:t>录</w:t>
          </w:r>
        </w:p>
        <w:p>
          <w:pPr>
            <w:keepNext w:val="0"/>
            <w:keepLines w:val="0"/>
            <w:pageBreakBefore w:val="0"/>
            <w:tabs>
              <w:tab w:val="right" w:leader="dot" w:pos="8306"/>
              <w:tab w:val="right" w:leader="dot" w:pos="9060"/>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宋体" w:hAnsi="宋体" w:eastAsia="宋体" w:cs="宋体"/>
              <w:b w:val="0"/>
              <w:bCs w:val="0"/>
              <w:kern w:val="2"/>
              <w:sz w:val="24"/>
              <w:szCs w:val="24"/>
              <w:lang w:val="en-US" w:eastAsia="zh-CN" w:bidi="ar-SA"/>
            </w:rPr>
          </w:pPr>
          <w:r>
            <w:rPr>
              <w:rFonts w:hint="eastAsia" w:ascii="黑体" w:hAnsi="黑体" w:eastAsia="黑体" w:cs="黑体"/>
              <w:b w:val="0"/>
              <w:bCs w:val="0"/>
              <w:kern w:val="0"/>
              <w:sz w:val="30"/>
              <w:szCs w:val="30"/>
              <w:lang w:val="en-US" w:bidi="zh-CN"/>
            </w:rPr>
            <w:t xml:space="preserve"> </w:t>
          </w:r>
          <w:r>
            <w:rPr>
              <w:rFonts w:hint="eastAsia" w:ascii="宋体" w:hAnsi="宋体" w:eastAsia="宋体" w:cs="宋体"/>
              <w:b w:val="0"/>
              <w:bCs w:val="0"/>
              <w:kern w:val="0"/>
              <w:sz w:val="24"/>
              <w:szCs w:val="24"/>
              <w:lang w:val="zh-CN" w:bidi="zh-CN"/>
            </w:rPr>
            <w:fldChar w:fldCharType="begin"/>
          </w:r>
          <w:r>
            <w:rPr>
              <w:rFonts w:hint="eastAsia" w:ascii="宋体" w:hAnsi="宋体" w:eastAsia="宋体" w:cs="宋体"/>
              <w:b w:val="0"/>
              <w:bCs w:val="0"/>
              <w:sz w:val="24"/>
              <w:szCs w:val="24"/>
            </w:rPr>
            <w:instrText xml:space="preserve">TOC \o "1-3" \h \u </w:instrText>
          </w:r>
          <w:r>
            <w:rPr>
              <w:rFonts w:hint="eastAsia" w:ascii="宋体" w:hAnsi="宋体" w:eastAsia="宋体" w:cs="宋体"/>
              <w:b w:val="0"/>
              <w:bCs w:val="0"/>
              <w:kern w:val="0"/>
              <w:sz w:val="24"/>
              <w:szCs w:val="24"/>
              <w:lang w:val="zh-CN" w:bidi="zh-CN"/>
            </w:rPr>
            <w:fldChar w:fldCharType="separate"/>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_Toc29119 </w:instrText>
          </w:r>
          <w:r>
            <w:rPr>
              <w:rFonts w:hint="eastAsia" w:ascii="宋体" w:hAnsi="宋体" w:eastAsia="宋体" w:cs="宋体"/>
              <w:b w:val="0"/>
              <w:bCs w:val="0"/>
              <w:sz w:val="24"/>
              <w:szCs w:val="24"/>
            </w:rPr>
            <w:fldChar w:fldCharType="separate"/>
          </w:r>
          <w:r>
            <w:rPr>
              <w:rFonts w:hint="eastAsia" w:cs="宋体"/>
              <w:b w:val="0"/>
              <w:bCs w:val="0"/>
              <w:kern w:val="44"/>
              <w:sz w:val="24"/>
              <w:szCs w:val="24"/>
              <w:lang w:val="en-US" w:eastAsia="zh-CN" w:bidi="ar-SA"/>
            </w:rPr>
            <w:t>内容摘要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_Toc29119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_Toc16018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44"/>
              <w:sz w:val="24"/>
              <w:szCs w:val="24"/>
              <w:lang w:val="en-US" w:eastAsia="zh-CN" w:bidi="ar-SA"/>
            </w:rPr>
            <w:t>1 前言</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_Toc16018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_Toc17767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1.1 研究背景</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_Toc17767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_Toc23851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1.2 国内外研究现状</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_Toc23851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_Toc29832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1.3 设计主要研究内容</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_Toc29832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_Toc10277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1.4 系统的整体需求</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_Toc10277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_Toc7972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2 系统总体设计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_Toc7972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_Toc18387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2.1 系统设计意图</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_Toc18387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_Toc6963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2.2 系统工作过程</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_Toc6963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_Toc5493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 系统设计方案论证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_Toc5493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_Toc29562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2.3.1 系统设计指标</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_Toc29562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_Toc13629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2.3.2 系统硬件设计方案</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_Toc13629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5"/>
            <w:keepNext w:val="0"/>
            <w:keepLines w:val="0"/>
            <w:pageBreakBefore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_Toc22004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2.3.3 系统软件设计方案</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_Toc22004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_Toc5499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3 系统硬件设计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_Toc5499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_Toc14033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kern w:val="2"/>
              <w:sz w:val="24"/>
              <w:szCs w:val="24"/>
              <w:lang w:val="en-US" w:eastAsia="zh-CN" w:bidi="ar-SA"/>
            </w:rPr>
            <w:t>3.1 最小系统设计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_Toc14033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_Toc9280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2 </w:t>
          </w:r>
          <w:r>
            <w:rPr>
              <w:rFonts w:hint="eastAsia" w:ascii="宋体" w:hAnsi="宋体" w:eastAsia="宋体" w:cs="宋体"/>
              <w:b w:val="0"/>
              <w:bCs w:val="0"/>
              <w:sz w:val="24"/>
              <w:szCs w:val="24"/>
            </w:rPr>
            <w:t>蓝牙通信</w:t>
          </w:r>
          <w:r>
            <w:rPr>
              <w:rFonts w:hint="eastAsia" w:ascii="宋体" w:hAnsi="宋体" w:eastAsia="宋体" w:cs="宋体"/>
              <w:b w:val="0"/>
              <w:bCs w:val="0"/>
              <w:sz w:val="24"/>
              <w:szCs w:val="24"/>
              <w:lang w:val="en-US" w:eastAsia="zh-CN"/>
            </w:rPr>
            <w:t>硬件</w:t>
          </w:r>
          <w:r>
            <w:rPr>
              <w:rFonts w:hint="eastAsia" w:ascii="宋体" w:hAnsi="宋体" w:eastAsia="宋体" w:cs="宋体"/>
              <w:b w:val="0"/>
              <w:bCs w:val="0"/>
              <w:sz w:val="24"/>
              <w:szCs w:val="24"/>
            </w:rPr>
            <w:t>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_Toc9280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_Toc21520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 WiFi通信硬件</w:t>
          </w:r>
          <w:r>
            <w:rPr>
              <w:rFonts w:hint="eastAsia" w:ascii="宋体" w:hAnsi="宋体" w:eastAsia="宋体" w:cs="宋体"/>
              <w:b w:val="0"/>
              <w:bCs w:val="0"/>
              <w:sz w:val="24"/>
              <w:szCs w:val="24"/>
            </w:rPr>
            <w:t>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_Toc21520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_Toc22260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4 </w:t>
          </w:r>
          <w:r>
            <w:rPr>
              <w:rFonts w:hint="eastAsia" w:ascii="宋体" w:hAnsi="宋体" w:eastAsia="宋体" w:cs="宋体"/>
              <w:b w:val="0"/>
              <w:bCs w:val="0"/>
              <w:sz w:val="24"/>
              <w:szCs w:val="24"/>
            </w:rPr>
            <w:t>温湿度</w:t>
          </w:r>
          <w:r>
            <w:rPr>
              <w:rFonts w:hint="eastAsia" w:ascii="宋体" w:hAnsi="宋体" w:eastAsia="宋体" w:cs="宋体"/>
              <w:b w:val="0"/>
              <w:bCs w:val="0"/>
              <w:sz w:val="24"/>
              <w:szCs w:val="24"/>
              <w:lang w:val="en-US" w:eastAsia="zh-CN"/>
            </w:rPr>
            <w:t>检测</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_Toc22260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_Toc26430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eastAsia="zh-CN"/>
            </w:rPr>
            <w:t>oled</w:t>
          </w:r>
          <w:r>
            <w:rPr>
              <w:rFonts w:hint="eastAsia" w:ascii="宋体" w:hAnsi="宋体" w:eastAsia="宋体" w:cs="宋体"/>
              <w:b w:val="0"/>
              <w:bCs w:val="0"/>
              <w:sz w:val="24"/>
              <w:szCs w:val="24"/>
              <w:lang w:val="en-US" w:eastAsia="zh-CN"/>
            </w:rPr>
            <w:t>数据</w:t>
          </w:r>
          <w:r>
            <w:rPr>
              <w:rFonts w:hint="eastAsia" w:ascii="宋体" w:hAnsi="宋体" w:eastAsia="宋体" w:cs="宋体"/>
              <w:b w:val="0"/>
              <w:bCs w:val="0"/>
              <w:sz w:val="24"/>
              <w:szCs w:val="24"/>
            </w:rPr>
            <w:t>显示硬件设计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_Toc26430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_Toc15279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 xml:space="preserve">6 </w:t>
          </w:r>
          <w:r>
            <w:rPr>
              <w:rFonts w:hint="eastAsia" w:ascii="宋体" w:hAnsi="宋体" w:eastAsia="宋体" w:cs="宋体"/>
              <w:b w:val="0"/>
              <w:bCs w:val="0"/>
              <w:sz w:val="24"/>
              <w:szCs w:val="24"/>
            </w:rPr>
            <w:t>蜂鸣器</w:t>
          </w:r>
          <w:r>
            <w:rPr>
              <w:rFonts w:hint="eastAsia" w:ascii="宋体" w:hAnsi="宋体" w:eastAsia="宋体" w:cs="宋体"/>
              <w:b w:val="0"/>
              <w:bCs w:val="0"/>
              <w:sz w:val="24"/>
              <w:szCs w:val="24"/>
              <w:lang w:val="en-US" w:eastAsia="zh-CN"/>
            </w:rPr>
            <w:t>报警</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_Toc15279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_Toc32228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7 光敏传感器</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_Toc32228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_Toc19034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8 雨滴传感器</w:t>
          </w:r>
          <w:r>
            <w:rPr>
              <w:rFonts w:hint="eastAsia" w:ascii="宋体" w:hAnsi="宋体" w:eastAsia="宋体" w:cs="宋体"/>
              <w:b w:val="0"/>
              <w:bCs w:val="0"/>
              <w:sz w:val="24"/>
              <w:szCs w:val="24"/>
            </w:rPr>
            <w:t>硬件设计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_Toc19034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_Toc30375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4 系统软件设计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_Toc30375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_Toc7141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系统软件主程序设计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_Toc7141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_Toc20521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STM32温湿度采集软件设计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_Toc20521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_Toc8210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eastAsia="zh-CN"/>
            </w:rPr>
            <w:t>oled</w:t>
          </w:r>
          <w:r>
            <w:rPr>
              <w:rFonts w:hint="eastAsia" w:ascii="宋体" w:hAnsi="宋体" w:eastAsia="宋体" w:cs="宋体"/>
              <w:b w:val="0"/>
              <w:bCs w:val="0"/>
              <w:sz w:val="24"/>
              <w:szCs w:val="24"/>
            </w:rPr>
            <w:t>数据显示软件设计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_Toc8210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_Toc8232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 xml:space="preserve"> 蓝牙</w:t>
          </w:r>
          <w:r>
            <w:rPr>
              <w:rFonts w:hint="eastAsia" w:ascii="宋体" w:hAnsi="宋体" w:eastAsia="宋体" w:cs="宋体"/>
              <w:b w:val="0"/>
              <w:bCs w:val="0"/>
              <w:sz w:val="24"/>
              <w:szCs w:val="24"/>
              <w:lang w:val="en-US" w:eastAsia="zh-CN"/>
            </w:rPr>
            <w:t>通信HC-05</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_Toc8232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_Toc28321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WiFi通信ESP32</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_Toc28321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_Toc31862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蜂鸣器报警</w:t>
          </w:r>
          <w:r>
            <w:rPr>
              <w:rFonts w:hint="eastAsia" w:ascii="宋体" w:hAnsi="宋体" w:eastAsia="宋体" w:cs="宋体"/>
              <w:b w:val="0"/>
              <w:bCs w:val="0"/>
              <w:sz w:val="24"/>
              <w:szCs w:val="24"/>
            </w:rPr>
            <w:t>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_Toc31862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_Toc30439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7</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光敏传感器软件设计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_Toc30439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_Toc11446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8</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雨滴传感器软件设计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_Toc11446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_Toc10517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5 系统测试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_Toc10517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_Toc29446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测试目的</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_Toc29446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_Toc20151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系统的实物测试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_Toc20151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_Toc27394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蓝牙连接测试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_Toc27394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_Toc13369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WiFi连接测试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_Toc13369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_Toc14780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w w:val="95"/>
              <w:kern w:val="44"/>
              <w:sz w:val="24"/>
              <w:szCs w:val="24"/>
              <w:lang w:val="en-US" w:eastAsia="zh-CN" w:bidi="ar-SA"/>
            </w:rPr>
            <w:t>6 总结与展望</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_Toc14780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_Toc4972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总结</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_Toc4972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9"/>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_Toc24224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w:t>
          </w:r>
          <w:r>
            <w:rPr>
              <w:rFonts w:hint="eastAsia" w:ascii="宋体" w:hAnsi="宋体" w:eastAsia="宋体" w:cs="宋体"/>
              <w:b w:val="0"/>
              <w:bCs w:val="0"/>
              <w:sz w:val="24"/>
              <w:szCs w:val="24"/>
              <w:lang w:val="en-US" w:eastAsia="zh-CN"/>
            </w:rPr>
            <w:t>展望</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_Toc24224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_Toc28517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致  谢</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_Toc28517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_Toc13412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参考文献</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_Toc13412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pStyle w:val="8"/>
            <w:keepNext w:val="0"/>
            <w:keepLines w:val="0"/>
            <w:pageBreakBefore w:val="0"/>
            <w:tabs>
              <w:tab w:val="right" w:leader="dot" w:pos="9355"/>
              <w:tab w:val="clear" w:pos="9060"/>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_Toc21550 </w:instrText>
          </w:r>
          <w:r>
            <w:rPr>
              <w:rFonts w:hint="eastAsia" w:ascii="宋体" w:hAnsi="宋体" w:eastAsia="宋体" w:cs="宋体"/>
              <w:b w:val="0"/>
              <w:bCs w:val="0"/>
              <w:sz w:val="24"/>
              <w:szCs w:val="24"/>
            </w:rPr>
            <w:fldChar w:fldCharType="separate"/>
          </w:r>
          <w:r>
            <w:rPr>
              <w:rFonts w:hint="eastAsia" w:cs="宋体"/>
              <w:b w:val="0"/>
              <w:bCs w:val="0"/>
              <w:kern w:val="44"/>
              <w:sz w:val="24"/>
              <w:szCs w:val="24"/>
              <w:lang w:val="en-US" w:eastAsia="zh-CN" w:bidi="ar-SA"/>
            </w:rPr>
            <w:t>英文摘要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_Toc21550 \h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fldChar w:fldCharType="end"/>
          </w:r>
        </w:p>
        <w:p>
          <w:pPr>
            <w:keepNext w:val="0"/>
            <w:keepLines w:val="0"/>
            <w:pageBreakBefore w:val="0"/>
            <w:tabs>
              <w:tab w:val="right" w:leader="dot" w:pos="8306"/>
              <w:tab w:val="right" w:leader="dot" w:pos="9060"/>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Times New Roman" w:hAnsi="Times New Roman" w:eastAsia="宋体" w:cs="Times New Roman"/>
              <w:b/>
              <w:kern w:val="44"/>
              <w:sz w:val="24"/>
              <w:lang w:val="en-US" w:eastAsia="zh-CN" w:bidi="ar-SA"/>
            </w:rPr>
          </w:pPr>
          <w:r>
            <w:rPr>
              <w:rFonts w:hint="eastAsia" w:ascii="宋体" w:hAnsi="宋体" w:eastAsia="宋体" w:cs="宋体"/>
              <w:b w:val="0"/>
              <w:bCs w:val="0"/>
              <w:sz w:val="24"/>
              <w:szCs w:val="24"/>
            </w:rPr>
            <w:fldChar w:fldCharType="end"/>
          </w:r>
          <w:bookmarkStart w:id="0" w:name="_Toc110717655"/>
          <w:bookmarkStart w:id="1" w:name="_Toc110717837"/>
          <w:bookmarkStart w:id="2" w:name="_Toc110717066"/>
          <w:bookmarkStart w:id="3" w:name="_Toc110717469"/>
          <w:bookmarkStart w:id="4" w:name="_Toc32157"/>
          <w:bookmarkStart w:id="5" w:name="_Toc110715933"/>
        </w:p>
      </w:sdtContent>
    </w:sdt>
    <w:p>
      <w:pPr>
        <w:pStyle w:val="2"/>
        <w:spacing w:before="624" w:beforeLines="200" w:after="0" w:line="400" w:lineRule="exact"/>
        <w:jc w:val="center"/>
        <w:rPr>
          <w:rFonts w:hint="eastAsia" w:ascii="黑体" w:hAnsi="黑体" w:eastAsia="黑体" w:cs="黑体"/>
          <w:sz w:val="32"/>
          <w:szCs w:val="32"/>
        </w:rPr>
        <w:sectPr>
          <w:headerReference r:id="rId3" w:type="default"/>
          <w:footerReference r:id="rId4" w:type="default"/>
          <w:pgSz w:w="11906" w:h="16838"/>
          <w:pgMar w:top="1417" w:right="1134" w:bottom="1417" w:left="1134" w:header="851" w:footer="992" w:gutter="283"/>
          <w:pgNumType w:fmt="upperRoman" w:start="1"/>
          <w:cols w:space="0" w:num="1"/>
          <w:rtlGutter w:val="0"/>
          <w:docGrid w:type="lines" w:linePitch="318" w:charSpace="0"/>
        </w:sectPr>
      </w:pPr>
    </w:p>
    <w:p>
      <w:pPr>
        <w:keepNext w:val="0"/>
        <w:keepLines w:val="0"/>
        <w:pageBreakBefore w:val="0"/>
        <w:widowControl w:val="0"/>
        <w:tabs>
          <w:tab w:val="left" w:pos="598"/>
        </w:tabs>
        <w:kinsoku/>
        <w:wordWrap/>
        <w:overflowPunct/>
        <w:topLinePunct w:val="0"/>
        <w:autoSpaceDE w:val="0"/>
        <w:autoSpaceDN w:val="0"/>
        <w:bidi w:val="0"/>
        <w:adjustRightInd/>
        <w:snapToGrid/>
        <w:spacing w:line="360" w:lineRule="auto"/>
        <w:jc w:val="center"/>
        <w:textAlignment w:val="auto"/>
        <w:outlineLvl w:val="0"/>
        <w:rPr>
          <w:rFonts w:hint="eastAsia" w:ascii="黑体" w:hAnsi="黑体" w:eastAsia="黑体" w:cs="黑体"/>
          <w:sz w:val="32"/>
          <w:szCs w:val="32"/>
        </w:rPr>
      </w:pPr>
      <w:bookmarkStart w:id="6" w:name="_Toc29119"/>
      <w:r>
        <w:rPr>
          <w:rFonts w:hint="eastAsia" w:ascii="黑体" w:hAnsi="黑体" w:eastAsia="黑体" w:cs="黑体"/>
          <w:b/>
          <w:kern w:val="44"/>
          <w:sz w:val="32"/>
          <w:szCs w:val="32"/>
          <w:lang w:val="en-US" w:eastAsia="zh-CN" w:bidi="ar-SA"/>
        </w:rPr>
        <w:t>基于边缘计算的智能农作物生长监测装置设计</w:t>
      </w:r>
      <w:bookmarkEnd w:id="6"/>
    </w:p>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宋体" w:hAnsi="宋体" w:eastAsia="宋体"/>
          <w:sz w:val="24"/>
          <w:lang w:val="en-US" w:eastAsia="zh-CN"/>
        </w:rPr>
      </w:pPr>
    </w:p>
    <w:p>
      <w:pPr>
        <w:keepNext w:val="0"/>
        <w:keepLines w:val="0"/>
        <w:pageBreakBefore w:val="0"/>
        <w:widowControl w:val="0"/>
        <w:kinsoku/>
        <w:wordWrap/>
        <w:overflowPunct/>
        <w:topLinePunct w:val="0"/>
        <w:bidi w:val="0"/>
        <w:adjustRightInd/>
        <w:snapToGrid/>
        <w:spacing w:line="360" w:lineRule="auto"/>
        <w:textAlignment w:val="auto"/>
        <w:rPr>
          <w:rFonts w:ascii="宋体" w:hAnsi="宋体" w:cs="宋体"/>
          <w:sz w:val="24"/>
        </w:rPr>
      </w:pPr>
      <w:r>
        <w:rPr>
          <w:rFonts w:hint="eastAsia" w:ascii="宋体" w:hAnsi="宋体" w:cs="宋体"/>
          <w:sz w:val="24"/>
        </w:rPr>
        <w:t>【内容摘要】随着技术的发展，农业生产的科技化和信息化也在不断的进步。针对农作物生长环境状况不能有效测量，如土壤、空气温湿度等信息不能实时监控，容易引起农作物生长过程过旱或者过涝，从而导致农作物减产。本文设计了一种基于边缘计算的智能农作物生长监测装置，该系统结合物联网技术，采用STM32处理器，利用温湿度传感器、光照传感器和雨滴传感器等模块实时检测环境温、湿度数据，采用与检测，并通过oled显示模块与蓝牙模块及时使用户接收到数据并及时处理，同时利用WiFi模块将数据同步显示到云端小程序与服务器数据中，使用户可以通过互联网远程监测农作物生产情况。实验证明，该设计能有效调节农作物生长环境，提高产量，同时为地区农业生产的科技化和信息化推动，起到一定的促进作用。</w:t>
      </w:r>
    </w:p>
    <w:p>
      <w:pPr>
        <w:keepNext w:val="0"/>
        <w:keepLines w:val="0"/>
        <w:pageBreakBefore w:val="0"/>
        <w:widowControl w:val="0"/>
        <w:kinsoku/>
        <w:wordWrap/>
        <w:overflowPunct/>
        <w:topLinePunct w:val="0"/>
        <w:bidi w:val="0"/>
        <w:adjustRightInd/>
        <w:snapToGrid/>
        <w:spacing w:line="360" w:lineRule="auto"/>
        <w:textAlignment w:val="auto"/>
        <w:rPr>
          <w:rFonts w:ascii="宋体" w:hAnsi="宋体"/>
          <w:sz w:val="24"/>
        </w:rPr>
      </w:pPr>
      <w:r>
        <w:rPr>
          <w:rFonts w:hint="eastAsia" w:ascii="宋体" w:hAnsi="宋体"/>
          <w:sz w:val="24"/>
        </w:rPr>
        <w:t>【关键词】</w:t>
      </w:r>
      <w:r>
        <w:rPr>
          <w:rFonts w:hint="eastAsia"/>
          <w:sz w:val="24"/>
          <w:szCs w:val="24"/>
        </w:rPr>
        <w:t>边缘计算；智慧农业；</w:t>
      </w:r>
      <w:r>
        <w:rPr>
          <w:rFonts w:hint="eastAsia" w:ascii="宋体" w:hAnsi="宋体" w:eastAsia="宋体" w:cs="宋体"/>
          <w:sz w:val="24"/>
          <w:szCs w:val="24"/>
        </w:rPr>
        <w:t>STM32</w:t>
      </w:r>
    </w:p>
    <w:p>
      <w:pPr>
        <w:rPr>
          <w:rFonts w:ascii="宋体" w:hAnsi="宋体"/>
          <w:sz w:val="24"/>
        </w:rPr>
      </w:pPr>
    </w:p>
    <w:p>
      <w:pPr>
        <w:tabs>
          <w:tab w:val="left" w:pos="598"/>
        </w:tabs>
        <w:autoSpaceDE w:val="0"/>
        <w:autoSpaceDN w:val="0"/>
        <w:spacing w:line="360" w:lineRule="auto"/>
        <w:outlineLvl w:val="0"/>
        <w:rPr>
          <w:rFonts w:hint="eastAsia" w:ascii="宋体" w:hAnsi="宋体" w:eastAsia="宋体" w:cs="宋体"/>
          <w:b/>
          <w:kern w:val="44"/>
          <w:sz w:val="24"/>
          <w:lang w:val="en-US" w:eastAsia="zh-CN" w:bidi="ar-SA"/>
        </w:rPr>
      </w:pPr>
      <w:bookmarkStart w:id="7" w:name="_Toc16018"/>
      <w:r>
        <w:rPr>
          <w:rFonts w:hint="eastAsia" w:ascii="宋体" w:hAnsi="宋体" w:eastAsia="宋体" w:cs="宋体"/>
          <w:b/>
          <w:kern w:val="44"/>
          <w:sz w:val="24"/>
          <w:lang w:val="en-US" w:eastAsia="zh-CN" w:bidi="ar-SA"/>
        </w:rPr>
        <w:t xml:space="preserve">1 </w:t>
      </w:r>
      <w:bookmarkEnd w:id="0"/>
      <w:bookmarkEnd w:id="1"/>
      <w:bookmarkEnd w:id="2"/>
      <w:bookmarkEnd w:id="3"/>
      <w:bookmarkEnd w:id="4"/>
      <w:bookmarkEnd w:id="5"/>
      <w:r>
        <w:rPr>
          <w:rFonts w:hint="eastAsia" w:ascii="宋体" w:hAnsi="宋体" w:eastAsia="宋体" w:cs="宋体"/>
          <w:b/>
          <w:kern w:val="44"/>
          <w:sz w:val="24"/>
          <w:lang w:val="en-US" w:eastAsia="zh-CN" w:bidi="ar-SA"/>
        </w:rPr>
        <w:t>前言</w:t>
      </w:r>
      <w:bookmarkEnd w:id="7"/>
    </w:p>
    <w:p>
      <w:pPr>
        <w:keepNext/>
        <w:keepLines/>
        <w:numPr>
          <w:ilvl w:val="0"/>
          <w:numId w:val="0"/>
        </w:numPr>
        <w:spacing w:line="360" w:lineRule="auto"/>
        <w:ind w:leftChars="0"/>
        <w:outlineLvl w:val="1"/>
        <w:rPr>
          <w:rFonts w:hint="eastAsia" w:ascii="宋体" w:hAnsi="宋体" w:eastAsia="宋体" w:cs="宋体"/>
          <w:b/>
          <w:bCs/>
          <w:kern w:val="2"/>
          <w:sz w:val="24"/>
          <w:lang w:val="en-US" w:eastAsia="zh-CN" w:bidi="ar-SA"/>
        </w:rPr>
      </w:pPr>
      <w:bookmarkStart w:id="8" w:name="_Toc17767"/>
      <w:r>
        <w:rPr>
          <w:rFonts w:hint="eastAsia" w:ascii="宋体" w:hAnsi="宋体" w:cs="宋体"/>
          <w:b/>
          <w:bCs/>
          <w:kern w:val="2"/>
          <w:sz w:val="24"/>
          <w:lang w:val="en-US" w:eastAsia="zh-CN" w:bidi="ar-SA"/>
        </w:rPr>
        <w:t xml:space="preserve">1.1 </w:t>
      </w:r>
      <w:r>
        <w:rPr>
          <w:rFonts w:hint="eastAsia" w:ascii="宋体" w:hAnsi="宋体" w:eastAsia="宋体" w:cs="宋体"/>
          <w:b/>
          <w:bCs/>
          <w:kern w:val="2"/>
          <w:sz w:val="24"/>
          <w:lang w:val="en-US" w:eastAsia="zh-CN" w:bidi="ar-SA"/>
        </w:rPr>
        <w:t>研究</w:t>
      </w:r>
      <w:r>
        <w:rPr>
          <w:rFonts w:hint="eastAsia" w:ascii="宋体" w:hAnsi="宋体" w:cs="宋体"/>
          <w:b/>
          <w:bCs/>
          <w:kern w:val="2"/>
          <w:sz w:val="24"/>
          <w:lang w:val="en-US" w:eastAsia="zh-CN" w:bidi="ar-SA"/>
        </w:rPr>
        <w:t>背景</w:t>
      </w:r>
      <w:bookmarkEnd w:id="8"/>
      <w:bookmarkStart w:id="9" w:name="_Toc110717068"/>
      <w:bookmarkStart w:id="10" w:name="_Toc110717471"/>
      <w:bookmarkStart w:id="11" w:name="_Toc110717839"/>
      <w:bookmarkStart w:id="12" w:name="_Toc110717657"/>
      <w:bookmarkStart w:id="13" w:name="_Toc110715935"/>
    </w:p>
    <w:p>
      <w:pPr>
        <w:spacing w:line="360" w:lineRule="auto"/>
        <w:ind w:firstLine="420" w:firstLineChars="0"/>
        <w:rPr>
          <w:rFonts w:hint="eastAsia" w:ascii="宋体" w:hAnsi="宋体" w:eastAsia="宋体" w:cs="宋体"/>
          <w:b/>
          <w:bCs/>
          <w:kern w:val="2"/>
          <w:sz w:val="24"/>
          <w:lang w:val="en-US" w:eastAsia="zh-CN" w:bidi="ar-SA"/>
        </w:rPr>
      </w:pPr>
      <w:r>
        <w:rPr>
          <w:rFonts w:hint="eastAsia"/>
          <w:sz w:val="24"/>
          <w:szCs w:val="20"/>
        </w:rPr>
        <w:t>随着时代的发展，经济飞速增长，城市化进程不断加快，人口规模膨胀，土地荒漠化加剧，耕地面积逐年减少，环境污染问题严重，资源短缺日益突出。如何应对人口众多、土地有限的突出矛盾，对于未来社会发展和农业生产具有重要意义。尽管我国拥有较大的耕地面积，</w:t>
      </w:r>
      <w:r>
        <w:rPr>
          <w:rFonts w:hint="eastAsia"/>
          <w:sz w:val="24"/>
          <w:szCs w:val="20"/>
          <w:lang w:val="en-US" w:eastAsia="zh-CN"/>
        </w:rPr>
        <w:t>可是</w:t>
      </w:r>
      <w:r>
        <w:rPr>
          <w:rFonts w:hint="eastAsia"/>
          <w:sz w:val="24"/>
          <w:szCs w:val="20"/>
        </w:rPr>
        <w:t>人口</w:t>
      </w:r>
      <w:r>
        <w:rPr>
          <w:rFonts w:hint="eastAsia"/>
          <w:sz w:val="24"/>
          <w:szCs w:val="20"/>
          <w:lang w:val="en-US" w:eastAsia="zh-CN"/>
        </w:rPr>
        <w:t>基数太大</w:t>
      </w:r>
      <w:r>
        <w:rPr>
          <w:rFonts w:hint="eastAsia"/>
          <w:sz w:val="24"/>
          <w:szCs w:val="20"/>
        </w:rPr>
        <w:t>，人均耕地面积</w:t>
      </w:r>
      <w:r>
        <w:rPr>
          <w:rFonts w:hint="eastAsia"/>
          <w:sz w:val="24"/>
          <w:szCs w:val="20"/>
          <w:lang w:val="en-US" w:eastAsia="zh-CN"/>
        </w:rPr>
        <w:t>只有</w:t>
      </w:r>
      <w:r>
        <w:rPr>
          <w:rFonts w:hint="eastAsia"/>
          <w:sz w:val="24"/>
          <w:szCs w:val="20"/>
        </w:rPr>
        <w:t>世界平均水平的三分之一左右。此外，城市化进程的加大进一步加剧了可耕种面积的减少，农业安全生产问题日益凸显。农业智能化管理提升单位面积的产量已经形成了一种趋势，</w:t>
      </w:r>
      <w:r>
        <w:rPr>
          <w:rFonts w:hint="eastAsia"/>
          <w:sz w:val="24"/>
          <w:szCs w:val="20"/>
          <w:lang w:val="en-US" w:eastAsia="zh-CN"/>
        </w:rPr>
        <w:t>运用各种传感器以及物联网技术，对农作物进行实时的监测，通过这种措施，农作物的产量可以得到巨大的提升</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w:t>
      </w:r>
      <w:r>
        <w:rPr>
          <w:rFonts w:ascii="宋体" w:hAnsi="宋体"/>
          <w:bCs/>
          <w:kern w:val="44"/>
          <w:sz w:val="24"/>
          <w:szCs w:val="24"/>
          <w:vertAlign w:val="superscript"/>
        </w:rPr>
        <w:t>]</w:t>
      </w:r>
      <w:r>
        <w:rPr>
          <w:rFonts w:hint="eastAsia"/>
          <w:sz w:val="24"/>
          <w:szCs w:val="20"/>
        </w:rPr>
        <w:t>。</w:t>
      </w:r>
    </w:p>
    <w:p>
      <w:pPr>
        <w:keepNext/>
        <w:keepLines/>
        <w:spacing w:line="360" w:lineRule="auto"/>
        <w:outlineLvl w:val="1"/>
        <w:rPr>
          <w:rFonts w:hint="eastAsia" w:ascii="宋体" w:hAnsi="宋体" w:eastAsia="宋体" w:cs="宋体"/>
          <w:b/>
          <w:bCs/>
          <w:kern w:val="2"/>
          <w:sz w:val="24"/>
          <w:lang w:val="en-US" w:eastAsia="zh-CN" w:bidi="ar-SA"/>
        </w:rPr>
      </w:pPr>
      <w:bookmarkStart w:id="14" w:name="_Toc23851"/>
      <w:r>
        <w:rPr>
          <w:rFonts w:hint="eastAsia" w:ascii="宋体" w:hAnsi="宋体" w:eastAsia="宋体" w:cs="宋体"/>
          <w:b/>
          <w:bCs/>
          <w:kern w:val="2"/>
          <w:sz w:val="24"/>
          <w:lang w:val="en-US" w:eastAsia="zh-CN" w:bidi="ar-SA"/>
        </w:rPr>
        <w:t>1.2</w:t>
      </w:r>
      <w:r>
        <w:rPr>
          <w:rFonts w:hint="eastAsia" w:ascii="宋体" w:hAnsi="宋体" w:cs="宋体"/>
          <w:b/>
          <w:bCs/>
          <w:kern w:val="2"/>
          <w:sz w:val="24"/>
          <w:lang w:val="en-US" w:eastAsia="zh-CN" w:bidi="ar-SA"/>
        </w:rPr>
        <w:t xml:space="preserve"> </w:t>
      </w:r>
      <w:r>
        <w:rPr>
          <w:rFonts w:hint="eastAsia" w:ascii="宋体" w:hAnsi="宋体" w:eastAsia="宋体" w:cs="宋体"/>
          <w:b/>
          <w:bCs/>
          <w:kern w:val="2"/>
          <w:sz w:val="24"/>
          <w:lang w:val="en-US" w:eastAsia="zh-CN" w:bidi="ar-SA"/>
        </w:rPr>
        <w:t>国内外研究现状</w:t>
      </w:r>
      <w:bookmarkEnd w:id="9"/>
      <w:bookmarkEnd w:id="10"/>
      <w:bookmarkEnd w:id="11"/>
      <w:bookmarkEnd w:id="12"/>
      <w:bookmarkEnd w:id="13"/>
      <w:bookmarkEnd w:id="14"/>
    </w:p>
    <w:p>
      <w:pPr>
        <w:spacing w:line="360" w:lineRule="auto"/>
        <w:ind w:firstLine="480" w:firstLineChars="200"/>
        <w:rPr>
          <w:rFonts w:hint="eastAsia"/>
          <w:sz w:val="24"/>
          <w:szCs w:val="20"/>
        </w:rPr>
      </w:pPr>
      <w:r>
        <w:rPr>
          <w:rFonts w:hint="eastAsia"/>
          <w:sz w:val="24"/>
          <w:szCs w:val="20"/>
        </w:rPr>
        <w:t>物联网技术</w:t>
      </w:r>
      <w:r>
        <w:rPr>
          <w:rFonts w:hint="eastAsia"/>
          <w:sz w:val="24"/>
          <w:szCs w:val="20"/>
          <w:lang w:val="en-US" w:eastAsia="zh-CN"/>
        </w:rPr>
        <w:t>结合</w:t>
      </w:r>
      <w:r>
        <w:rPr>
          <w:rFonts w:hint="eastAsia"/>
          <w:sz w:val="24"/>
          <w:szCs w:val="20"/>
        </w:rPr>
        <w:t>通信技术</w:t>
      </w:r>
      <w:r>
        <w:rPr>
          <w:rFonts w:hint="eastAsia"/>
          <w:sz w:val="24"/>
          <w:szCs w:val="20"/>
          <w:lang w:val="en-US" w:eastAsia="zh-CN"/>
        </w:rPr>
        <w:t>可以运用到许多的领域中去，当其运用在农业中的时候就被称为农业智能化，顾名思义农业智能化就是将这两种先进技术进行结合，并且运用多种传感器，达到对农作物生长有利的效果。由这两种技术结合的农业智能化</w:t>
      </w:r>
      <w:r>
        <w:rPr>
          <w:rFonts w:hint="eastAsia"/>
          <w:sz w:val="24"/>
          <w:szCs w:val="20"/>
        </w:rPr>
        <w:t>系统</w:t>
      </w:r>
      <w:r>
        <w:rPr>
          <w:rFonts w:hint="eastAsia"/>
          <w:sz w:val="24"/>
          <w:szCs w:val="20"/>
          <w:lang w:val="en-US" w:eastAsia="zh-CN"/>
        </w:rPr>
        <w:t>可以实现多种效果，运用所连接的传感器对环境的数据信息进行测量</w:t>
      </w:r>
      <w:r>
        <w:rPr>
          <w:rFonts w:hint="eastAsia"/>
          <w:sz w:val="24"/>
          <w:szCs w:val="20"/>
        </w:rPr>
        <w:t>，</w:t>
      </w:r>
      <w:r>
        <w:rPr>
          <w:rFonts w:hint="eastAsia"/>
          <w:sz w:val="24"/>
          <w:szCs w:val="20"/>
          <w:lang w:val="en-US" w:eastAsia="zh-CN"/>
        </w:rPr>
        <w:t>将数据传给</w:t>
      </w:r>
      <w:r>
        <w:rPr>
          <w:rFonts w:hint="eastAsia"/>
          <w:sz w:val="24"/>
          <w:szCs w:val="20"/>
        </w:rPr>
        <w:t>主控，</w:t>
      </w:r>
      <w:r>
        <w:rPr>
          <w:rFonts w:hint="eastAsia"/>
          <w:sz w:val="24"/>
          <w:szCs w:val="20"/>
          <w:lang w:val="en-US" w:eastAsia="zh-CN"/>
        </w:rPr>
        <w:t>主控就可以通过对这些信息的处理，控制各种外设的运作</w:t>
      </w:r>
      <w:r>
        <w:rPr>
          <w:rFonts w:hint="eastAsia"/>
          <w:sz w:val="24"/>
          <w:szCs w:val="20"/>
        </w:rPr>
        <w:t>，从而</w:t>
      </w:r>
      <w:r>
        <w:rPr>
          <w:rFonts w:hint="eastAsia"/>
          <w:sz w:val="24"/>
          <w:szCs w:val="20"/>
          <w:lang w:val="en-US" w:eastAsia="zh-CN"/>
        </w:rPr>
        <w:t>实现</w:t>
      </w:r>
      <w:r>
        <w:rPr>
          <w:rFonts w:hint="eastAsia"/>
          <w:sz w:val="24"/>
          <w:szCs w:val="20"/>
        </w:rPr>
        <w:t>农业的</w:t>
      </w:r>
      <w:r>
        <w:rPr>
          <w:rFonts w:hint="eastAsia"/>
          <w:sz w:val="24"/>
          <w:szCs w:val="20"/>
          <w:lang w:val="en-US" w:eastAsia="zh-CN"/>
        </w:rPr>
        <w:t>智能化管理</w:t>
      </w:r>
      <w:r>
        <w:rPr>
          <w:rFonts w:hint="eastAsia"/>
          <w:sz w:val="24"/>
          <w:szCs w:val="20"/>
        </w:rPr>
        <w:t>。</w:t>
      </w:r>
      <w:r>
        <w:rPr>
          <w:sz w:val="24"/>
          <w:szCs w:val="20"/>
        </w:rPr>
        <w:br w:type="textWrapping"/>
      </w:r>
      <w:r>
        <w:rPr>
          <w:sz w:val="24"/>
          <w:szCs w:val="20"/>
        </w:rPr>
        <w:t xml:space="preserve">    </w:t>
      </w:r>
      <w:r>
        <w:rPr>
          <w:rFonts w:hint="eastAsia"/>
          <w:sz w:val="24"/>
          <w:szCs w:val="20"/>
          <w:lang w:val="en-US" w:eastAsia="zh-CN"/>
        </w:rPr>
        <w:t>英国</w:t>
      </w:r>
      <w:r>
        <w:rPr>
          <w:rFonts w:hint="eastAsia"/>
          <w:sz w:val="24"/>
          <w:szCs w:val="20"/>
        </w:rPr>
        <w:t>政府</w:t>
      </w:r>
      <w:r>
        <w:rPr>
          <w:rFonts w:hint="eastAsia"/>
          <w:sz w:val="24"/>
          <w:szCs w:val="20"/>
          <w:lang w:val="en-US" w:eastAsia="zh-CN"/>
        </w:rPr>
        <w:t>设立了小组，以此用来进行英国土地上的</w:t>
      </w:r>
      <w:r>
        <w:rPr>
          <w:rFonts w:hint="eastAsia"/>
          <w:sz w:val="24"/>
          <w:szCs w:val="20"/>
        </w:rPr>
        <w:t>农业智能化</w:t>
      </w:r>
      <w:r>
        <w:rPr>
          <w:rFonts w:hint="eastAsia"/>
          <w:sz w:val="24"/>
          <w:szCs w:val="20"/>
          <w:lang w:eastAsia="zh-CN"/>
        </w:rPr>
        <w:t>，</w:t>
      </w:r>
      <w:r>
        <w:rPr>
          <w:rFonts w:hint="eastAsia"/>
          <w:sz w:val="24"/>
          <w:szCs w:val="20"/>
          <w:lang w:val="en-US" w:eastAsia="zh-CN"/>
        </w:rPr>
        <w:t>政府所作的这种措施对英国的</w:t>
      </w:r>
      <w:r>
        <w:rPr>
          <w:rFonts w:hint="eastAsia"/>
          <w:sz w:val="24"/>
          <w:szCs w:val="20"/>
        </w:rPr>
        <w:t>农业</w:t>
      </w:r>
      <w:r>
        <w:rPr>
          <w:rFonts w:hint="eastAsia"/>
          <w:sz w:val="24"/>
          <w:szCs w:val="20"/>
          <w:lang w:val="en-US" w:eastAsia="zh-CN"/>
        </w:rPr>
        <w:t>智能化有着很大的提升</w:t>
      </w:r>
      <w:r>
        <w:rPr>
          <w:sz w:val="24"/>
          <w:szCs w:val="20"/>
        </w:rPr>
        <w:t>。</w:t>
      </w:r>
      <w:r>
        <w:rPr>
          <w:rFonts w:hint="eastAsia"/>
          <w:sz w:val="24"/>
          <w:szCs w:val="20"/>
        </w:rPr>
        <w:t>20世纪90年代至今，随着信息技术和通信技术的高速发展，英国国家整体信息化水平提高，英国农业步入智能农业时代</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2</w:t>
      </w:r>
      <w:r>
        <w:rPr>
          <w:rFonts w:ascii="宋体" w:hAnsi="宋体"/>
          <w:bCs/>
          <w:kern w:val="44"/>
          <w:sz w:val="24"/>
          <w:szCs w:val="24"/>
          <w:vertAlign w:val="superscript"/>
        </w:rPr>
        <w:t>]</w:t>
      </w:r>
      <w:r>
        <w:rPr>
          <w:rFonts w:hint="eastAsia"/>
          <w:sz w:val="24"/>
          <w:szCs w:val="20"/>
        </w:rPr>
        <w:t>。</w:t>
      </w:r>
      <w:r>
        <w:rPr>
          <w:sz w:val="24"/>
          <w:szCs w:val="20"/>
        </w:rPr>
        <w:br w:type="textWrapping"/>
      </w:r>
      <w:r>
        <w:rPr>
          <w:rFonts w:hint="eastAsia"/>
          <w:sz w:val="24"/>
          <w:szCs w:val="20"/>
        </w:rPr>
        <w:t xml:space="preserve"> </w:t>
      </w:r>
      <w:r>
        <w:rPr>
          <w:sz w:val="24"/>
          <w:szCs w:val="20"/>
        </w:rPr>
        <w:t xml:space="preserve">   </w:t>
      </w:r>
      <w:r>
        <w:rPr>
          <w:rFonts w:hint="eastAsia"/>
          <w:sz w:val="24"/>
          <w:szCs w:val="20"/>
        </w:rPr>
        <w:t>美国的</w:t>
      </w:r>
      <w:r>
        <w:rPr>
          <w:rFonts w:hint="eastAsia"/>
          <w:sz w:val="24"/>
          <w:szCs w:val="20"/>
          <w:lang w:val="en-US" w:eastAsia="zh-CN"/>
        </w:rPr>
        <w:t>农业智能化</w:t>
      </w:r>
      <w:r>
        <w:rPr>
          <w:rFonts w:hint="eastAsia"/>
          <w:sz w:val="24"/>
          <w:szCs w:val="20"/>
        </w:rPr>
        <w:t>是互联网从消费互联网进入产业互联网时代的直接产物，经过半个多世纪的发展，已经成为世界上农牧业信息化程度最高的国家之一。农</w:t>
      </w:r>
      <w:r>
        <w:rPr>
          <w:rFonts w:hint="eastAsia"/>
          <w:sz w:val="24"/>
          <w:szCs w:val="20"/>
          <w:lang w:val="en-US" w:eastAsia="zh-CN"/>
        </w:rPr>
        <w:t>业</w:t>
      </w:r>
      <w:r>
        <w:rPr>
          <w:rFonts w:hint="eastAsia"/>
          <w:sz w:val="24"/>
          <w:szCs w:val="20"/>
        </w:rPr>
        <w:t>信息化的进展，有力促进了美国农业整体水平的提高。现阶段，美国利用物联网科技开展农业</w:t>
      </w:r>
      <w:r>
        <w:rPr>
          <w:rFonts w:hint="eastAsia"/>
          <w:sz w:val="24"/>
          <w:szCs w:val="20"/>
          <w:lang w:val="en-US" w:eastAsia="zh-CN"/>
        </w:rPr>
        <w:t>智能化</w:t>
      </w:r>
      <w:r>
        <w:rPr>
          <w:rFonts w:hint="eastAsia"/>
          <w:sz w:val="24"/>
          <w:szCs w:val="20"/>
        </w:rPr>
        <w:t>生产的水平世界领先，带动农牧业产业链条实现了全新变革</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3</w:t>
      </w:r>
      <w:r>
        <w:rPr>
          <w:rFonts w:ascii="宋体" w:hAnsi="宋体"/>
          <w:bCs/>
          <w:kern w:val="44"/>
          <w:sz w:val="24"/>
          <w:szCs w:val="24"/>
          <w:vertAlign w:val="superscript"/>
        </w:rPr>
        <w:t>]</w:t>
      </w:r>
      <w:r>
        <w:rPr>
          <w:rFonts w:hint="eastAsia"/>
          <w:sz w:val="24"/>
          <w:szCs w:val="20"/>
        </w:rPr>
        <w:t>。</w:t>
      </w:r>
      <w:r>
        <w:rPr>
          <w:sz w:val="24"/>
          <w:szCs w:val="20"/>
        </w:rPr>
        <w:br w:type="textWrapping"/>
      </w:r>
      <w:r>
        <w:rPr>
          <w:rFonts w:hint="eastAsia"/>
          <w:sz w:val="24"/>
          <w:szCs w:val="20"/>
        </w:rPr>
        <w:t xml:space="preserve"> </w:t>
      </w:r>
      <w:r>
        <w:rPr>
          <w:sz w:val="24"/>
          <w:szCs w:val="20"/>
        </w:rPr>
        <w:t xml:space="preserve">   </w:t>
      </w:r>
      <w:r>
        <w:rPr>
          <w:rFonts w:hint="eastAsia"/>
          <w:sz w:val="24"/>
          <w:szCs w:val="20"/>
        </w:rPr>
        <w:t>日本人口较少，农作物种植和收成缺乏足够劳动力。政府针对人力短缺问题，致力于发展信息技术，建立农产品信息数据库。不断收集环境温湿度等数据，了解各国农业生长情况，为农业智能化奠定坚实基础。</w:t>
      </w:r>
    </w:p>
    <w:p>
      <w:pPr>
        <w:spacing w:line="360" w:lineRule="auto"/>
        <w:ind w:firstLine="480" w:firstLineChars="200"/>
        <w:rPr>
          <w:sz w:val="24"/>
          <w:szCs w:val="20"/>
        </w:rPr>
      </w:pPr>
      <w:r>
        <w:rPr>
          <w:rFonts w:hint="eastAsia"/>
          <w:sz w:val="24"/>
          <w:szCs w:val="20"/>
        </w:rPr>
        <w:t>随着农业技术进步及市场化竞争加剧，我国粗放式生产农产品受到了极大地冲击，农业发展也逐渐从传统的机械化生产向智慧化升级。</w:t>
      </w:r>
      <w:r>
        <w:rPr>
          <w:rFonts w:hint="eastAsia"/>
          <w:sz w:val="24"/>
          <w:szCs w:val="20"/>
          <w:lang w:val="en-US" w:eastAsia="zh-CN"/>
        </w:rPr>
        <w:t>如果要让我国的农业智能化不掉队，就</w:t>
      </w:r>
      <w:r>
        <w:rPr>
          <w:rFonts w:hint="eastAsia"/>
          <w:sz w:val="24"/>
          <w:szCs w:val="20"/>
        </w:rPr>
        <w:t>要实现在利用现代技术的基础上，实现发展意识的智能化、生产过程的精细化、资源利用的集约化、生产运行的系统化、产品销售智能化、社会发展的持续化等目标</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4</w:t>
      </w:r>
      <w:r>
        <w:rPr>
          <w:rFonts w:ascii="宋体" w:hAnsi="宋体"/>
          <w:bCs/>
          <w:kern w:val="44"/>
          <w:sz w:val="24"/>
          <w:szCs w:val="24"/>
          <w:vertAlign w:val="superscript"/>
        </w:rPr>
        <w:t>]</w:t>
      </w:r>
      <w:r>
        <w:rPr>
          <w:rFonts w:hint="eastAsia"/>
          <w:sz w:val="24"/>
          <w:szCs w:val="20"/>
        </w:rPr>
        <w:t>。</w:t>
      </w:r>
    </w:p>
    <w:p>
      <w:pPr>
        <w:keepNext/>
        <w:keepLines/>
        <w:spacing w:line="360" w:lineRule="auto"/>
        <w:outlineLvl w:val="1"/>
        <w:rPr>
          <w:rFonts w:hint="eastAsia" w:ascii="宋体" w:hAnsi="宋体" w:eastAsia="宋体" w:cs="宋体"/>
          <w:b/>
          <w:bCs/>
          <w:kern w:val="2"/>
          <w:sz w:val="24"/>
          <w:lang w:val="en-US" w:eastAsia="zh-CN" w:bidi="ar-SA"/>
        </w:rPr>
      </w:pPr>
      <w:bookmarkStart w:id="15" w:name="_Toc110715936"/>
      <w:bookmarkStart w:id="16" w:name="_Toc110717472"/>
      <w:bookmarkStart w:id="17" w:name="_Toc110717840"/>
      <w:bookmarkStart w:id="18" w:name="_Toc29832"/>
      <w:bookmarkStart w:id="19" w:name="_Toc110717658"/>
      <w:bookmarkStart w:id="20" w:name="_Toc110717069"/>
      <w:r>
        <w:rPr>
          <w:rFonts w:hint="eastAsia" w:ascii="宋体" w:hAnsi="宋体" w:eastAsia="宋体" w:cs="宋体"/>
          <w:b/>
          <w:bCs/>
          <w:kern w:val="2"/>
          <w:sz w:val="24"/>
          <w:lang w:val="en-US" w:eastAsia="zh-CN" w:bidi="ar-SA"/>
        </w:rPr>
        <w:t>1.3 设计主要研究内容</w:t>
      </w:r>
      <w:bookmarkEnd w:id="15"/>
      <w:bookmarkEnd w:id="16"/>
      <w:bookmarkEnd w:id="17"/>
      <w:bookmarkEnd w:id="18"/>
      <w:bookmarkEnd w:id="19"/>
      <w:bookmarkEnd w:id="20"/>
    </w:p>
    <w:p>
      <w:pPr>
        <w:spacing w:line="360" w:lineRule="auto"/>
        <w:ind w:firstLine="480" w:firstLineChars="200"/>
        <w:rPr>
          <w:sz w:val="24"/>
          <w:szCs w:val="20"/>
        </w:rPr>
      </w:pPr>
      <w:r>
        <w:rPr>
          <w:rFonts w:hint="eastAsia"/>
          <w:sz w:val="24"/>
          <w:szCs w:val="20"/>
        </w:rPr>
        <w:t>传统</w:t>
      </w:r>
      <w:r>
        <w:rPr>
          <w:rFonts w:hint="eastAsia"/>
          <w:sz w:val="24"/>
          <w:szCs w:val="20"/>
          <w:lang w:val="en-US" w:eastAsia="zh-CN"/>
        </w:rPr>
        <w:t>的</w:t>
      </w:r>
      <w:r>
        <w:rPr>
          <w:rFonts w:hint="eastAsia"/>
          <w:sz w:val="24"/>
          <w:szCs w:val="20"/>
        </w:rPr>
        <w:t>农业中</w:t>
      </w:r>
      <w:r>
        <w:rPr>
          <w:rFonts w:hint="eastAsia"/>
          <w:sz w:val="24"/>
          <w:szCs w:val="20"/>
          <w:lang w:val="en-US" w:eastAsia="zh-CN"/>
        </w:rPr>
        <w:t>或多或少都存在着问题</w:t>
      </w:r>
      <w:r>
        <w:rPr>
          <w:rFonts w:hint="eastAsia"/>
          <w:sz w:val="24"/>
          <w:szCs w:val="20"/>
        </w:rPr>
        <w:t>，</w:t>
      </w:r>
      <w:r>
        <w:rPr>
          <w:rFonts w:hint="eastAsia"/>
          <w:sz w:val="24"/>
          <w:szCs w:val="20"/>
          <w:lang w:val="en-US" w:eastAsia="zh-CN"/>
        </w:rPr>
        <w:t>需要人工进行看管与打理，可见效率是很低下的</w:t>
      </w:r>
      <w:r>
        <w:rPr>
          <w:rFonts w:hint="eastAsia"/>
          <w:sz w:val="24"/>
          <w:szCs w:val="20"/>
        </w:rPr>
        <w:t>，</w:t>
      </w:r>
      <w:r>
        <w:rPr>
          <w:rFonts w:hint="eastAsia"/>
          <w:sz w:val="24"/>
          <w:szCs w:val="20"/>
          <w:lang w:val="en-US" w:eastAsia="zh-CN"/>
        </w:rPr>
        <w:t>此系统采用了先进的智能物联网技术</w:t>
      </w:r>
      <w:r>
        <w:rPr>
          <w:rFonts w:hint="eastAsia"/>
          <w:sz w:val="24"/>
          <w:szCs w:val="20"/>
        </w:rPr>
        <w:t>，</w:t>
      </w:r>
      <w:r>
        <w:rPr>
          <w:rFonts w:hint="eastAsia"/>
          <w:sz w:val="24"/>
          <w:szCs w:val="20"/>
          <w:lang w:val="en-US" w:eastAsia="zh-CN"/>
        </w:rPr>
        <w:t>比较严密地考虑了怎么实现农作物生长监测智能化设计以及其设计方案</w:t>
      </w:r>
      <w:r>
        <w:rPr>
          <w:rFonts w:hint="eastAsia"/>
          <w:sz w:val="24"/>
          <w:szCs w:val="20"/>
          <w:lang w:eastAsia="zh-CN"/>
        </w:rPr>
        <w:t>，</w:t>
      </w:r>
      <w:r>
        <w:rPr>
          <w:rFonts w:hint="eastAsia"/>
          <w:sz w:val="24"/>
          <w:szCs w:val="20"/>
          <w:lang w:val="en-US" w:eastAsia="zh-CN"/>
        </w:rPr>
        <w:t>运用</w:t>
      </w:r>
      <w:r>
        <w:rPr>
          <w:rFonts w:hint="eastAsia"/>
          <w:sz w:val="24"/>
          <w:szCs w:val="20"/>
        </w:rPr>
        <w:t>STM32</w:t>
      </w:r>
      <w:r>
        <w:rPr>
          <w:rFonts w:hint="eastAsia"/>
          <w:sz w:val="24"/>
          <w:szCs w:val="20"/>
          <w:lang w:val="en-US" w:eastAsia="zh-CN"/>
        </w:rPr>
        <w:t>F103</w:t>
      </w:r>
      <w:r>
        <w:rPr>
          <w:rFonts w:hint="eastAsia"/>
          <w:sz w:val="24"/>
          <w:szCs w:val="20"/>
        </w:rPr>
        <w:t>单片机</w:t>
      </w:r>
      <w:r>
        <w:rPr>
          <w:rFonts w:hint="eastAsia"/>
          <w:sz w:val="24"/>
          <w:szCs w:val="20"/>
          <w:lang w:val="en-US" w:eastAsia="zh-CN"/>
        </w:rPr>
        <w:t>搭建了一套可以实现自动监测环境数据的装置</w:t>
      </w:r>
      <w:r>
        <w:rPr>
          <w:rFonts w:hint="eastAsia"/>
          <w:sz w:val="24"/>
          <w:szCs w:val="20"/>
        </w:rPr>
        <w:t>，</w:t>
      </w:r>
      <w:r>
        <w:rPr>
          <w:rFonts w:hint="eastAsia"/>
          <w:sz w:val="24"/>
          <w:szCs w:val="20"/>
          <w:lang w:val="en-US" w:eastAsia="zh-CN"/>
        </w:rPr>
        <w:t>其内容如下所述</w:t>
      </w:r>
      <w:r>
        <w:rPr>
          <w:sz w:val="24"/>
          <w:szCs w:val="20"/>
        </w:rPr>
        <w:t>：</w:t>
      </w:r>
    </w:p>
    <w:p>
      <w:pPr>
        <w:numPr>
          <w:ilvl w:val="0"/>
          <w:numId w:val="1"/>
        </w:numPr>
        <w:spacing w:line="360" w:lineRule="auto"/>
        <w:ind w:firstLine="480" w:firstLineChars="200"/>
        <w:rPr>
          <w:sz w:val="24"/>
          <w:szCs w:val="20"/>
        </w:rPr>
      </w:pPr>
      <w:r>
        <w:rPr>
          <w:rFonts w:hint="eastAsia"/>
          <w:sz w:val="24"/>
          <w:szCs w:val="20"/>
          <w:lang w:val="en-US" w:eastAsia="zh-CN"/>
        </w:rPr>
        <w:t>利用SHT30模块监测环境温湿度，对数据进行处理后，可以实时地将光照强度显示在oled显示屏上，并将其通过蓝牙发至用户手机、通过WiFi模块发至云端</w:t>
      </w:r>
      <w:r>
        <w:rPr>
          <w:sz w:val="24"/>
          <w:szCs w:val="20"/>
        </w:rPr>
        <w:t>。</w:t>
      </w:r>
    </w:p>
    <w:p>
      <w:pPr>
        <w:numPr>
          <w:ilvl w:val="0"/>
          <w:numId w:val="1"/>
        </w:numPr>
        <w:spacing w:line="360" w:lineRule="auto"/>
        <w:ind w:firstLine="480" w:firstLineChars="200"/>
        <w:rPr>
          <w:sz w:val="24"/>
          <w:szCs w:val="20"/>
        </w:rPr>
      </w:pPr>
      <w:r>
        <w:rPr>
          <w:sz w:val="24"/>
          <w:szCs w:val="20"/>
        </w:rPr>
        <w:t>利用温</w:t>
      </w:r>
      <w:r>
        <w:rPr>
          <w:rFonts w:hint="eastAsia"/>
          <w:sz w:val="24"/>
          <w:szCs w:val="20"/>
        </w:rPr>
        <w:t>湿</w:t>
      </w:r>
      <w:r>
        <w:rPr>
          <w:sz w:val="24"/>
          <w:szCs w:val="20"/>
        </w:rPr>
        <w:t>度传感器实时监控环境温</w:t>
      </w:r>
      <w:r>
        <w:rPr>
          <w:rFonts w:hint="eastAsia"/>
          <w:sz w:val="24"/>
          <w:szCs w:val="20"/>
        </w:rPr>
        <w:t>湿</w:t>
      </w:r>
      <w:r>
        <w:rPr>
          <w:sz w:val="24"/>
          <w:szCs w:val="20"/>
        </w:rPr>
        <w:t>度数据，</w:t>
      </w:r>
      <w:r>
        <w:rPr>
          <w:rFonts w:hint="eastAsia"/>
          <w:sz w:val="24"/>
          <w:szCs w:val="20"/>
        </w:rPr>
        <w:t>设计蜂鸣器模块</w:t>
      </w:r>
      <w:r>
        <w:rPr>
          <w:sz w:val="24"/>
          <w:szCs w:val="20"/>
        </w:rPr>
        <w:t>，当</w:t>
      </w:r>
      <w:r>
        <w:rPr>
          <w:rFonts w:hint="eastAsia"/>
          <w:sz w:val="24"/>
          <w:szCs w:val="20"/>
          <w:lang w:val="en-US" w:eastAsia="zh-CN"/>
        </w:rPr>
        <w:t>湿度</w:t>
      </w:r>
      <w:r>
        <w:rPr>
          <w:sz w:val="24"/>
          <w:szCs w:val="20"/>
        </w:rPr>
        <w:t>检测阀值超过设定的范围值，</w:t>
      </w:r>
      <w:r>
        <w:rPr>
          <w:rFonts w:hint="eastAsia"/>
          <w:sz w:val="24"/>
          <w:szCs w:val="20"/>
        </w:rPr>
        <w:t>利用蜂鸣器的示警来提示用户</w:t>
      </w:r>
      <w:r>
        <w:rPr>
          <w:sz w:val="24"/>
          <w:szCs w:val="20"/>
        </w:rPr>
        <w:t>。</w:t>
      </w:r>
    </w:p>
    <w:p>
      <w:pPr>
        <w:numPr>
          <w:ilvl w:val="0"/>
          <w:numId w:val="1"/>
        </w:numPr>
        <w:spacing w:line="360" w:lineRule="auto"/>
        <w:ind w:firstLine="480" w:firstLineChars="200"/>
        <w:rPr>
          <w:sz w:val="24"/>
          <w:szCs w:val="20"/>
        </w:rPr>
      </w:pPr>
      <w:r>
        <w:rPr>
          <w:sz w:val="24"/>
          <w:szCs w:val="20"/>
        </w:rPr>
        <w:t>利用温</w:t>
      </w:r>
      <w:r>
        <w:rPr>
          <w:rFonts w:hint="eastAsia"/>
          <w:sz w:val="24"/>
          <w:szCs w:val="20"/>
        </w:rPr>
        <w:t>湿</w:t>
      </w:r>
      <w:r>
        <w:rPr>
          <w:sz w:val="24"/>
          <w:szCs w:val="20"/>
        </w:rPr>
        <w:t>度传感器实时监控环境温</w:t>
      </w:r>
      <w:r>
        <w:rPr>
          <w:rFonts w:hint="eastAsia"/>
          <w:sz w:val="24"/>
          <w:szCs w:val="20"/>
        </w:rPr>
        <w:t>湿</w:t>
      </w:r>
      <w:r>
        <w:rPr>
          <w:sz w:val="24"/>
          <w:szCs w:val="20"/>
        </w:rPr>
        <w:t>度数据，</w:t>
      </w:r>
      <w:r>
        <w:rPr>
          <w:rFonts w:hint="eastAsia"/>
          <w:sz w:val="24"/>
          <w:szCs w:val="20"/>
        </w:rPr>
        <w:t>设计</w:t>
      </w:r>
      <w:r>
        <w:rPr>
          <w:rFonts w:hint="eastAsia"/>
          <w:sz w:val="24"/>
          <w:szCs w:val="20"/>
          <w:lang w:val="en-US" w:eastAsia="zh-CN"/>
        </w:rPr>
        <w:t>风扇</w:t>
      </w:r>
      <w:r>
        <w:rPr>
          <w:rFonts w:hint="eastAsia"/>
          <w:sz w:val="24"/>
          <w:szCs w:val="20"/>
        </w:rPr>
        <w:t>模块</w:t>
      </w:r>
      <w:r>
        <w:rPr>
          <w:sz w:val="24"/>
          <w:szCs w:val="20"/>
        </w:rPr>
        <w:t>，当</w:t>
      </w:r>
      <w:r>
        <w:rPr>
          <w:rFonts w:hint="eastAsia"/>
          <w:sz w:val="24"/>
          <w:szCs w:val="20"/>
          <w:lang w:val="en-US" w:eastAsia="zh-CN"/>
        </w:rPr>
        <w:t>温度</w:t>
      </w:r>
      <w:r>
        <w:rPr>
          <w:sz w:val="24"/>
          <w:szCs w:val="20"/>
        </w:rPr>
        <w:t>检测阀值超过设定的范围值，</w:t>
      </w:r>
      <w:r>
        <w:rPr>
          <w:rFonts w:hint="eastAsia"/>
          <w:sz w:val="24"/>
          <w:szCs w:val="20"/>
        </w:rPr>
        <w:t>利用</w:t>
      </w:r>
      <w:r>
        <w:rPr>
          <w:rFonts w:hint="eastAsia"/>
          <w:sz w:val="24"/>
          <w:szCs w:val="20"/>
          <w:lang w:val="en-US" w:eastAsia="zh-CN"/>
        </w:rPr>
        <w:t>风扇来给植株进行降温</w:t>
      </w:r>
      <w:r>
        <w:rPr>
          <w:sz w:val="24"/>
          <w:szCs w:val="20"/>
        </w:rPr>
        <w:t>。</w:t>
      </w:r>
    </w:p>
    <w:p>
      <w:pPr>
        <w:numPr>
          <w:ilvl w:val="0"/>
          <w:numId w:val="1"/>
        </w:numPr>
        <w:spacing w:line="360" w:lineRule="auto"/>
        <w:ind w:firstLine="480" w:firstLineChars="200"/>
        <w:rPr>
          <w:sz w:val="24"/>
          <w:szCs w:val="20"/>
        </w:rPr>
      </w:pPr>
      <w:r>
        <w:rPr>
          <w:sz w:val="24"/>
          <w:szCs w:val="20"/>
        </w:rPr>
        <w:t>利用</w:t>
      </w:r>
      <w:r>
        <w:rPr>
          <w:rFonts w:hint="eastAsia"/>
          <w:sz w:val="24"/>
          <w:szCs w:val="20"/>
          <w:lang w:val="en-US" w:eastAsia="zh-CN"/>
        </w:rPr>
        <w:t>光照</w:t>
      </w:r>
      <w:r>
        <w:rPr>
          <w:sz w:val="24"/>
          <w:szCs w:val="20"/>
        </w:rPr>
        <w:t>传感器有效监</w:t>
      </w:r>
      <w:r>
        <w:rPr>
          <w:rFonts w:hint="eastAsia"/>
          <w:sz w:val="24"/>
          <w:szCs w:val="20"/>
          <w:lang w:val="en-US" w:eastAsia="zh-CN"/>
        </w:rPr>
        <w:t>测</w:t>
      </w:r>
      <w:r>
        <w:rPr>
          <w:rFonts w:hint="eastAsia"/>
          <w:sz w:val="24"/>
          <w:szCs w:val="20"/>
        </w:rPr>
        <w:t>植株</w:t>
      </w:r>
      <w:r>
        <w:rPr>
          <w:rFonts w:hint="eastAsia"/>
          <w:sz w:val="24"/>
          <w:szCs w:val="20"/>
          <w:lang w:val="en-US" w:eastAsia="zh-CN"/>
        </w:rPr>
        <w:t>光照</w:t>
      </w:r>
      <w:r>
        <w:rPr>
          <w:rFonts w:hint="eastAsia"/>
          <w:sz w:val="24"/>
          <w:szCs w:val="20"/>
        </w:rPr>
        <w:t>状况</w:t>
      </w:r>
      <w:r>
        <w:rPr>
          <w:sz w:val="24"/>
          <w:szCs w:val="20"/>
        </w:rPr>
        <w:t>，</w:t>
      </w:r>
      <w:r>
        <w:rPr>
          <w:rFonts w:hint="eastAsia"/>
          <w:sz w:val="24"/>
          <w:szCs w:val="20"/>
          <w:lang w:val="en-US" w:eastAsia="zh-CN"/>
        </w:rPr>
        <w:t>可以实时地将光照强度显示在oled显示屏上，并将其通过蓝牙发至用户手机</w:t>
      </w:r>
      <w:r>
        <w:rPr>
          <w:sz w:val="24"/>
          <w:szCs w:val="20"/>
        </w:rPr>
        <w:t>。</w:t>
      </w:r>
    </w:p>
    <w:p>
      <w:pPr>
        <w:numPr>
          <w:ilvl w:val="0"/>
          <w:numId w:val="1"/>
        </w:numPr>
        <w:spacing w:line="360" w:lineRule="auto"/>
        <w:ind w:firstLine="480" w:firstLineChars="200"/>
        <w:rPr>
          <w:sz w:val="24"/>
          <w:szCs w:val="20"/>
        </w:rPr>
      </w:pPr>
      <w:r>
        <w:rPr>
          <w:rFonts w:hint="eastAsia"/>
          <w:sz w:val="24"/>
          <w:szCs w:val="20"/>
        </w:rPr>
        <w:t>利用</w:t>
      </w:r>
      <w:r>
        <w:rPr>
          <w:rFonts w:hint="eastAsia"/>
          <w:sz w:val="24"/>
          <w:szCs w:val="20"/>
          <w:lang w:val="en-US" w:eastAsia="zh-CN"/>
        </w:rPr>
        <w:t>雨滴传感器</w:t>
      </w:r>
      <w:r>
        <w:rPr>
          <w:rFonts w:hint="eastAsia"/>
          <w:sz w:val="24"/>
          <w:szCs w:val="20"/>
        </w:rPr>
        <w:t>实时监测</w:t>
      </w:r>
      <w:r>
        <w:rPr>
          <w:rFonts w:hint="eastAsia"/>
          <w:sz w:val="24"/>
          <w:szCs w:val="20"/>
          <w:lang w:val="en-US" w:eastAsia="zh-CN"/>
        </w:rPr>
        <w:t>下雨情况</w:t>
      </w:r>
      <w:r>
        <w:rPr>
          <w:rFonts w:hint="eastAsia"/>
          <w:sz w:val="24"/>
          <w:szCs w:val="20"/>
        </w:rPr>
        <w:t>，</w:t>
      </w:r>
      <w:r>
        <w:rPr>
          <w:rFonts w:hint="eastAsia"/>
          <w:sz w:val="24"/>
          <w:szCs w:val="20"/>
          <w:lang w:val="en-US" w:eastAsia="zh-CN"/>
        </w:rPr>
        <w:t>并在单片机内部通过所读的值判断是否下雨，</w:t>
      </w:r>
      <w:r>
        <w:rPr>
          <w:sz w:val="24"/>
          <w:szCs w:val="20"/>
        </w:rPr>
        <w:t>结合</w:t>
      </w:r>
      <w:r>
        <w:rPr>
          <w:rFonts w:hint="eastAsia"/>
          <w:sz w:val="24"/>
          <w:szCs w:val="20"/>
          <w:lang w:eastAsia="zh-CN"/>
        </w:rPr>
        <w:t>oled</w:t>
      </w:r>
      <w:r>
        <w:rPr>
          <w:rFonts w:hint="eastAsia"/>
          <w:sz w:val="24"/>
          <w:szCs w:val="20"/>
        </w:rPr>
        <w:t>模块与蓝牙模块将其数据透明化。</w:t>
      </w:r>
    </w:p>
    <w:p>
      <w:pPr>
        <w:numPr>
          <w:ilvl w:val="0"/>
          <w:numId w:val="1"/>
        </w:numPr>
        <w:spacing w:line="360" w:lineRule="auto"/>
        <w:ind w:firstLine="480" w:firstLineChars="200"/>
        <w:rPr>
          <w:sz w:val="24"/>
          <w:szCs w:val="20"/>
        </w:rPr>
      </w:pPr>
      <w:r>
        <w:rPr>
          <w:rFonts w:hint="eastAsia"/>
          <w:sz w:val="24"/>
          <w:szCs w:val="20"/>
          <w:lang w:val="en-US" w:eastAsia="zh-CN"/>
        </w:rPr>
        <w:t>利用WiFi模块将温湿度数据传入云端服务器中，并将数据显示在小程序中，实时变化，实现初步的物联网，将温湿度的重要数据与网络连接。</w:t>
      </w:r>
    </w:p>
    <w:p>
      <w:pPr>
        <w:numPr>
          <w:ilvl w:val="0"/>
          <w:numId w:val="1"/>
        </w:numPr>
        <w:spacing w:line="360" w:lineRule="auto"/>
        <w:ind w:firstLine="480" w:firstLineChars="200"/>
        <w:rPr>
          <w:sz w:val="24"/>
          <w:szCs w:val="20"/>
        </w:rPr>
      </w:pPr>
      <w:r>
        <w:rPr>
          <w:rFonts w:hint="eastAsia"/>
          <w:sz w:val="24"/>
          <w:szCs w:val="20"/>
          <w:lang w:val="en-US" w:eastAsia="zh-CN"/>
        </w:rPr>
        <w:t>利用蓝牙模块将温湿度数据、光照数据、是否下雨的数据同步到手机上接受蓝牙信息的APP上，</w:t>
      </w:r>
    </w:p>
    <w:p>
      <w:pPr>
        <w:keepNext/>
        <w:keepLines/>
        <w:spacing w:line="360" w:lineRule="auto"/>
        <w:outlineLvl w:val="1"/>
        <w:rPr>
          <w:rFonts w:hint="eastAsia" w:ascii="宋体" w:hAnsi="宋体" w:eastAsia="宋体" w:cs="宋体"/>
          <w:b/>
          <w:bCs/>
          <w:kern w:val="2"/>
          <w:sz w:val="24"/>
          <w:lang w:val="en-US" w:eastAsia="zh-CN" w:bidi="ar-SA"/>
        </w:rPr>
      </w:pPr>
      <w:bookmarkStart w:id="21" w:name="2_功能需求分析"/>
      <w:bookmarkEnd w:id="21"/>
      <w:bookmarkStart w:id="22" w:name="_bookmark8"/>
      <w:bookmarkEnd w:id="22"/>
      <w:bookmarkStart w:id="23" w:name="_Toc10277"/>
      <w:bookmarkStart w:id="24" w:name="_Toc110715937"/>
      <w:r>
        <w:rPr>
          <w:rFonts w:hint="eastAsia" w:ascii="宋体" w:hAnsi="宋体" w:eastAsia="宋体" w:cs="宋体"/>
          <w:b/>
          <w:bCs/>
          <w:kern w:val="2"/>
          <w:sz w:val="24"/>
          <w:lang w:val="en-US" w:eastAsia="zh-CN" w:bidi="ar-SA"/>
        </w:rPr>
        <w:t>1.4</w:t>
      </w:r>
      <w:r>
        <w:rPr>
          <w:rFonts w:hint="eastAsia" w:ascii="宋体" w:hAnsi="宋体" w:cs="宋体"/>
          <w:b/>
          <w:bCs/>
          <w:kern w:val="2"/>
          <w:sz w:val="24"/>
          <w:lang w:val="en-US" w:eastAsia="zh-CN" w:bidi="ar-SA"/>
        </w:rPr>
        <w:t xml:space="preserve"> </w:t>
      </w:r>
      <w:r>
        <w:rPr>
          <w:rFonts w:hint="eastAsia" w:ascii="宋体" w:hAnsi="宋体" w:eastAsia="宋体" w:cs="宋体"/>
          <w:b/>
          <w:bCs/>
          <w:kern w:val="2"/>
          <w:sz w:val="24"/>
          <w:lang w:val="en-US" w:eastAsia="zh-CN" w:bidi="ar-SA"/>
        </w:rPr>
        <w:t>系统的整体需求</w:t>
      </w:r>
      <w:bookmarkEnd w:id="23"/>
      <w:bookmarkEnd w:id="24"/>
    </w:p>
    <w:p>
      <w:pPr>
        <w:spacing w:line="360" w:lineRule="auto"/>
        <w:ind w:firstLine="482" w:firstLineChars="200"/>
        <w:rPr>
          <w:rFonts w:hint="eastAsia" w:ascii="宋体" w:hAnsi="宋体" w:eastAsia="宋体" w:cs="宋体"/>
          <w:b/>
          <w:bCs/>
          <w:vanish/>
          <w:kern w:val="44"/>
          <w:sz w:val="24"/>
          <w:szCs w:val="36"/>
        </w:rPr>
      </w:pPr>
      <w:bookmarkStart w:id="25" w:name="2.1_照明控制"/>
      <w:bookmarkEnd w:id="25"/>
      <w:bookmarkStart w:id="26" w:name="_bookmark9"/>
      <w:bookmarkEnd w:id="26"/>
      <w:bookmarkStart w:id="27" w:name="_Toc110715938"/>
      <w:bookmarkEnd w:id="27"/>
      <w:bookmarkStart w:id="28" w:name="2.2_花草自动浇水"/>
      <w:bookmarkEnd w:id="28"/>
      <w:bookmarkStart w:id="29" w:name="_bookmark10"/>
      <w:bookmarkEnd w:id="29"/>
    </w:p>
    <w:p>
      <w:pPr>
        <w:spacing w:line="360" w:lineRule="auto"/>
        <w:ind w:firstLine="482" w:firstLineChars="200"/>
        <w:rPr>
          <w:rFonts w:hint="eastAsia" w:ascii="宋体" w:hAnsi="宋体" w:eastAsia="宋体" w:cs="宋体"/>
          <w:b/>
          <w:bCs/>
          <w:vanish/>
          <w:kern w:val="44"/>
          <w:sz w:val="24"/>
          <w:szCs w:val="36"/>
        </w:rPr>
      </w:pPr>
      <w:bookmarkStart w:id="30" w:name="_Toc110715939"/>
      <w:bookmarkEnd w:id="30"/>
    </w:p>
    <w:p>
      <w:pPr>
        <w:spacing w:line="360" w:lineRule="auto"/>
        <w:ind w:firstLine="480" w:firstLineChars="200"/>
        <w:rPr>
          <w:sz w:val="24"/>
          <w:szCs w:val="20"/>
        </w:rPr>
      </w:pPr>
      <w:r>
        <w:rPr>
          <w:rFonts w:hint="eastAsia"/>
          <w:sz w:val="24"/>
          <w:szCs w:val="20"/>
        </w:rPr>
        <w:t>本</w:t>
      </w:r>
      <w:r>
        <w:rPr>
          <w:rFonts w:hint="eastAsia"/>
          <w:sz w:val="24"/>
          <w:szCs w:val="20"/>
          <w:lang w:val="en-US" w:eastAsia="zh-CN"/>
        </w:rPr>
        <w:t>农作物生长监测</w:t>
      </w:r>
      <w:r>
        <w:rPr>
          <w:rFonts w:hint="eastAsia"/>
          <w:sz w:val="24"/>
          <w:szCs w:val="20"/>
        </w:rPr>
        <w:t>系统</w:t>
      </w:r>
      <w:r>
        <w:rPr>
          <w:rFonts w:hint="eastAsia"/>
          <w:sz w:val="24"/>
          <w:szCs w:val="20"/>
          <w:lang w:val="en-US" w:eastAsia="zh-CN"/>
        </w:rPr>
        <w:t>所作的工作是对各个传感器进行配置使用</w:t>
      </w:r>
      <w:r>
        <w:rPr>
          <w:sz w:val="24"/>
          <w:szCs w:val="20"/>
        </w:rPr>
        <w:t>，</w:t>
      </w:r>
      <w:r>
        <w:rPr>
          <w:rFonts w:hint="eastAsia"/>
          <w:sz w:val="24"/>
          <w:szCs w:val="20"/>
          <w:lang w:val="en-US" w:eastAsia="zh-CN"/>
        </w:rPr>
        <w:t>比较高效率地对环境中传感器对应地数据进行一个收集</w:t>
      </w:r>
      <w:r>
        <w:rPr>
          <w:sz w:val="24"/>
          <w:szCs w:val="20"/>
        </w:rPr>
        <w:t>，</w:t>
      </w:r>
      <w:r>
        <w:rPr>
          <w:rFonts w:hint="eastAsia"/>
          <w:sz w:val="24"/>
          <w:szCs w:val="20"/>
          <w:lang w:val="en-US" w:eastAsia="zh-CN"/>
        </w:rPr>
        <w:t>让环境中的多种数据都可以非常直观地显示出来，完成整个系统所需要的各种功能</w:t>
      </w:r>
      <w:r>
        <w:rPr>
          <w:sz w:val="24"/>
          <w:szCs w:val="20"/>
        </w:rPr>
        <w:t>。</w:t>
      </w:r>
      <w:r>
        <w:rPr>
          <w:rFonts w:hint="eastAsia"/>
          <w:sz w:val="24"/>
          <w:szCs w:val="20"/>
          <w:lang w:val="en-US" w:eastAsia="zh-CN"/>
        </w:rPr>
        <w:t>温湿度会影响到植株的生长状况与产量，光照强度的大小一定程度上决定了果实的酸甜和植株的生长高度，天气的阴晴决定了是否需要浇水</w:t>
      </w:r>
      <w:r>
        <w:rPr>
          <w:sz w:val="24"/>
          <w:szCs w:val="20"/>
        </w:rPr>
        <w:t>。</w:t>
      </w:r>
      <w:r>
        <w:rPr>
          <w:rFonts w:hint="eastAsia"/>
          <w:sz w:val="24"/>
          <w:szCs w:val="20"/>
          <w:lang w:val="en-US" w:eastAsia="zh-CN"/>
        </w:rPr>
        <w:t>总之</w:t>
      </w:r>
      <w:r>
        <w:rPr>
          <w:sz w:val="24"/>
          <w:szCs w:val="20"/>
        </w:rPr>
        <w:t>，</w:t>
      </w:r>
      <w:r>
        <w:rPr>
          <w:rFonts w:hint="eastAsia"/>
          <w:sz w:val="24"/>
          <w:szCs w:val="20"/>
          <w:lang w:val="en-US" w:eastAsia="zh-CN"/>
        </w:rPr>
        <w:t>如果不对各项数据进行测量，那就都处于一种未知的状态，不能直观地观测到数据的大小，会</w:t>
      </w:r>
      <w:r>
        <w:rPr>
          <w:sz w:val="24"/>
          <w:szCs w:val="20"/>
        </w:rPr>
        <w:t>影响</w:t>
      </w:r>
      <w:r>
        <w:rPr>
          <w:rFonts w:hint="eastAsia"/>
          <w:sz w:val="24"/>
          <w:szCs w:val="20"/>
          <w:lang w:val="en-US" w:eastAsia="zh-CN"/>
        </w:rPr>
        <w:t>到植株的生长。故</w:t>
      </w:r>
      <w:r>
        <w:rPr>
          <w:sz w:val="24"/>
          <w:szCs w:val="20"/>
        </w:rPr>
        <w:t>根据</w:t>
      </w:r>
      <w:r>
        <w:rPr>
          <w:rFonts w:hint="eastAsia"/>
          <w:sz w:val="24"/>
          <w:szCs w:val="20"/>
          <w:lang w:val="en-US" w:eastAsia="zh-CN"/>
        </w:rPr>
        <w:t>系统功能设计需求，需要满足以下内容。</w:t>
      </w:r>
    </w:p>
    <w:p>
      <w:pPr>
        <w:spacing w:line="360" w:lineRule="auto"/>
        <w:ind w:firstLine="480" w:firstLineChars="200"/>
        <w:rPr>
          <w:sz w:val="24"/>
          <w:szCs w:val="20"/>
        </w:rPr>
      </w:pPr>
      <w:r>
        <w:rPr>
          <w:sz w:val="24"/>
          <w:szCs w:val="20"/>
        </w:rPr>
        <w:t>（1）</w:t>
      </w:r>
      <w:r>
        <w:rPr>
          <w:rFonts w:hint="eastAsia"/>
          <w:sz w:val="24"/>
          <w:szCs w:val="20"/>
          <w:lang w:val="en-US" w:eastAsia="zh-CN"/>
        </w:rPr>
        <w:t>运用各个传感器对环境数据的测量，得出环境温湿度大小</w:t>
      </w:r>
      <w:r>
        <w:rPr>
          <w:rFonts w:hint="eastAsia"/>
          <w:sz w:val="24"/>
          <w:szCs w:val="20"/>
        </w:rPr>
        <w:t>，农作物生长</w:t>
      </w:r>
      <w:r>
        <w:rPr>
          <w:rFonts w:hint="eastAsia"/>
          <w:sz w:val="24"/>
          <w:szCs w:val="20"/>
          <w:lang w:val="en-US" w:eastAsia="zh-CN"/>
        </w:rPr>
        <w:t>环境光照强度</w:t>
      </w:r>
      <w:r>
        <w:rPr>
          <w:rFonts w:hint="eastAsia"/>
          <w:sz w:val="24"/>
          <w:szCs w:val="20"/>
        </w:rPr>
        <w:t>，以及</w:t>
      </w:r>
      <w:r>
        <w:rPr>
          <w:rFonts w:hint="eastAsia"/>
          <w:sz w:val="24"/>
          <w:szCs w:val="20"/>
          <w:lang w:val="en-US" w:eastAsia="zh-CN"/>
        </w:rPr>
        <w:t>判断是否有降雨</w:t>
      </w:r>
      <w:r>
        <w:rPr>
          <w:rFonts w:hint="eastAsia"/>
          <w:sz w:val="24"/>
          <w:szCs w:val="20"/>
        </w:rPr>
        <w:t>。</w:t>
      </w:r>
    </w:p>
    <w:p>
      <w:pPr>
        <w:spacing w:line="360" w:lineRule="auto"/>
        <w:ind w:firstLine="480" w:firstLineChars="200"/>
        <w:rPr>
          <w:sz w:val="24"/>
          <w:szCs w:val="20"/>
        </w:rPr>
      </w:pPr>
      <w:r>
        <w:rPr>
          <w:sz w:val="24"/>
          <w:szCs w:val="20"/>
        </w:rPr>
        <w:t>（2）</w:t>
      </w:r>
      <w:r>
        <w:rPr>
          <w:rFonts w:hint="eastAsia"/>
          <w:sz w:val="24"/>
          <w:szCs w:val="20"/>
          <w:lang w:val="en-US" w:eastAsia="zh-CN"/>
        </w:rPr>
        <w:t>将采集后的数据送往STM32主控中，经过对数据的计算以及一系列操作后，得出实际的环境数据，将对应不同植株生长状态的环境数据记录下来，找出适合植株生长的一个数据范围，设定好植株生长的适宜环境数据的阈值</w:t>
      </w:r>
      <w:r>
        <w:rPr>
          <w:rFonts w:hint="eastAsia"/>
          <w:sz w:val="24"/>
          <w:szCs w:val="20"/>
        </w:rPr>
        <w:t>。</w:t>
      </w:r>
    </w:p>
    <w:p>
      <w:pPr>
        <w:spacing w:line="360" w:lineRule="auto"/>
        <w:ind w:firstLine="480" w:firstLineChars="200"/>
        <w:rPr>
          <w:sz w:val="24"/>
          <w:szCs w:val="20"/>
        </w:rPr>
      </w:pPr>
      <w:r>
        <w:rPr>
          <w:sz w:val="24"/>
          <w:szCs w:val="20"/>
        </w:rPr>
        <w:t>（3）</w:t>
      </w:r>
      <w:r>
        <w:rPr>
          <w:rFonts w:hint="eastAsia"/>
          <w:sz w:val="24"/>
          <w:szCs w:val="20"/>
          <w:lang w:val="en-US" w:eastAsia="zh-CN"/>
        </w:rPr>
        <w:t>从oled显示的数据与蓝牙、WiFi传输的数据上</w:t>
      </w:r>
      <w:r>
        <w:rPr>
          <w:rFonts w:hint="eastAsia"/>
          <w:sz w:val="24"/>
          <w:szCs w:val="20"/>
        </w:rPr>
        <w:t>，</w:t>
      </w:r>
      <w:r>
        <w:rPr>
          <w:rFonts w:hint="eastAsia"/>
          <w:sz w:val="24"/>
          <w:szCs w:val="20"/>
          <w:lang w:val="en-US" w:eastAsia="zh-CN"/>
        </w:rPr>
        <w:t>可以随时查看得到的具体数据的大小</w:t>
      </w:r>
      <w:r>
        <w:rPr>
          <w:rFonts w:hint="eastAsia"/>
          <w:sz w:val="24"/>
          <w:szCs w:val="20"/>
        </w:rPr>
        <w:t>，并在环境温度过高或湿度较低时采取相应的措施</w:t>
      </w:r>
      <w:r>
        <w:rPr>
          <w:rFonts w:hint="eastAsia"/>
          <w:sz w:val="24"/>
          <w:szCs w:val="20"/>
          <w:lang w:eastAsia="zh-CN"/>
        </w:rPr>
        <w:t>，</w:t>
      </w:r>
      <w:r>
        <w:rPr>
          <w:rFonts w:hint="eastAsia"/>
          <w:sz w:val="24"/>
          <w:szCs w:val="20"/>
        </w:rPr>
        <w:t>这样的设计能够帮助农产品在最适宜的环境条件下生长</w:t>
      </w:r>
      <w:r>
        <w:rPr>
          <w:sz w:val="24"/>
          <w:szCs w:val="20"/>
        </w:rPr>
        <w:t>。</w:t>
      </w:r>
    </w:p>
    <w:p>
      <w:pPr>
        <w:pageBreakBefore w:val="0"/>
        <w:widowControl w:val="0"/>
        <w:kinsoku/>
        <w:wordWrap/>
        <w:overflowPunct/>
        <w:topLinePunct w:val="0"/>
        <w:bidi w:val="0"/>
        <w:adjustRightInd/>
        <w:snapToGrid/>
        <w:spacing w:line="360" w:lineRule="auto"/>
        <w:ind w:firstLine="480" w:firstLineChars="200"/>
        <w:textAlignment w:val="auto"/>
        <w:rPr>
          <w:sz w:val="24"/>
          <w:szCs w:val="20"/>
        </w:rPr>
      </w:pPr>
      <w:bookmarkStart w:id="31" w:name="2.3_温湿度模块"/>
      <w:bookmarkEnd w:id="31"/>
      <w:bookmarkStart w:id="32" w:name="_bookmark11"/>
      <w:bookmarkEnd w:id="32"/>
    </w:p>
    <w:p>
      <w:pPr>
        <w:pageBreakBefore w:val="0"/>
        <w:widowControl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lang w:val="en-US" w:eastAsia="zh-CN" w:bidi="ar-SA"/>
        </w:rPr>
      </w:pPr>
      <w:bookmarkStart w:id="33" w:name="_Toc7972"/>
      <w:r>
        <w:rPr>
          <w:rFonts w:hint="eastAsia" w:ascii="宋体" w:hAnsi="宋体" w:cs="宋体"/>
          <w:b/>
          <w:w w:val="95"/>
          <w:kern w:val="44"/>
          <w:sz w:val="24"/>
          <w:lang w:val="en-US" w:eastAsia="zh-CN" w:bidi="ar-SA"/>
        </w:rPr>
        <w:t xml:space="preserve">2 </w:t>
      </w:r>
      <w:r>
        <w:rPr>
          <w:rFonts w:hint="eastAsia" w:ascii="宋体" w:hAnsi="宋体" w:eastAsia="宋体" w:cs="宋体"/>
          <w:b/>
          <w:w w:val="95"/>
          <w:kern w:val="44"/>
          <w:sz w:val="24"/>
          <w:lang w:val="en-US" w:eastAsia="zh-CN" w:bidi="ar-SA"/>
        </w:rPr>
        <w:t>系统</w:t>
      </w:r>
      <w:r>
        <w:rPr>
          <w:rFonts w:hint="eastAsia" w:ascii="宋体" w:hAnsi="宋体" w:cs="宋体"/>
          <w:b/>
          <w:w w:val="95"/>
          <w:kern w:val="44"/>
          <w:sz w:val="24"/>
          <w:lang w:val="en-US" w:eastAsia="zh-CN" w:bidi="ar-SA"/>
        </w:rPr>
        <w:t>总体</w:t>
      </w:r>
      <w:r>
        <w:rPr>
          <w:rFonts w:hint="eastAsia" w:ascii="宋体" w:hAnsi="宋体" w:eastAsia="宋体" w:cs="宋体"/>
          <w:b/>
          <w:w w:val="95"/>
          <w:kern w:val="44"/>
          <w:sz w:val="24"/>
          <w:lang w:val="en-US" w:eastAsia="zh-CN" w:bidi="ar-SA"/>
        </w:rPr>
        <w:t>设计</w:t>
      </w:r>
      <w:bookmarkEnd w:id="33"/>
    </w:p>
    <w:p>
      <w:pPr>
        <w:keepNext/>
        <w:keepLines/>
        <w:spacing w:line="360" w:lineRule="auto"/>
        <w:outlineLvl w:val="1"/>
        <w:rPr>
          <w:rFonts w:hint="default" w:ascii="宋体" w:hAnsi="宋体" w:eastAsia="宋体" w:cs="宋体"/>
          <w:b/>
          <w:bCs/>
          <w:kern w:val="2"/>
          <w:sz w:val="24"/>
          <w:lang w:val="en-US" w:eastAsia="zh-CN" w:bidi="ar-SA"/>
        </w:rPr>
      </w:pPr>
      <w:bookmarkStart w:id="34" w:name="_Toc18387"/>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.1</w:t>
      </w:r>
      <w:r>
        <w:rPr>
          <w:rFonts w:hint="eastAsia" w:ascii="宋体" w:hAnsi="宋体" w:cs="宋体"/>
          <w:b/>
          <w:bCs/>
          <w:kern w:val="2"/>
          <w:sz w:val="24"/>
          <w:lang w:val="en-US" w:eastAsia="zh-CN" w:bidi="ar-SA"/>
        </w:rPr>
        <w:t xml:space="preserve"> 系统设计意图</w:t>
      </w:r>
      <w:bookmarkEnd w:id="34"/>
    </w:p>
    <w:p>
      <w:pPr>
        <w:spacing w:line="360" w:lineRule="auto"/>
        <w:ind w:firstLine="480" w:firstLineChars="200"/>
        <w:rPr>
          <w:rFonts w:hint="eastAsia" w:ascii="宋体" w:hAnsi="宋体" w:eastAsia="宋体" w:cs="宋体"/>
          <w:b/>
          <w:w w:val="95"/>
          <w:kern w:val="44"/>
          <w:sz w:val="24"/>
          <w:lang w:val="en-US" w:eastAsia="zh-CN" w:bidi="ar-SA"/>
        </w:rPr>
      </w:pPr>
      <w:r>
        <w:rPr>
          <w:rFonts w:hint="eastAsia"/>
          <w:sz w:val="24"/>
          <w:szCs w:val="20"/>
        </w:rPr>
        <w:t>民以食为天，粮食问题关乎国计民生，随着越来越多的人从农村走向城市，农村劳动力日益短缺，城市化进程的加大进一步加剧了可耕种面积的减少，农业安全生产问题日益凸显，如何在土地和劳动力减少的情况下保证高产和优产，智能化农业生产需求日益扩大，</w:t>
      </w:r>
      <w:r>
        <w:rPr>
          <w:rFonts w:hint="eastAsia"/>
          <w:sz w:val="24"/>
          <w:szCs w:val="20"/>
          <w:lang w:val="en-US" w:eastAsia="zh-CN"/>
        </w:rPr>
        <w:t>设计与</w:t>
      </w:r>
      <w:r>
        <w:rPr>
          <w:rFonts w:hint="eastAsia"/>
          <w:sz w:val="24"/>
          <w:szCs w:val="20"/>
        </w:rPr>
        <w:t>开发智能农作物长势监测装置</w:t>
      </w:r>
      <w:r>
        <w:rPr>
          <w:rFonts w:hint="eastAsia"/>
          <w:sz w:val="24"/>
          <w:szCs w:val="20"/>
          <w:lang w:val="en-US" w:eastAsia="zh-CN"/>
        </w:rPr>
        <w:t>显得尤为关键</w:t>
      </w:r>
      <w:r>
        <w:rPr>
          <w:rFonts w:hint="eastAsia"/>
          <w:sz w:val="24"/>
          <w:szCs w:val="20"/>
        </w:rPr>
        <w:t>，本装置利用多种传感器测量</w:t>
      </w:r>
      <w:r>
        <w:rPr>
          <w:rFonts w:hint="eastAsia"/>
          <w:sz w:val="24"/>
          <w:szCs w:val="20"/>
          <w:lang w:val="en-US" w:eastAsia="zh-CN"/>
        </w:rPr>
        <w:t>温湿度</w:t>
      </w:r>
      <w:r>
        <w:rPr>
          <w:rFonts w:hint="eastAsia"/>
          <w:sz w:val="24"/>
          <w:szCs w:val="20"/>
        </w:rPr>
        <w:t>、</w:t>
      </w:r>
      <w:r>
        <w:rPr>
          <w:rFonts w:hint="eastAsia"/>
          <w:sz w:val="24"/>
          <w:szCs w:val="20"/>
          <w:lang w:val="en-US" w:eastAsia="zh-CN"/>
        </w:rPr>
        <w:t>光照</w:t>
      </w:r>
      <w:r>
        <w:rPr>
          <w:rFonts w:hint="eastAsia"/>
          <w:sz w:val="24"/>
          <w:szCs w:val="20"/>
        </w:rPr>
        <w:t>、以及</w:t>
      </w:r>
      <w:r>
        <w:rPr>
          <w:rFonts w:hint="eastAsia"/>
          <w:sz w:val="24"/>
          <w:szCs w:val="20"/>
          <w:lang w:val="en-US" w:eastAsia="zh-CN"/>
        </w:rPr>
        <w:t>天气等</w:t>
      </w:r>
      <w:r>
        <w:rPr>
          <w:rFonts w:hint="eastAsia"/>
          <w:sz w:val="24"/>
          <w:szCs w:val="20"/>
        </w:rPr>
        <w:t>各项有用数据，并</w:t>
      </w:r>
      <w:r>
        <w:rPr>
          <w:rFonts w:hint="eastAsia"/>
          <w:sz w:val="24"/>
          <w:szCs w:val="20"/>
          <w:lang w:val="en-US" w:eastAsia="zh-CN"/>
        </w:rPr>
        <w:t>对数据进行处理</w:t>
      </w:r>
      <w:r>
        <w:rPr>
          <w:rFonts w:hint="eastAsia"/>
          <w:sz w:val="24"/>
          <w:szCs w:val="20"/>
        </w:rPr>
        <w:t>，根据作物生长情况供</w:t>
      </w:r>
      <w:r>
        <w:rPr>
          <w:rFonts w:hint="eastAsia"/>
          <w:sz w:val="24"/>
          <w:szCs w:val="20"/>
          <w:lang w:val="en-US" w:eastAsia="zh-CN"/>
        </w:rPr>
        <w:t>用户</w:t>
      </w:r>
      <w:r>
        <w:rPr>
          <w:rFonts w:hint="eastAsia"/>
          <w:sz w:val="24"/>
          <w:szCs w:val="20"/>
        </w:rPr>
        <w:t>实时监测和管理，</w:t>
      </w:r>
      <w:r>
        <w:rPr>
          <w:rFonts w:hint="eastAsia"/>
          <w:sz w:val="24"/>
          <w:szCs w:val="20"/>
          <w:lang w:val="en-US" w:eastAsia="zh-CN"/>
        </w:rPr>
        <w:t>以此</w:t>
      </w:r>
      <w:r>
        <w:rPr>
          <w:rFonts w:hint="eastAsia"/>
          <w:sz w:val="24"/>
          <w:szCs w:val="20"/>
        </w:rPr>
        <w:t>达到高产优产的目的。</w:t>
      </w:r>
    </w:p>
    <w:p>
      <w:pPr>
        <w:keepNext/>
        <w:keepLines/>
        <w:pageBreakBefore w:val="0"/>
        <w:widowControl w:val="0"/>
        <w:kinsoku/>
        <w:wordWrap/>
        <w:overflowPunct/>
        <w:topLinePunct w:val="0"/>
        <w:bidi w:val="0"/>
        <w:adjustRightInd/>
        <w:snapToGrid/>
        <w:spacing w:line="360" w:lineRule="auto"/>
        <w:textAlignment w:val="auto"/>
        <w:outlineLvl w:val="1"/>
        <w:rPr>
          <w:rFonts w:hint="default" w:ascii="宋体" w:hAnsi="宋体" w:cs="宋体"/>
          <w:b/>
          <w:bCs/>
          <w:kern w:val="2"/>
          <w:sz w:val="24"/>
          <w:lang w:val="en-US" w:eastAsia="zh-CN" w:bidi="ar-SA"/>
        </w:rPr>
      </w:pPr>
      <w:bookmarkStart w:id="35" w:name="_Toc6963"/>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w:t>
      </w:r>
      <w:r>
        <w:rPr>
          <w:rFonts w:hint="eastAsia" w:ascii="宋体" w:hAnsi="宋体" w:cs="宋体"/>
          <w:b/>
          <w:bCs/>
          <w:kern w:val="2"/>
          <w:sz w:val="24"/>
          <w:lang w:val="en-US" w:eastAsia="zh-CN" w:bidi="ar-SA"/>
        </w:rPr>
        <w:t>2 系统工作过程</w:t>
      </w:r>
      <w:bookmarkEnd w:id="35"/>
    </w:p>
    <w:p>
      <w:pPr>
        <w:pageBreakBefore w:val="0"/>
        <w:widowControl w:val="0"/>
        <w:kinsoku/>
        <w:wordWrap/>
        <w:overflowPunct/>
        <w:topLinePunct w:val="0"/>
        <w:bidi w:val="0"/>
        <w:adjustRightInd/>
        <w:snapToGrid/>
        <w:spacing w:line="360" w:lineRule="auto"/>
        <w:ind w:firstLine="480" w:firstLineChars="200"/>
        <w:textAlignment w:val="auto"/>
        <w:rPr>
          <w:rFonts w:hint="default" w:eastAsia="宋体"/>
          <w:sz w:val="24"/>
          <w:szCs w:val="20"/>
          <w:lang w:val="en-US" w:eastAsia="zh-CN"/>
        </w:rPr>
      </w:pPr>
      <w:r>
        <w:rPr>
          <w:rFonts w:hint="eastAsia"/>
          <w:sz w:val="24"/>
          <w:szCs w:val="20"/>
          <w:lang w:val="en-US" w:eastAsia="zh-CN"/>
        </w:rPr>
        <w:t>智能农作物生长监测</w:t>
      </w:r>
      <w:r>
        <w:rPr>
          <w:rFonts w:hint="eastAsia"/>
          <w:sz w:val="24"/>
          <w:szCs w:val="20"/>
        </w:rPr>
        <w:t>系统</w:t>
      </w:r>
      <w:r>
        <w:rPr>
          <w:rFonts w:hint="eastAsia"/>
          <w:sz w:val="24"/>
          <w:szCs w:val="20"/>
          <w:lang w:val="en-US" w:eastAsia="zh-CN"/>
        </w:rPr>
        <w:t>的工作过程</w:t>
      </w:r>
      <w:r>
        <w:rPr>
          <w:rFonts w:hint="eastAsia"/>
          <w:sz w:val="24"/>
          <w:szCs w:val="20"/>
        </w:rPr>
        <w:t>由</w:t>
      </w:r>
      <w:r>
        <w:rPr>
          <w:rFonts w:hint="eastAsia"/>
          <w:sz w:val="24"/>
          <w:szCs w:val="20"/>
          <w:lang w:val="en-US" w:eastAsia="zh-CN"/>
        </w:rPr>
        <w:t>五</w:t>
      </w:r>
      <w:r>
        <w:rPr>
          <w:rFonts w:hint="eastAsia"/>
          <w:sz w:val="24"/>
          <w:szCs w:val="20"/>
        </w:rPr>
        <w:t>个部分组成</w:t>
      </w:r>
      <w:r>
        <w:rPr>
          <w:rFonts w:hint="eastAsia"/>
          <w:sz w:val="24"/>
          <w:szCs w:val="20"/>
          <w:lang w:eastAsia="zh-CN"/>
        </w:rPr>
        <w:t>：</w:t>
      </w:r>
      <w:r>
        <w:rPr>
          <w:rFonts w:hint="eastAsia"/>
          <w:sz w:val="24"/>
          <w:szCs w:val="20"/>
          <w:lang w:val="en-US" w:eastAsia="zh-CN"/>
        </w:rPr>
        <w:t>STM32处理信息</w:t>
      </w:r>
      <w:r>
        <w:rPr>
          <w:rFonts w:hint="eastAsia"/>
          <w:sz w:val="24"/>
          <w:szCs w:val="20"/>
        </w:rPr>
        <w:t>、环境</w:t>
      </w:r>
      <w:r>
        <w:rPr>
          <w:rFonts w:hint="eastAsia"/>
          <w:sz w:val="24"/>
          <w:szCs w:val="20"/>
          <w:lang w:val="en-US" w:eastAsia="zh-CN"/>
        </w:rPr>
        <w:t>信息</w:t>
      </w:r>
      <w:r>
        <w:rPr>
          <w:rFonts w:hint="eastAsia"/>
          <w:sz w:val="24"/>
          <w:szCs w:val="20"/>
        </w:rPr>
        <w:t>采集</w:t>
      </w:r>
      <w:r>
        <w:rPr>
          <w:rFonts w:hint="eastAsia"/>
          <w:sz w:val="24"/>
          <w:szCs w:val="20"/>
          <w:lang w:eastAsia="zh-CN"/>
        </w:rPr>
        <w:t>、</w:t>
      </w:r>
      <w:r>
        <w:rPr>
          <w:rFonts w:hint="eastAsia"/>
          <w:sz w:val="24"/>
          <w:szCs w:val="20"/>
          <w:lang w:val="en-US" w:eastAsia="zh-CN"/>
        </w:rPr>
        <w:t>植株生长</w:t>
      </w:r>
      <w:r>
        <w:rPr>
          <w:rFonts w:hint="eastAsia"/>
          <w:sz w:val="24"/>
          <w:szCs w:val="20"/>
        </w:rPr>
        <w:t>环境</w:t>
      </w:r>
      <w:r>
        <w:rPr>
          <w:rFonts w:hint="eastAsia"/>
          <w:sz w:val="24"/>
          <w:szCs w:val="20"/>
          <w:lang w:eastAsia="zh-CN"/>
        </w:rPr>
        <w:t>、</w:t>
      </w:r>
      <w:r>
        <w:rPr>
          <w:rFonts w:hint="eastAsia"/>
          <w:sz w:val="24"/>
          <w:szCs w:val="20"/>
          <w:lang w:val="en-US" w:eastAsia="zh-CN"/>
        </w:rPr>
        <w:t>环境</w:t>
      </w:r>
      <w:r>
        <w:rPr>
          <w:rFonts w:hint="eastAsia"/>
          <w:sz w:val="24"/>
          <w:szCs w:val="20"/>
        </w:rPr>
        <w:t>调控设备</w:t>
      </w:r>
      <w:r>
        <w:rPr>
          <w:rFonts w:hint="eastAsia"/>
          <w:sz w:val="24"/>
          <w:szCs w:val="20"/>
          <w:lang w:val="en-US" w:eastAsia="zh-CN"/>
        </w:rPr>
        <w:t>和无线信息传输</w:t>
      </w:r>
      <w:r>
        <w:rPr>
          <w:rFonts w:hint="eastAsia"/>
          <w:sz w:val="24"/>
          <w:szCs w:val="20"/>
        </w:rPr>
        <w:t>。</w:t>
      </w:r>
      <w:r>
        <w:rPr>
          <w:rFonts w:hint="eastAsia"/>
          <w:sz w:val="24"/>
          <w:szCs w:val="20"/>
          <w:lang w:val="en-US" w:eastAsia="zh-CN"/>
        </w:rPr>
        <w:t>如图为</w:t>
      </w:r>
      <w:r>
        <w:rPr>
          <w:rFonts w:hint="eastAsia"/>
          <w:sz w:val="24"/>
          <w:szCs w:val="20"/>
        </w:rPr>
        <w:t>系统</w:t>
      </w:r>
      <w:r>
        <w:rPr>
          <w:rFonts w:hint="eastAsia"/>
          <w:sz w:val="24"/>
          <w:szCs w:val="20"/>
          <w:lang w:val="en-US" w:eastAsia="zh-CN"/>
        </w:rPr>
        <w:t>的</w:t>
      </w:r>
      <w:r>
        <w:rPr>
          <w:rFonts w:hint="eastAsia"/>
          <w:sz w:val="24"/>
          <w:szCs w:val="20"/>
        </w:rPr>
        <w:t>工作流程，通过对环境</w:t>
      </w:r>
      <w:r>
        <w:rPr>
          <w:rFonts w:hint="eastAsia"/>
          <w:sz w:val="24"/>
          <w:szCs w:val="20"/>
          <w:lang w:val="en-US" w:eastAsia="zh-CN"/>
        </w:rPr>
        <w:t>信息的</w:t>
      </w:r>
      <w:r>
        <w:rPr>
          <w:rFonts w:hint="eastAsia"/>
          <w:sz w:val="24"/>
          <w:szCs w:val="20"/>
        </w:rPr>
        <w:t>采样将数据送到</w:t>
      </w:r>
      <w:r>
        <w:rPr>
          <w:rFonts w:hint="eastAsia"/>
          <w:sz w:val="24"/>
          <w:szCs w:val="20"/>
          <w:lang w:val="en-US" w:eastAsia="zh-CN"/>
        </w:rPr>
        <w:t>STM32单片机处理信息</w:t>
      </w:r>
      <w:r>
        <w:rPr>
          <w:rFonts w:hint="eastAsia"/>
          <w:sz w:val="24"/>
          <w:szCs w:val="20"/>
        </w:rPr>
        <w:t>，</w:t>
      </w:r>
      <w:r>
        <w:rPr>
          <w:rFonts w:hint="eastAsia"/>
          <w:sz w:val="24"/>
          <w:szCs w:val="20"/>
          <w:lang w:val="en-US" w:eastAsia="zh-CN"/>
        </w:rPr>
        <w:t>通过无线传输设备将数据信息进行传输，同时STM32</w:t>
      </w:r>
      <w:r>
        <w:rPr>
          <w:rFonts w:hint="eastAsia"/>
          <w:sz w:val="24"/>
          <w:szCs w:val="20"/>
        </w:rPr>
        <w:t>将环境</w:t>
      </w:r>
      <w:r>
        <w:rPr>
          <w:rFonts w:hint="eastAsia"/>
          <w:sz w:val="24"/>
          <w:szCs w:val="20"/>
          <w:lang w:val="en-US" w:eastAsia="zh-CN"/>
        </w:rPr>
        <w:t>信息</w:t>
      </w:r>
      <w:r>
        <w:rPr>
          <w:rFonts w:hint="eastAsia"/>
          <w:sz w:val="24"/>
          <w:szCs w:val="20"/>
        </w:rPr>
        <w:t>采集的数据与标准数据进行对比，并对</w:t>
      </w:r>
      <w:r>
        <w:rPr>
          <w:rFonts w:hint="eastAsia"/>
          <w:sz w:val="24"/>
          <w:szCs w:val="20"/>
          <w:lang w:val="en-US" w:eastAsia="zh-CN"/>
        </w:rPr>
        <w:t>环境</w:t>
      </w:r>
      <w:r>
        <w:rPr>
          <w:rFonts w:hint="eastAsia"/>
          <w:sz w:val="24"/>
          <w:szCs w:val="20"/>
        </w:rPr>
        <w:t>调控设备发出指令，启动或关闭相应设备，直至数据与设定好的参数相符为</w:t>
      </w:r>
      <w:r>
        <w:rPr>
          <w:rFonts w:hint="eastAsia"/>
          <w:sz w:val="24"/>
          <w:szCs w:val="20"/>
          <w:lang w:val="en-US" w:eastAsia="zh-CN"/>
        </w:rPr>
        <w:t>止</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5</w:t>
      </w:r>
      <w:r>
        <w:rPr>
          <w:rFonts w:ascii="宋体" w:hAnsi="宋体"/>
          <w:bCs/>
          <w:kern w:val="44"/>
          <w:sz w:val="24"/>
          <w:szCs w:val="24"/>
          <w:vertAlign w:val="superscript"/>
        </w:rPr>
        <w:t>]</w:t>
      </w:r>
      <w:r>
        <w:rPr>
          <w:rFonts w:hint="eastAsia"/>
          <w:sz w:val="24"/>
          <w:szCs w:val="20"/>
          <w:lang w:val="en-US" w:eastAsia="zh-CN"/>
        </w:rPr>
        <w:t>。</w:t>
      </w:r>
    </w:p>
    <w:p>
      <w:pPr>
        <w:spacing w:line="360" w:lineRule="auto"/>
        <w:ind w:firstLine="480" w:firstLineChars="200"/>
        <w:jc w:val="center"/>
        <w:rPr>
          <w:rFonts w:hint="eastAsia"/>
          <w:sz w:val="24"/>
          <w:szCs w:val="20"/>
          <w:lang w:val="en-US" w:eastAsia="zh-CN"/>
        </w:rPr>
      </w:pPr>
      <w:r>
        <w:rPr>
          <w:rFonts w:hint="eastAsia"/>
          <w:sz w:val="24"/>
          <w:szCs w:val="20"/>
          <w:lang w:val="en-US" w:eastAsia="zh-CN"/>
        </w:rPr>
        <w:object>
          <v:shape id="_x0000_i1025" o:spt="75" type="#_x0000_t75" style="height:182.7pt;width:404.65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p>
      <w:pPr>
        <w:spacing w:line="360" w:lineRule="auto"/>
        <w:ind w:firstLine="420" w:firstLineChars="200"/>
        <w:jc w:val="center"/>
        <w:rPr>
          <w:rFonts w:hint="default" w:eastAsia="宋体"/>
          <w:sz w:val="24"/>
          <w:szCs w:val="20"/>
          <w:lang w:val="en-US" w:eastAsia="zh-CN"/>
        </w:rPr>
      </w:pPr>
      <w:r>
        <w:rPr>
          <w:rFonts w:hint="eastAsia" w:ascii="宋体" w:hAnsi="宋体"/>
          <w:sz w:val="21"/>
          <w:szCs w:val="21"/>
        </w:rPr>
        <w:t>图1</w:t>
      </w:r>
      <w:r>
        <w:rPr>
          <w:rFonts w:hint="eastAsia" w:ascii="宋体" w:hAnsi="宋体"/>
          <w:szCs w:val="21"/>
        </w:rPr>
        <w:t xml:space="preserve"> </w:t>
      </w:r>
      <w:r>
        <w:rPr>
          <w:rFonts w:hint="eastAsia" w:ascii="宋体" w:hAnsi="宋体"/>
          <w:sz w:val="21"/>
          <w:szCs w:val="21"/>
          <w:lang w:val="en-US" w:eastAsia="zh-CN"/>
        </w:rPr>
        <w:t>系统工作过程</w:t>
      </w:r>
    </w:p>
    <w:p>
      <w:pPr>
        <w:keepNext/>
        <w:keepLines/>
        <w:pageBreakBefore w:val="0"/>
        <w:widowControl w:val="0"/>
        <w:kinsoku/>
        <w:wordWrap/>
        <w:overflowPunct/>
        <w:topLinePunct w:val="0"/>
        <w:bidi w:val="0"/>
        <w:adjustRightInd/>
        <w:snapToGrid/>
        <w:spacing w:line="360" w:lineRule="auto"/>
        <w:textAlignment w:val="auto"/>
        <w:outlineLvl w:val="1"/>
        <w:rPr>
          <w:rFonts w:hint="default" w:ascii="宋体" w:hAnsi="宋体" w:eastAsia="宋体" w:cs="宋体"/>
          <w:b/>
          <w:bCs/>
          <w:kern w:val="2"/>
          <w:sz w:val="24"/>
          <w:lang w:val="en-US" w:eastAsia="zh-CN" w:bidi="ar-SA"/>
        </w:rPr>
      </w:pPr>
      <w:bookmarkStart w:id="36" w:name="_Toc5493"/>
      <w:r>
        <w:rPr>
          <w:rFonts w:hint="eastAsia" w:ascii="宋体" w:hAnsi="宋体" w:cs="宋体"/>
          <w:b/>
          <w:bCs/>
          <w:kern w:val="2"/>
          <w:sz w:val="24"/>
          <w:lang w:val="en-US" w:eastAsia="zh-CN" w:bidi="ar-SA"/>
        </w:rPr>
        <w:t>2</w:t>
      </w:r>
      <w:r>
        <w:rPr>
          <w:rFonts w:hint="eastAsia" w:ascii="宋体" w:hAnsi="宋体" w:eastAsia="宋体" w:cs="宋体"/>
          <w:b/>
          <w:bCs/>
          <w:kern w:val="2"/>
          <w:sz w:val="24"/>
          <w:lang w:val="en-US" w:eastAsia="zh-CN" w:bidi="ar-SA"/>
        </w:rPr>
        <w:t>.</w:t>
      </w:r>
      <w:r>
        <w:rPr>
          <w:rFonts w:hint="eastAsia" w:ascii="宋体" w:hAnsi="宋体" w:cs="宋体"/>
          <w:b/>
          <w:bCs/>
          <w:kern w:val="2"/>
          <w:sz w:val="24"/>
          <w:lang w:val="en-US" w:eastAsia="zh-CN" w:bidi="ar-SA"/>
        </w:rPr>
        <w:t>3 系统设计方案论证</w:t>
      </w:r>
      <w:bookmarkEnd w:id="36"/>
    </w:p>
    <w:p>
      <w:pPr>
        <w:keepNext/>
        <w:keepLines/>
        <w:widowControl w:val="0"/>
        <w:spacing w:line="360" w:lineRule="auto"/>
        <w:ind w:firstLine="0" w:firstLineChars="0"/>
        <w:jc w:val="both"/>
        <w:outlineLvl w:val="2"/>
        <w:rPr>
          <w:rFonts w:hint="eastAsia" w:ascii="宋体" w:hAnsi="宋体" w:eastAsia="宋体" w:cs="宋体"/>
          <w:b/>
          <w:bCs/>
          <w:kern w:val="2"/>
          <w:sz w:val="24"/>
          <w:szCs w:val="32"/>
          <w:lang w:val="en-US" w:eastAsia="zh-CN" w:bidi="ar-SA"/>
        </w:rPr>
      </w:pPr>
      <w:bookmarkStart w:id="37" w:name="_Toc110717841"/>
      <w:bookmarkStart w:id="38" w:name="_Toc110717659"/>
      <w:bookmarkStart w:id="39" w:name="_Toc110717070"/>
      <w:bookmarkStart w:id="40" w:name="_Toc110715941"/>
      <w:bookmarkStart w:id="41" w:name="_Toc110717473"/>
      <w:bookmarkStart w:id="42" w:name="_Toc29562"/>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1 </w:t>
      </w:r>
      <w:r>
        <w:rPr>
          <w:rFonts w:hint="eastAsia" w:ascii="宋体" w:hAnsi="宋体" w:eastAsia="宋体" w:cs="宋体"/>
          <w:b/>
          <w:bCs/>
          <w:kern w:val="2"/>
          <w:sz w:val="24"/>
          <w:szCs w:val="32"/>
          <w:lang w:val="en-US" w:eastAsia="zh-CN" w:bidi="ar-SA"/>
        </w:rPr>
        <w:t>系统设计</w:t>
      </w:r>
      <w:bookmarkEnd w:id="37"/>
      <w:bookmarkEnd w:id="38"/>
      <w:bookmarkEnd w:id="39"/>
      <w:bookmarkEnd w:id="40"/>
      <w:bookmarkEnd w:id="41"/>
      <w:r>
        <w:rPr>
          <w:rFonts w:hint="eastAsia" w:ascii="宋体" w:hAnsi="宋体" w:cs="宋体"/>
          <w:b/>
          <w:bCs/>
          <w:kern w:val="2"/>
          <w:sz w:val="24"/>
          <w:szCs w:val="32"/>
          <w:lang w:val="en-US" w:eastAsia="zh-CN" w:bidi="ar-SA"/>
        </w:rPr>
        <w:t>指标</w:t>
      </w:r>
      <w:bookmarkEnd w:id="42"/>
    </w:p>
    <w:p>
      <w:pPr>
        <w:spacing w:line="360" w:lineRule="auto"/>
        <w:ind w:firstLine="480" w:firstLineChars="200"/>
        <w:rPr>
          <w:sz w:val="24"/>
          <w:szCs w:val="20"/>
        </w:rPr>
      </w:pPr>
      <w:r>
        <w:rPr>
          <w:sz w:val="24"/>
          <w:szCs w:val="20"/>
        </w:rPr>
        <w:t>（1）</w:t>
      </w:r>
      <w:r>
        <w:rPr>
          <w:rFonts w:hint="eastAsia"/>
          <w:sz w:val="24"/>
          <w:szCs w:val="20"/>
        </w:rPr>
        <w:t>稳定性</w:t>
      </w:r>
    </w:p>
    <w:p>
      <w:pPr>
        <w:spacing w:line="360" w:lineRule="auto"/>
        <w:ind w:firstLine="480" w:firstLineChars="200"/>
        <w:rPr>
          <w:rFonts w:hint="default" w:eastAsia="宋体"/>
          <w:sz w:val="24"/>
          <w:szCs w:val="20"/>
          <w:lang w:val="en-US" w:eastAsia="zh-CN"/>
        </w:rPr>
      </w:pPr>
      <w:r>
        <w:rPr>
          <w:rFonts w:hint="eastAsia"/>
          <w:sz w:val="24"/>
          <w:szCs w:val="20"/>
          <w:lang w:val="en-US" w:eastAsia="zh-CN"/>
        </w:rPr>
        <w:t>设计系统之初便应当开始考虑系统运行过程中的稳定性因素，要使得农作物生长监测系统在运行的过程中传输的数据以及主控发出的指令不受到环境因素的影响，并且可以达到系统需要实现的功能</w:t>
      </w:r>
      <w:r>
        <w:rPr>
          <w:sz w:val="24"/>
          <w:szCs w:val="20"/>
        </w:rPr>
        <w:t>。</w:t>
      </w:r>
      <w:r>
        <w:rPr>
          <w:rFonts w:hint="eastAsia"/>
          <w:sz w:val="24"/>
          <w:szCs w:val="20"/>
          <w:lang w:val="en-US" w:eastAsia="zh-CN"/>
        </w:rPr>
        <w:t>在农作物生长监测系统的运行过程中，需要考虑到不同传感器之间会不会产生相互的一些影响与干扰，为了实现所需要的一些功能所选择的其他硬件设备有没有达到系统所要求的性能，在每个子系统运行的时候数据有没有可能会丢失等影响系统稳定性的情况。</w:t>
      </w:r>
    </w:p>
    <w:p>
      <w:pPr>
        <w:spacing w:line="360" w:lineRule="auto"/>
        <w:ind w:firstLine="480" w:firstLineChars="200"/>
        <w:rPr>
          <w:rFonts w:hint="default" w:eastAsia="宋体"/>
          <w:sz w:val="24"/>
          <w:szCs w:val="20"/>
          <w:lang w:val="en-US" w:eastAsia="zh-CN"/>
        </w:rPr>
      </w:pPr>
      <w:r>
        <w:rPr>
          <w:sz w:val="24"/>
          <w:szCs w:val="20"/>
        </w:rPr>
        <w:t>（2）</w:t>
      </w:r>
      <w:r>
        <w:rPr>
          <w:rFonts w:hint="eastAsia"/>
          <w:sz w:val="24"/>
          <w:szCs w:val="20"/>
          <w:lang w:val="en-US" w:eastAsia="zh-CN"/>
        </w:rPr>
        <w:t>精简性</w:t>
      </w:r>
    </w:p>
    <w:p>
      <w:pPr>
        <w:spacing w:line="360" w:lineRule="auto"/>
        <w:ind w:firstLine="480" w:firstLineChars="200"/>
        <w:rPr>
          <w:sz w:val="24"/>
          <w:szCs w:val="20"/>
        </w:rPr>
      </w:pPr>
      <w:r>
        <w:rPr>
          <w:rFonts w:hint="eastAsia"/>
          <w:sz w:val="24"/>
          <w:szCs w:val="20"/>
          <w:lang w:val="en-US" w:eastAsia="zh-CN"/>
        </w:rPr>
        <w:t>由于普通用户在使用该系统的时候需要快速并且高效率地看到具体数据与得到具体反馈，因为这样的原因，系统的设计就需要考虑到它地精简性，不能让它太过繁琐使得用户的使用变得非常麻烦。并且将系统精简后可以让用户的学习时间降低，让他更加迅速地掌握</w:t>
      </w:r>
      <w:r>
        <w:rPr>
          <w:sz w:val="24"/>
          <w:szCs w:val="20"/>
        </w:rPr>
        <w:t>。</w:t>
      </w:r>
    </w:p>
    <w:p>
      <w:pPr>
        <w:spacing w:line="360" w:lineRule="auto"/>
        <w:ind w:firstLine="480" w:firstLineChars="200"/>
        <w:rPr>
          <w:sz w:val="24"/>
          <w:szCs w:val="20"/>
        </w:rPr>
      </w:pPr>
      <w:r>
        <w:rPr>
          <w:sz w:val="24"/>
          <w:szCs w:val="20"/>
        </w:rPr>
        <w:t>（3）性价比</w:t>
      </w:r>
    </w:p>
    <w:p>
      <w:pPr>
        <w:pageBreakBefore w:val="0"/>
        <w:widowControl w:val="0"/>
        <w:kinsoku/>
        <w:wordWrap/>
        <w:overflowPunct/>
        <w:topLinePunct w:val="0"/>
        <w:bidi w:val="0"/>
        <w:adjustRightInd/>
        <w:snapToGrid/>
        <w:spacing w:line="360" w:lineRule="auto"/>
        <w:ind w:firstLine="480" w:firstLineChars="200"/>
        <w:textAlignment w:val="auto"/>
        <w:rPr>
          <w:sz w:val="24"/>
          <w:szCs w:val="20"/>
        </w:rPr>
      </w:pPr>
      <w:r>
        <w:rPr>
          <w:rFonts w:hint="eastAsia"/>
          <w:sz w:val="24"/>
          <w:szCs w:val="20"/>
          <w:lang w:val="en-US" w:eastAsia="zh-CN"/>
        </w:rPr>
        <w:t>在可以完成系统所需要的那些功能后</w:t>
      </w:r>
      <w:r>
        <w:rPr>
          <w:rFonts w:hint="eastAsia"/>
          <w:sz w:val="24"/>
          <w:szCs w:val="20"/>
        </w:rPr>
        <w:t>，</w:t>
      </w:r>
      <w:r>
        <w:rPr>
          <w:rFonts w:hint="eastAsia"/>
          <w:sz w:val="24"/>
          <w:szCs w:val="20"/>
          <w:lang w:val="en-US" w:eastAsia="zh-CN"/>
        </w:rPr>
        <w:t>就能在不影响正常地使用和运作的前提下，考虑一下系统的性价比，在挑选组成系统的硬件传感器的时候，要先从稳定性和消耗功率的多少这两方面来考虑</w:t>
      </w:r>
      <w:r>
        <w:rPr>
          <w:rFonts w:hint="eastAsia"/>
          <w:sz w:val="24"/>
          <w:szCs w:val="20"/>
        </w:rPr>
        <w:t>，</w:t>
      </w:r>
      <w:r>
        <w:rPr>
          <w:rFonts w:hint="eastAsia"/>
          <w:sz w:val="24"/>
          <w:szCs w:val="20"/>
          <w:lang w:val="en-US" w:eastAsia="zh-CN"/>
        </w:rPr>
        <w:t>比对很多个传感器的参数，选出满足系统成功实现功能所需要的价格最低的传感器型号</w:t>
      </w:r>
      <w:r>
        <w:rPr>
          <w:rFonts w:hint="eastAsia"/>
          <w:sz w:val="24"/>
          <w:szCs w:val="20"/>
        </w:rPr>
        <w:t>，</w:t>
      </w:r>
      <w:r>
        <w:rPr>
          <w:rFonts w:hint="eastAsia"/>
          <w:sz w:val="24"/>
          <w:szCs w:val="20"/>
          <w:lang w:val="en-US" w:eastAsia="zh-CN"/>
        </w:rPr>
        <w:t>运用这种方法，可以节省整个系统设计的预算</w:t>
      </w:r>
      <w:r>
        <w:rPr>
          <w:rFonts w:hint="eastAsia"/>
          <w:sz w:val="24"/>
          <w:szCs w:val="20"/>
        </w:rPr>
        <w:t>。</w:t>
      </w:r>
      <w:r>
        <w:rPr>
          <w:rFonts w:hint="eastAsia"/>
          <w:sz w:val="24"/>
          <w:szCs w:val="20"/>
          <w:lang w:val="en-US" w:eastAsia="zh-CN"/>
        </w:rPr>
        <w:t>如果硬件可以实现的数据的转换软件也可以完成</w:t>
      </w:r>
      <w:r>
        <w:rPr>
          <w:rFonts w:hint="eastAsia"/>
          <w:sz w:val="24"/>
          <w:szCs w:val="20"/>
        </w:rPr>
        <w:t>，</w:t>
      </w:r>
      <w:r>
        <w:rPr>
          <w:rFonts w:hint="eastAsia"/>
          <w:sz w:val="24"/>
          <w:szCs w:val="20"/>
          <w:lang w:val="en-US" w:eastAsia="zh-CN"/>
        </w:rPr>
        <w:t>在代码可读性的前提下，在整个系统可以完成功能的实现的条件下</w:t>
      </w:r>
      <w:r>
        <w:rPr>
          <w:rFonts w:hint="eastAsia"/>
          <w:sz w:val="24"/>
          <w:szCs w:val="20"/>
        </w:rPr>
        <w:t>，</w:t>
      </w:r>
      <w:r>
        <w:rPr>
          <w:rFonts w:hint="eastAsia"/>
          <w:sz w:val="24"/>
          <w:szCs w:val="20"/>
          <w:lang w:val="en-US" w:eastAsia="zh-CN"/>
        </w:rPr>
        <w:t>选择用软件编程的一种方式来实现系统的数据转换和一些功能</w:t>
      </w:r>
      <w:r>
        <w:rPr>
          <w:rFonts w:hint="eastAsia"/>
          <w:sz w:val="24"/>
          <w:szCs w:val="20"/>
        </w:rPr>
        <w:t>，</w:t>
      </w:r>
      <w:r>
        <w:rPr>
          <w:rFonts w:hint="eastAsia"/>
          <w:sz w:val="24"/>
          <w:szCs w:val="20"/>
          <w:lang w:val="en-US" w:eastAsia="zh-CN"/>
        </w:rPr>
        <w:t>就能更加进一步地剩下系统设计地一些预算，整个系统设计的性价比也会随之提高</w:t>
      </w:r>
      <w:r>
        <w:rPr>
          <w:sz w:val="24"/>
          <w:szCs w:val="20"/>
        </w:rPr>
        <w:t>。</w:t>
      </w:r>
    </w:p>
    <w:p>
      <w:pPr>
        <w:keepNext/>
        <w:keepLines/>
        <w:widowControl w:val="0"/>
        <w:spacing w:line="360" w:lineRule="auto"/>
        <w:ind w:firstLine="0" w:firstLineChars="0"/>
        <w:jc w:val="both"/>
        <w:outlineLvl w:val="2"/>
        <w:rPr>
          <w:rFonts w:hint="default" w:ascii="宋体" w:hAnsi="宋体" w:eastAsia="宋体" w:cs="宋体"/>
          <w:b/>
          <w:bCs/>
          <w:kern w:val="2"/>
          <w:sz w:val="24"/>
          <w:szCs w:val="32"/>
          <w:lang w:val="en-US" w:eastAsia="zh-CN" w:bidi="ar-SA"/>
        </w:rPr>
      </w:pPr>
      <w:bookmarkStart w:id="43" w:name="_Toc13629"/>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2 </w:t>
      </w:r>
      <w:r>
        <w:rPr>
          <w:rFonts w:hint="eastAsia" w:ascii="宋体" w:hAnsi="宋体" w:eastAsia="宋体" w:cs="宋体"/>
          <w:b/>
          <w:bCs/>
          <w:kern w:val="2"/>
          <w:sz w:val="24"/>
          <w:szCs w:val="32"/>
          <w:lang w:val="en-US" w:eastAsia="zh-CN" w:bidi="ar-SA"/>
        </w:rPr>
        <w:t>系统</w:t>
      </w:r>
      <w:r>
        <w:rPr>
          <w:rFonts w:hint="eastAsia" w:ascii="宋体" w:hAnsi="宋体" w:cs="宋体"/>
          <w:b/>
          <w:bCs/>
          <w:kern w:val="2"/>
          <w:sz w:val="24"/>
          <w:szCs w:val="32"/>
          <w:lang w:val="en-US" w:eastAsia="zh-CN" w:bidi="ar-SA"/>
        </w:rPr>
        <w:t>硬件</w:t>
      </w:r>
      <w:r>
        <w:rPr>
          <w:rFonts w:hint="eastAsia" w:ascii="宋体" w:hAnsi="宋体" w:eastAsia="宋体" w:cs="宋体"/>
          <w:b/>
          <w:bCs/>
          <w:kern w:val="2"/>
          <w:sz w:val="24"/>
          <w:szCs w:val="32"/>
          <w:lang w:val="en-US" w:eastAsia="zh-CN" w:bidi="ar-SA"/>
        </w:rPr>
        <w:t>设计</w:t>
      </w:r>
      <w:r>
        <w:rPr>
          <w:rFonts w:hint="eastAsia" w:ascii="宋体" w:hAnsi="宋体" w:cs="宋体"/>
          <w:b/>
          <w:bCs/>
          <w:kern w:val="2"/>
          <w:sz w:val="24"/>
          <w:szCs w:val="32"/>
          <w:lang w:val="en-US" w:eastAsia="zh-CN" w:bidi="ar-SA"/>
        </w:rPr>
        <w:t>方案</w:t>
      </w:r>
      <w:bookmarkEnd w:id="43"/>
    </w:p>
    <w:p>
      <w:pPr>
        <w:spacing w:line="360" w:lineRule="auto"/>
        <w:ind w:firstLine="480" w:firstLineChars="200"/>
        <w:rPr>
          <w:sz w:val="24"/>
          <w:szCs w:val="20"/>
        </w:rPr>
      </w:pPr>
      <w:r>
        <w:rPr>
          <w:rFonts w:hint="eastAsia"/>
          <w:sz w:val="24"/>
          <w:szCs w:val="20"/>
          <w:lang w:val="en-US" w:eastAsia="zh-CN"/>
        </w:rPr>
        <w:t>微处理器选择的好坏直接性地影响到系统功能地实现与系统的稳定性</w:t>
      </w:r>
      <w:r>
        <w:rPr>
          <w:rFonts w:hint="eastAsia"/>
          <w:sz w:val="24"/>
          <w:szCs w:val="20"/>
        </w:rPr>
        <w:t>，</w:t>
      </w:r>
      <w:r>
        <w:rPr>
          <w:rFonts w:hint="eastAsia"/>
          <w:sz w:val="24"/>
          <w:szCs w:val="20"/>
          <w:lang w:val="en-US" w:eastAsia="zh-CN"/>
        </w:rPr>
        <w:t>所以在选择微处理器的时候需要多方考虑，以稳定性、精简性、性价比为主导，进行微处理器的挑选</w:t>
      </w:r>
      <w:r>
        <w:rPr>
          <w:rFonts w:hint="eastAsia"/>
          <w:sz w:val="24"/>
          <w:szCs w:val="20"/>
        </w:rPr>
        <w:t>。</w:t>
      </w:r>
      <w:r>
        <w:rPr>
          <w:rFonts w:hint="eastAsia"/>
          <w:sz w:val="24"/>
          <w:szCs w:val="20"/>
          <w:lang w:val="en-US" w:eastAsia="zh-CN"/>
        </w:rPr>
        <w:t>现在的市场上处理芯片的主流是</w:t>
      </w:r>
      <w:r>
        <w:rPr>
          <w:rFonts w:hint="eastAsia"/>
          <w:sz w:val="24"/>
          <w:szCs w:val="20"/>
        </w:rPr>
        <w:t>DSP</w:t>
      </w:r>
      <w:r>
        <w:rPr>
          <w:rFonts w:hint="eastAsia"/>
          <w:sz w:val="24"/>
          <w:szCs w:val="20"/>
          <w:lang w:eastAsia="zh-CN"/>
        </w:rPr>
        <w:t>、</w:t>
      </w:r>
      <w:r>
        <w:rPr>
          <w:rFonts w:hint="eastAsia"/>
          <w:sz w:val="24"/>
          <w:szCs w:val="20"/>
        </w:rPr>
        <w:t>FPGA、单片机</w:t>
      </w:r>
      <w:r>
        <w:rPr>
          <w:rFonts w:hint="eastAsia"/>
          <w:sz w:val="24"/>
          <w:szCs w:val="20"/>
          <w:lang w:val="en-US" w:eastAsia="zh-CN"/>
        </w:rPr>
        <w:t>这三种</w:t>
      </w:r>
      <w:r>
        <w:rPr>
          <w:rFonts w:hint="eastAsia"/>
          <w:sz w:val="24"/>
          <w:szCs w:val="20"/>
        </w:rPr>
        <w:t>，</w:t>
      </w:r>
      <w:r>
        <w:rPr>
          <w:rFonts w:hint="eastAsia"/>
          <w:sz w:val="24"/>
          <w:szCs w:val="20"/>
          <w:lang w:val="en-US" w:eastAsia="zh-CN"/>
        </w:rPr>
        <w:t>由于芯片的种类不同三种芯片实现的作用与效果也略有区别</w:t>
      </w:r>
      <w:r>
        <w:rPr>
          <w:rFonts w:hint="eastAsia"/>
          <w:sz w:val="24"/>
          <w:szCs w:val="20"/>
        </w:rPr>
        <w:t>。</w:t>
      </w:r>
      <w:r>
        <w:rPr>
          <w:rFonts w:hint="eastAsia"/>
          <w:sz w:val="24"/>
          <w:szCs w:val="20"/>
          <w:lang w:val="en-US" w:eastAsia="zh-CN"/>
        </w:rPr>
        <w:t>通过设计方案中的方法对这三种进行挑选</w:t>
      </w:r>
      <w:r>
        <w:rPr>
          <w:rFonts w:hint="eastAsia"/>
          <w:sz w:val="24"/>
          <w:szCs w:val="20"/>
        </w:rPr>
        <w:t>，</w:t>
      </w:r>
      <w:r>
        <w:rPr>
          <w:rFonts w:hint="eastAsia"/>
          <w:sz w:val="24"/>
          <w:szCs w:val="20"/>
          <w:lang w:val="en-US" w:eastAsia="zh-CN"/>
        </w:rPr>
        <w:t>以此来选择最为适合的微处理器进行农作物生长监测系统的搭建</w:t>
      </w:r>
      <w:r>
        <w:rPr>
          <w:sz w:val="24"/>
          <w:szCs w:val="20"/>
        </w:rPr>
        <w:t>。</w:t>
      </w:r>
    </w:p>
    <w:p>
      <w:pPr>
        <w:spacing w:line="360" w:lineRule="auto"/>
        <w:ind w:firstLine="480" w:firstLineChars="200"/>
        <w:rPr>
          <w:sz w:val="24"/>
          <w:szCs w:val="20"/>
        </w:rPr>
      </w:pPr>
      <w:r>
        <w:rPr>
          <w:rFonts w:hint="eastAsia"/>
          <w:sz w:val="24"/>
          <w:szCs w:val="20"/>
        </w:rPr>
        <w:t>FPGA的全名是</w:t>
      </w:r>
      <w:r>
        <w:rPr>
          <w:sz w:val="24"/>
          <w:szCs w:val="20"/>
        </w:rPr>
        <w:t>现场可编程门阵列</w:t>
      </w:r>
      <w:r>
        <w:rPr>
          <w:rFonts w:hint="eastAsia"/>
          <w:sz w:val="24"/>
          <w:szCs w:val="20"/>
        </w:rPr>
        <w:t>, FPGA的内部电路分为输入、输出和各模块之间的连线三个部分。用户</w:t>
      </w:r>
      <w:r>
        <w:rPr>
          <w:rFonts w:hint="eastAsia"/>
          <w:sz w:val="24"/>
          <w:szCs w:val="20"/>
          <w:lang w:val="en-US" w:eastAsia="zh-CN"/>
        </w:rPr>
        <w:t>依照已经设定好</w:t>
      </w:r>
      <w:r>
        <w:rPr>
          <w:rFonts w:hint="eastAsia"/>
          <w:sz w:val="24"/>
          <w:szCs w:val="20"/>
        </w:rPr>
        <w:t>的逻辑电路，</w:t>
      </w:r>
      <w:r>
        <w:rPr>
          <w:rFonts w:hint="eastAsia"/>
          <w:sz w:val="24"/>
          <w:szCs w:val="20"/>
          <w:lang w:val="en-US" w:eastAsia="zh-CN"/>
        </w:rPr>
        <w:t>更改在内部的</w:t>
      </w:r>
      <w:r>
        <w:rPr>
          <w:rFonts w:hint="eastAsia"/>
          <w:sz w:val="24"/>
          <w:szCs w:val="20"/>
        </w:rPr>
        <w:t>逻辑模块，并相应地改变其输入和输出的配置，</w:t>
      </w:r>
      <w:r>
        <w:rPr>
          <w:rFonts w:hint="eastAsia"/>
          <w:sz w:val="24"/>
          <w:szCs w:val="20"/>
          <w:lang w:val="en-US" w:eastAsia="zh-CN"/>
        </w:rPr>
        <w:t>用来</w:t>
      </w:r>
      <w:r>
        <w:rPr>
          <w:rFonts w:hint="eastAsia"/>
          <w:sz w:val="24"/>
          <w:szCs w:val="20"/>
        </w:rPr>
        <w:t>应对在复杂的逻辑电路设计中，由于门电路数目有限而导致的资源紧张问题，通过这种方式，用户能够灵活地修改FPGA的工作状态，而无需担心影响到其基本功能。因为成本较高，而且要花很长的时间才能学会，因此，</w:t>
      </w:r>
      <w:r>
        <w:rPr>
          <w:rFonts w:hint="eastAsia"/>
          <w:sz w:val="24"/>
          <w:szCs w:val="20"/>
          <w:lang w:val="en-US" w:eastAsia="zh-CN"/>
        </w:rPr>
        <w:t>本系统</w:t>
      </w:r>
      <w:r>
        <w:rPr>
          <w:rFonts w:hint="eastAsia"/>
          <w:sz w:val="24"/>
          <w:szCs w:val="20"/>
        </w:rPr>
        <w:t>并没有用</w:t>
      </w:r>
      <w:r>
        <w:rPr>
          <w:rFonts w:hint="eastAsia"/>
          <w:sz w:val="24"/>
          <w:szCs w:val="20"/>
          <w:lang w:val="en-US" w:eastAsia="zh-CN"/>
        </w:rPr>
        <w:t>它</w:t>
      </w:r>
      <w:r>
        <w:rPr>
          <w:rFonts w:hint="eastAsia"/>
          <w:sz w:val="24"/>
          <w:szCs w:val="20"/>
        </w:rPr>
        <w:t>来作为一个微处理器来处理整个系统的所有功能</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6</w:t>
      </w:r>
      <w:r>
        <w:rPr>
          <w:rFonts w:ascii="宋体" w:hAnsi="宋体"/>
          <w:bCs/>
          <w:kern w:val="44"/>
          <w:sz w:val="24"/>
          <w:szCs w:val="24"/>
          <w:vertAlign w:val="superscript"/>
        </w:rPr>
        <w:t>]</w:t>
      </w:r>
      <w:r>
        <w:rPr>
          <w:sz w:val="24"/>
          <w:szCs w:val="20"/>
        </w:rPr>
        <w:t>。</w:t>
      </w:r>
    </w:p>
    <w:p>
      <w:pPr>
        <w:spacing w:line="360" w:lineRule="auto"/>
        <w:ind w:firstLine="480" w:firstLineChars="200"/>
        <w:rPr>
          <w:sz w:val="24"/>
          <w:szCs w:val="20"/>
        </w:rPr>
      </w:pPr>
      <w:r>
        <w:rPr>
          <w:rFonts w:hint="eastAsia"/>
          <w:sz w:val="24"/>
          <w:szCs w:val="20"/>
        </w:rPr>
        <w:t>数字信号处理器（DSP），作为一种专门设计来处理数字信号的计算机芯片，在许多领域中都有着广泛的应用。它们通常用于对各种输入信号进行精确地转换和处理，无论是语音识别、图像分析还是信号的数字化传输。DSP内部包含了复杂而强大的电路，这些电路主要由数以千计的累加器和乘法器构成，它们是实现高速数据处理的关键组件。此外</w:t>
      </w:r>
      <w:r>
        <w:rPr>
          <w:rFonts w:hint="eastAsia"/>
          <w:sz w:val="24"/>
          <w:szCs w:val="20"/>
          <w:lang w:eastAsia="zh-CN"/>
        </w:rPr>
        <w:t>，</w:t>
      </w:r>
      <w:r>
        <w:rPr>
          <w:rFonts w:hint="eastAsia"/>
          <w:sz w:val="24"/>
          <w:szCs w:val="20"/>
          <w:lang w:val="en-US" w:eastAsia="zh-CN"/>
        </w:rPr>
        <w:t>DSP还</w:t>
      </w:r>
      <w:r>
        <w:rPr>
          <w:rFonts w:hint="eastAsia"/>
          <w:sz w:val="24"/>
          <w:szCs w:val="20"/>
        </w:rPr>
        <w:t>支持三种不同的寻址方式：直接寻址、间接寻址和寄存器寻址，DSP能够适应不同的编程需求，确保在处理速度和灵活性之间取得平衡。</w:t>
      </w:r>
      <w:r>
        <w:rPr>
          <w:rFonts w:hint="eastAsia"/>
          <w:sz w:val="24"/>
          <w:szCs w:val="20"/>
          <w:lang w:val="en-US" w:eastAsia="zh-CN"/>
        </w:rPr>
        <w:t>但是DSP也有不足的地方，操作比较地复杂，导致上手较慢</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7</w:t>
      </w:r>
      <w:r>
        <w:rPr>
          <w:rFonts w:ascii="宋体" w:hAnsi="宋体"/>
          <w:bCs/>
          <w:kern w:val="44"/>
          <w:sz w:val="24"/>
          <w:szCs w:val="24"/>
          <w:vertAlign w:val="superscript"/>
        </w:rPr>
        <w:t>]</w:t>
      </w:r>
      <w:r>
        <w:rPr>
          <w:sz w:val="24"/>
          <w:szCs w:val="20"/>
        </w:rPr>
        <w:t>。</w:t>
      </w:r>
    </w:p>
    <w:p>
      <w:pPr>
        <w:spacing w:line="360" w:lineRule="auto"/>
        <w:ind w:firstLine="480" w:firstLineChars="200"/>
        <w:rPr>
          <w:rFonts w:hint="eastAsia" w:eastAsia="宋体"/>
          <w:sz w:val="24"/>
          <w:szCs w:val="20"/>
          <w:lang w:val="en-US" w:eastAsia="zh-CN"/>
        </w:rPr>
      </w:pPr>
      <w:r>
        <w:rPr>
          <w:rFonts w:hint="eastAsia"/>
          <w:sz w:val="24"/>
          <w:szCs w:val="20"/>
          <w:lang w:val="en-US" w:eastAsia="zh-CN"/>
        </w:rPr>
        <w:t>单片机</w:t>
      </w:r>
      <w:r>
        <w:rPr>
          <w:rFonts w:hint="eastAsia"/>
          <w:sz w:val="24"/>
          <w:szCs w:val="20"/>
        </w:rPr>
        <w:t>被称作单片微控制器，以ARM为代表的STM32处理器在市场上的占有率和研发速度都非常优秀。</w:t>
      </w:r>
      <w:r>
        <w:rPr>
          <w:rFonts w:hint="eastAsia"/>
          <w:sz w:val="24"/>
          <w:szCs w:val="20"/>
          <w:lang w:val="en-US" w:eastAsia="zh-CN"/>
        </w:rPr>
        <w:t>将</w:t>
      </w:r>
      <w:r>
        <w:rPr>
          <w:rFonts w:hint="eastAsia"/>
          <w:sz w:val="24"/>
          <w:szCs w:val="20"/>
        </w:rPr>
        <w:t>Cortex-M3</w:t>
      </w:r>
      <w:r>
        <w:rPr>
          <w:rFonts w:hint="eastAsia"/>
          <w:sz w:val="24"/>
          <w:szCs w:val="20"/>
          <w:lang w:val="en-US" w:eastAsia="zh-CN"/>
        </w:rPr>
        <w:t>作为</w:t>
      </w:r>
      <w:r>
        <w:rPr>
          <w:rFonts w:hint="eastAsia"/>
          <w:sz w:val="24"/>
          <w:szCs w:val="20"/>
        </w:rPr>
        <w:t>为核心，具有丰富的内部资源、稳定的性能、代码的可移植性，以及低功耗、高性价比等优点。</w:t>
      </w:r>
      <w:r>
        <w:rPr>
          <w:rFonts w:hint="eastAsia"/>
          <w:sz w:val="24"/>
          <w:szCs w:val="20"/>
          <w:lang w:val="en-US" w:eastAsia="zh-CN"/>
        </w:rPr>
        <w:t>本系统</w:t>
      </w:r>
      <w:r>
        <w:rPr>
          <w:rFonts w:hint="eastAsia"/>
          <w:sz w:val="24"/>
          <w:szCs w:val="20"/>
        </w:rPr>
        <w:t>在充分考虑到农作物</w:t>
      </w:r>
      <w:r>
        <w:rPr>
          <w:rFonts w:hint="eastAsia"/>
          <w:sz w:val="24"/>
          <w:szCs w:val="20"/>
          <w:lang w:val="en-US" w:eastAsia="zh-CN"/>
        </w:rPr>
        <w:t>生长监测</w:t>
      </w:r>
      <w:r>
        <w:rPr>
          <w:rFonts w:hint="eastAsia"/>
          <w:sz w:val="24"/>
          <w:szCs w:val="20"/>
        </w:rPr>
        <w:t>的整体设计和预期目的的基础上，并将其作为本</w:t>
      </w:r>
      <w:r>
        <w:rPr>
          <w:rFonts w:hint="eastAsia"/>
          <w:sz w:val="24"/>
          <w:szCs w:val="20"/>
          <w:lang w:val="en-US" w:eastAsia="zh-CN"/>
        </w:rPr>
        <w:t>系统</w:t>
      </w:r>
      <w:r>
        <w:rPr>
          <w:rFonts w:hint="eastAsia"/>
          <w:sz w:val="24"/>
          <w:szCs w:val="20"/>
        </w:rPr>
        <w:t>的主控芯片，最后选择了型号为STM32F103C8T6的处理器</w:t>
      </w:r>
      <w:r>
        <w:rPr>
          <w:rFonts w:hint="eastAsia"/>
          <w:sz w:val="24"/>
          <w:szCs w:val="20"/>
          <w:lang w:eastAsia="zh-CN"/>
        </w:rPr>
        <w:t>。</w:t>
      </w:r>
    </w:p>
    <w:p>
      <w:pPr>
        <w:spacing w:line="360" w:lineRule="auto"/>
        <w:ind w:firstLine="480" w:firstLineChars="200"/>
        <w:rPr>
          <w:sz w:val="24"/>
          <w:szCs w:val="20"/>
        </w:rPr>
      </w:pPr>
      <w:r>
        <w:rPr>
          <w:rFonts w:hint="eastAsia"/>
          <w:sz w:val="24"/>
          <w:szCs w:val="20"/>
          <w:lang w:val="en-US" w:eastAsia="zh-CN"/>
        </w:rPr>
        <w:t>农作物生长监测</w:t>
      </w:r>
      <w:r>
        <w:rPr>
          <w:sz w:val="24"/>
          <w:szCs w:val="20"/>
        </w:rPr>
        <w:t>系统</w:t>
      </w:r>
      <w:r>
        <w:rPr>
          <w:rFonts w:hint="eastAsia"/>
          <w:sz w:val="24"/>
          <w:szCs w:val="20"/>
          <w:lang w:val="en-US" w:eastAsia="zh-CN"/>
        </w:rPr>
        <w:t>总共分为三个子系统</w:t>
      </w:r>
      <w:r>
        <w:rPr>
          <w:sz w:val="24"/>
          <w:szCs w:val="20"/>
        </w:rPr>
        <w:t>:</w:t>
      </w:r>
      <w:r>
        <w:rPr>
          <w:rFonts w:hint="eastAsia"/>
          <w:sz w:val="24"/>
          <w:szCs w:val="20"/>
          <w:lang w:val="en-US" w:eastAsia="zh-CN"/>
        </w:rPr>
        <w:t>STM32</w:t>
      </w:r>
      <w:r>
        <w:rPr>
          <w:sz w:val="24"/>
          <w:szCs w:val="20"/>
        </w:rPr>
        <w:t>主控模块、环境温湿度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所受光照强度与下雨信息数据收集</w:t>
      </w:r>
      <w:r>
        <w:rPr>
          <w:sz w:val="24"/>
          <w:szCs w:val="20"/>
        </w:rPr>
        <w:t>、</w:t>
      </w:r>
      <w:r>
        <w:rPr>
          <w:rFonts w:hint="eastAsia"/>
          <w:sz w:val="24"/>
          <w:szCs w:val="20"/>
        </w:rPr>
        <w:t>信息显示与传输</w:t>
      </w:r>
      <w:r>
        <w:rPr>
          <w:sz w:val="24"/>
          <w:szCs w:val="20"/>
        </w:rPr>
        <w:t>。</w:t>
      </w:r>
      <w:r>
        <w:rPr>
          <w:rFonts w:hint="eastAsia"/>
          <w:sz w:val="24"/>
          <w:szCs w:val="20"/>
          <w:lang w:val="en-US" w:eastAsia="zh-CN"/>
        </w:rPr>
        <w:t>STM32</w:t>
      </w:r>
      <w:r>
        <w:rPr>
          <w:sz w:val="24"/>
          <w:szCs w:val="20"/>
        </w:rPr>
        <w:t>主控模块</w:t>
      </w:r>
      <w:r>
        <w:rPr>
          <w:rFonts w:hint="eastAsia"/>
          <w:sz w:val="24"/>
          <w:szCs w:val="20"/>
          <w:lang w:val="en-US" w:eastAsia="zh-CN"/>
        </w:rPr>
        <w:t>处理</w:t>
      </w:r>
      <w:r>
        <w:rPr>
          <w:sz w:val="24"/>
          <w:szCs w:val="20"/>
        </w:rPr>
        <w:t>传输的温湿度参量</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w:t>
      </w:r>
      <w:r>
        <w:rPr>
          <w:sz w:val="24"/>
          <w:szCs w:val="20"/>
        </w:rPr>
        <w:t>参量，同时</w:t>
      </w:r>
      <w:r>
        <w:rPr>
          <w:rFonts w:hint="eastAsia"/>
          <w:sz w:val="24"/>
          <w:szCs w:val="20"/>
          <w:lang w:eastAsia="zh-CN"/>
        </w:rPr>
        <w:t>，</w:t>
      </w:r>
      <w:r>
        <w:rPr>
          <w:sz w:val="24"/>
          <w:szCs w:val="20"/>
        </w:rPr>
        <w:t>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所受光照强度与是否下雨的信息</w:t>
      </w:r>
      <w:r>
        <w:rPr>
          <w:sz w:val="24"/>
          <w:szCs w:val="20"/>
        </w:rPr>
        <w:t>在</w:t>
      </w:r>
      <w:r>
        <w:rPr>
          <w:rFonts w:hint="eastAsia"/>
          <w:sz w:val="24"/>
          <w:szCs w:val="20"/>
          <w:lang w:eastAsia="zh-CN"/>
        </w:rPr>
        <w:t>oled</w:t>
      </w:r>
      <w:r>
        <w:rPr>
          <w:rFonts w:hint="eastAsia"/>
          <w:sz w:val="24"/>
          <w:szCs w:val="20"/>
          <w:lang w:val="en-US" w:eastAsia="zh-CN"/>
        </w:rPr>
        <w:t>的屏幕上显示具体信息，与植株健康生长的适宜温湿度比较大小</w:t>
      </w:r>
      <w:r>
        <w:rPr>
          <w:sz w:val="24"/>
          <w:szCs w:val="20"/>
        </w:rPr>
        <w:t>，</w:t>
      </w:r>
      <w:r>
        <w:rPr>
          <w:rFonts w:hint="eastAsia"/>
          <w:sz w:val="24"/>
          <w:szCs w:val="20"/>
          <w:lang w:val="en-US" w:eastAsia="zh-CN"/>
        </w:rPr>
        <w:t>控制</w:t>
      </w:r>
      <w:r>
        <w:rPr>
          <w:rFonts w:hint="eastAsia"/>
          <w:sz w:val="24"/>
          <w:szCs w:val="20"/>
        </w:rPr>
        <w:t>蜂鸣器</w:t>
      </w:r>
      <w:r>
        <w:rPr>
          <w:rFonts w:hint="eastAsia"/>
          <w:sz w:val="24"/>
          <w:szCs w:val="20"/>
          <w:lang w:val="en-US" w:eastAsia="zh-CN"/>
        </w:rPr>
        <w:t>与风扇</w:t>
      </w:r>
      <w:r>
        <w:rPr>
          <w:rFonts w:hint="eastAsia"/>
          <w:sz w:val="24"/>
          <w:szCs w:val="20"/>
        </w:rPr>
        <w:t>做出</w:t>
      </w:r>
      <w:r>
        <w:rPr>
          <w:rFonts w:hint="eastAsia"/>
          <w:sz w:val="24"/>
          <w:szCs w:val="20"/>
          <w:lang w:val="en-US" w:eastAsia="zh-CN"/>
        </w:rPr>
        <w:t>响动与转动的操作</w:t>
      </w:r>
      <w:r>
        <w:rPr>
          <w:rFonts w:hint="eastAsia"/>
          <w:sz w:val="24"/>
          <w:szCs w:val="20"/>
          <w:lang w:eastAsia="zh-CN"/>
        </w:rPr>
        <w:t>。</w:t>
      </w:r>
      <w:r>
        <w:rPr>
          <w:sz w:val="24"/>
          <w:szCs w:val="20"/>
        </w:rPr>
        <w:t>环境温湿度</w:t>
      </w:r>
      <w:r>
        <w:rPr>
          <w:rFonts w:hint="eastAsia"/>
          <w:sz w:val="24"/>
          <w:szCs w:val="20"/>
          <w:lang w:eastAsia="zh-CN"/>
        </w:rPr>
        <w:t>、</w:t>
      </w:r>
      <w:r>
        <w:rPr>
          <w:rFonts w:hint="eastAsia"/>
          <w:sz w:val="24"/>
          <w:szCs w:val="20"/>
        </w:rPr>
        <w:t>植株</w:t>
      </w:r>
      <w:r>
        <w:rPr>
          <w:rFonts w:hint="eastAsia"/>
          <w:sz w:val="24"/>
          <w:szCs w:val="20"/>
          <w:lang w:val="en-US" w:eastAsia="zh-CN"/>
        </w:rPr>
        <w:t>所受光照强度与下雨信息数据收集系统</w:t>
      </w:r>
      <w:r>
        <w:rPr>
          <w:sz w:val="24"/>
          <w:szCs w:val="20"/>
        </w:rPr>
        <w:t>，</w:t>
      </w:r>
      <w:r>
        <w:rPr>
          <w:rFonts w:hint="eastAsia"/>
          <w:sz w:val="24"/>
          <w:szCs w:val="20"/>
          <w:lang w:val="en-US" w:eastAsia="zh-CN"/>
        </w:rPr>
        <w:t>负责把各个传感器传回来的数据</w:t>
      </w:r>
      <w:r>
        <w:rPr>
          <w:sz w:val="24"/>
          <w:szCs w:val="20"/>
        </w:rPr>
        <w:t>，</w:t>
      </w:r>
      <w:r>
        <w:rPr>
          <w:rFonts w:hint="eastAsia"/>
          <w:sz w:val="24"/>
          <w:szCs w:val="20"/>
          <w:lang w:val="en-US" w:eastAsia="zh-CN"/>
        </w:rPr>
        <w:t>用通信协议或者引脚拉高拉低的方式发送给STM32</w:t>
      </w:r>
      <w:r>
        <w:rPr>
          <w:sz w:val="24"/>
          <w:szCs w:val="20"/>
        </w:rPr>
        <w:t>主控模块</w:t>
      </w:r>
      <w:r>
        <w:rPr>
          <w:rFonts w:hint="eastAsia"/>
          <w:sz w:val="24"/>
          <w:szCs w:val="20"/>
          <w:lang w:eastAsia="zh-CN"/>
        </w:rPr>
        <w:t>。</w:t>
      </w:r>
      <w:r>
        <w:rPr>
          <w:rFonts w:hint="eastAsia"/>
          <w:sz w:val="24"/>
          <w:szCs w:val="20"/>
        </w:rPr>
        <w:t>信息显示与传输</w:t>
      </w:r>
      <w:r>
        <w:rPr>
          <w:sz w:val="24"/>
          <w:szCs w:val="20"/>
        </w:rPr>
        <w:t>系统</w:t>
      </w:r>
      <w:r>
        <w:rPr>
          <w:rFonts w:hint="eastAsia"/>
          <w:sz w:val="24"/>
          <w:szCs w:val="20"/>
          <w:lang w:eastAsia="zh-CN"/>
        </w:rPr>
        <w:t>，</w:t>
      </w:r>
      <w:r>
        <w:rPr>
          <w:rFonts w:hint="eastAsia"/>
          <w:sz w:val="24"/>
          <w:szCs w:val="20"/>
          <w:lang w:val="en-US" w:eastAsia="zh-CN"/>
        </w:rPr>
        <w:t>是用来</w:t>
      </w:r>
      <w:r>
        <w:rPr>
          <w:sz w:val="24"/>
          <w:szCs w:val="20"/>
        </w:rPr>
        <w:t>控制</w:t>
      </w:r>
      <w:r>
        <w:rPr>
          <w:rFonts w:hint="eastAsia"/>
          <w:sz w:val="24"/>
          <w:szCs w:val="20"/>
          <w:lang w:eastAsia="zh-CN"/>
        </w:rPr>
        <w:t>oled</w:t>
      </w:r>
      <w:r>
        <w:rPr>
          <w:rFonts w:hint="eastAsia"/>
          <w:sz w:val="24"/>
          <w:szCs w:val="20"/>
        </w:rPr>
        <w:t>显示相应的数值，并且将数据通过蓝牙</w:t>
      </w:r>
      <w:r>
        <w:rPr>
          <w:rFonts w:hint="eastAsia"/>
          <w:sz w:val="24"/>
          <w:szCs w:val="20"/>
          <w:lang w:val="en-US" w:eastAsia="zh-CN"/>
        </w:rPr>
        <w:t>与WiFi</w:t>
      </w:r>
      <w:r>
        <w:rPr>
          <w:rFonts w:hint="eastAsia"/>
          <w:sz w:val="24"/>
          <w:szCs w:val="20"/>
        </w:rPr>
        <w:t>进行传输</w:t>
      </w:r>
      <w:r>
        <w:rPr>
          <w:sz w:val="24"/>
          <w:szCs w:val="20"/>
        </w:rPr>
        <w:t>。</w:t>
      </w:r>
      <w:r>
        <w:rPr>
          <w:rFonts w:hint="eastAsia"/>
          <w:sz w:val="24"/>
          <w:szCs w:val="20"/>
          <w:lang w:val="en-US" w:eastAsia="zh-CN"/>
        </w:rPr>
        <w:t>使用STM32主控模块进行数据的集中收集，具体有</w:t>
      </w:r>
      <w:r>
        <w:rPr>
          <w:sz w:val="24"/>
          <w:szCs w:val="20"/>
        </w:rPr>
        <w:t>农作物的温湿度</w:t>
      </w:r>
      <w:r>
        <w:rPr>
          <w:rFonts w:hint="eastAsia"/>
          <w:sz w:val="24"/>
          <w:szCs w:val="20"/>
          <w:lang w:eastAsia="zh-CN"/>
        </w:rPr>
        <w:t>、</w:t>
      </w:r>
      <w:r>
        <w:rPr>
          <w:rFonts w:hint="eastAsia"/>
          <w:sz w:val="24"/>
          <w:szCs w:val="20"/>
          <w:lang w:val="en-US" w:eastAsia="zh-CN"/>
        </w:rPr>
        <w:t>所受光照强度与下雨信息等基础数据</w:t>
      </w:r>
      <w:r>
        <w:rPr>
          <w:sz w:val="24"/>
          <w:szCs w:val="20"/>
        </w:rPr>
        <w:t>，</w:t>
      </w:r>
      <w:r>
        <w:rPr>
          <w:rFonts w:hint="eastAsia"/>
          <w:sz w:val="24"/>
          <w:szCs w:val="20"/>
          <w:lang w:val="en-US" w:eastAsia="zh-CN"/>
        </w:rPr>
        <w:t>通过</w:t>
      </w:r>
      <w:r>
        <w:rPr>
          <w:sz w:val="24"/>
          <w:szCs w:val="20"/>
        </w:rPr>
        <w:t>SHT30湿</w:t>
      </w:r>
      <w:r>
        <w:rPr>
          <w:rFonts w:hint="eastAsia"/>
          <w:sz w:val="24"/>
          <w:szCs w:val="20"/>
        </w:rPr>
        <w:t>湿</w:t>
      </w:r>
      <w:r>
        <w:rPr>
          <w:sz w:val="24"/>
          <w:szCs w:val="20"/>
        </w:rPr>
        <w:t>度传感器</w:t>
      </w:r>
      <w:r>
        <w:rPr>
          <w:rFonts w:hint="eastAsia"/>
          <w:sz w:val="24"/>
          <w:szCs w:val="20"/>
          <w:lang w:eastAsia="zh-CN"/>
        </w:rPr>
        <w:t>、</w:t>
      </w:r>
      <w:r>
        <w:rPr>
          <w:rFonts w:hint="eastAsia"/>
          <w:sz w:val="24"/>
          <w:szCs w:val="20"/>
          <w:lang w:val="en-US" w:eastAsia="zh-CN"/>
        </w:rPr>
        <w:t>光敏电阻</w:t>
      </w:r>
      <w:r>
        <w:rPr>
          <w:sz w:val="24"/>
          <w:szCs w:val="20"/>
        </w:rPr>
        <w:t>传感器</w:t>
      </w:r>
      <w:r>
        <w:rPr>
          <w:rFonts w:hint="eastAsia"/>
          <w:sz w:val="24"/>
          <w:szCs w:val="20"/>
          <w:lang w:eastAsia="zh-CN"/>
        </w:rPr>
        <w:t>、</w:t>
      </w:r>
      <w:r>
        <w:rPr>
          <w:rFonts w:hint="eastAsia"/>
          <w:sz w:val="24"/>
          <w:szCs w:val="20"/>
          <w:lang w:val="en-US" w:eastAsia="zh-CN"/>
        </w:rPr>
        <w:t>雨滴传感器等传感器来监测具体数据</w:t>
      </w:r>
      <w:r>
        <w:rPr>
          <w:sz w:val="24"/>
          <w:szCs w:val="20"/>
        </w:rPr>
        <w:t>。</w:t>
      </w:r>
      <w:r>
        <w:rPr>
          <w:rFonts w:hint="eastAsia"/>
          <w:sz w:val="24"/>
          <w:szCs w:val="20"/>
        </w:rPr>
        <w:t>装置</w:t>
      </w:r>
      <w:r>
        <w:rPr>
          <w:rFonts w:hint="eastAsia"/>
          <w:sz w:val="24"/>
          <w:szCs w:val="20"/>
          <w:lang w:val="en-US" w:eastAsia="zh-CN"/>
        </w:rPr>
        <w:t>的</w:t>
      </w:r>
      <w:r>
        <w:rPr>
          <w:rFonts w:hint="eastAsia"/>
          <w:sz w:val="24"/>
          <w:szCs w:val="20"/>
        </w:rPr>
        <w:t>结构如下图</w:t>
      </w:r>
      <w:r>
        <w:rPr>
          <w:sz w:val="24"/>
          <w:szCs w:val="20"/>
        </w:rPr>
        <w:t>2</w:t>
      </w:r>
      <w:r>
        <w:rPr>
          <w:rFonts w:hint="eastAsia"/>
          <w:sz w:val="24"/>
          <w:szCs w:val="20"/>
        </w:rPr>
        <w:t>所示。</w:t>
      </w:r>
    </w:p>
    <w:p>
      <w:pPr>
        <w:spacing w:line="360" w:lineRule="auto"/>
        <w:ind w:firstLine="480" w:firstLineChars="200"/>
        <w:jc w:val="center"/>
        <w:rPr>
          <w:sz w:val="24"/>
          <w:szCs w:val="20"/>
        </w:rPr>
      </w:pPr>
      <w:r>
        <w:rPr>
          <w:sz w:val="24"/>
          <w:szCs w:val="20"/>
        </w:rPr>
        <w:object>
          <v:shape id="_x0000_i1026" o:spt="75" type="#_x0000_t75" style="height:228.85pt;width:251.5pt;" o:ole="t" filled="f" o:preferrelative="t" stroked="f" coordsize="21600,21600">
            <v:path/>
            <v:fill on="f" focussize="0,0"/>
            <v:stroke on="f"/>
            <v:imagedata r:id="rId10" o:title=""/>
            <o:lock v:ext="edit" aspectratio="f"/>
            <w10:wrap type="none"/>
            <w10:anchorlock/>
          </v:shape>
          <o:OLEObject Type="Embed" ProgID="Visio.Drawing.15" ShapeID="_x0000_i1026" DrawAspect="Content" ObjectID="_1468075726" r:id="rId9">
            <o:LockedField>false</o:LockedField>
          </o:OLEObject>
        </w:object>
      </w:r>
    </w:p>
    <w:p>
      <w:pPr>
        <w:spacing w:line="360" w:lineRule="auto"/>
        <w:ind w:firstLine="420" w:firstLineChars="200"/>
        <w:jc w:val="center"/>
        <w:rPr>
          <w:rFonts w:hint="eastAsia" w:ascii="宋体" w:hAnsi="宋体"/>
          <w:sz w:val="21"/>
          <w:szCs w:val="21"/>
        </w:rPr>
      </w:pPr>
      <w:r>
        <w:rPr>
          <w:rFonts w:hint="eastAsia" w:ascii="宋体" w:hAnsi="宋体"/>
          <w:sz w:val="21"/>
          <w:szCs w:val="21"/>
        </w:rPr>
        <w:t>图</w:t>
      </w:r>
      <w:r>
        <w:rPr>
          <w:rFonts w:hint="eastAsia" w:ascii="宋体" w:hAnsi="宋体"/>
          <w:sz w:val="21"/>
          <w:szCs w:val="21"/>
          <w:lang w:val="en-US" w:eastAsia="zh-CN"/>
        </w:rPr>
        <w:t>2</w:t>
      </w:r>
      <w:r>
        <w:rPr>
          <w:rFonts w:hint="eastAsia" w:ascii="宋体" w:hAnsi="宋体"/>
          <w:szCs w:val="21"/>
        </w:rPr>
        <w:t xml:space="preserve"> </w:t>
      </w:r>
      <w:r>
        <w:rPr>
          <w:rFonts w:hint="eastAsia" w:ascii="宋体" w:hAnsi="宋体"/>
          <w:sz w:val="21"/>
          <w:szCs w:val="21"/>
          <w:lang w:val="en-US" w:eastAsia="zh-CN"/>
        </w:rPr>
        <w:t>硬件</w:t>
      </w:r>
      <w:r>
        <w:rPr>
          <w:rFonts w:hint="eastAsia" w:ascii="宋体" w:hAnsi="宋体"/>
          <w:sz w:val="21"/>
          <w:szCs w:val="21"/>
        </w:rPr>
        <w:t>总体结构</w:t>
      </w:r>
    </w:p>
    <w:p>
      <w:pPr>
        <w:keepNext/>
        <w:keepLines/>
        <w:widowControl w:val="0"/>
        <w:spacing w:line="360" w:lineRule="auto"/>
        <w:ind w:firstLine="0" w:firstLineChars="0"/>
        <w:jc w:val="both"/>
        <w:outlineLvl w:val="2"/>
        <w:rPr>
          <w:rFonts w:hint="default" w:ascii="宋体" w:hAnsi="宋体" w:eastAsia="宋体" w:cs="宋体"/>
          <w:b/>
          <w:bCs/>
          <w:kern w:val="2"/>
          <w:sz w:val="24"/>
          <w:szCs w:val="32"/>
          <w:lang w:val="en-US" w:eastAsia="zh-CN" w:bidi="ar-SA"/>
        </w:rPr>
      </w:pPr>
      <w:bookmarkStart w:id="44" w:name="_Toc22004"/>
      <w:r>
        <w:rPr>
          <w:rFonts w:hint="eastAsia" w:ascii="宋体" w:hAnsi="宋体" w:cs="宋体"/>
          <w:b/>
          <w:bCs/>
          <w:kern w:val="2"/>
          <w:sz w:val="24"/>
          <w:szCs w:val="32"/>
          <w:lang w:val="en-US" w:eastAsia="zh-CN" w:bidi="ar-SA"/>
        </w:rPr>
        <w:t>2</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3</w:t>
      </w:r>
      <w:r>
        <w:rPr>
          <w:rFonts w:hint="eastAsia" w:ascii="宋体" w:hAnsi="宋体" w:eastAsia="宋体" w:cs="宋体"/>
          <w:b/>
          <w:bCs/>
          <w:kern w:val="2"/>
          <w:sz w:val="24"/>
          <w:szCs w:val="32"/>
          <w:lang w:val="en-US" w:eastAsia="zh-CN" w:bidi="ar-SA"/>
        </w:rPr>
        <w:t>.</w:t>
      </w:r>
      <w:r>
        <w:rPr>
          <w:rFonts w:hint="eastAsia" w:ascii="宋体" w:hAnsi="宋体" w:cs="宋体"/>
          <w:b/>
          <w:bCs/>
          <w:kern w:val="2"/>
          <w:sz w:val="24"/>
          <w:szCs w:val="32"/>
          <w:lang w:val="en-US" w:eastAsia="zh-CN" w:bidi="ar-SA"/>
        </w:rPr>
        <w:t xml:space="preserve">3 </w:t>
      </w:r>
      <w:r>
        <w:rPr>
          <w:rFonts w:hint="eastAsia" w:ascii="宋体" w:hAnsi="宋体" w:eastAsia="宋体" w:cs="宋体"/>
          <w:b/>
          <w:bCs/>
          <w:kern w:val="2"/>
          <w:sz w:val="24"/>
          <w:szCs w:val="32"/>
          <w:lang w:val="en-US" w:eastAsia="zh-CN" w:bidi="ar-SA"/>
        </w:rPr>
        <w:t>系统</w:t>
      </w:r>
      <w:r>
        <w:rPr>
          <w:rFonts w:hint="eastAsia" w:ascii="宋体" w:hAnsi="宋体" w:cs="宋体"/>
          <w:b/>
          <w:bCs/>
          <w:kern w:val="2"/>
          <w:sz w:val="24"/>
          <w:szCs w:val="32"/>
          <w:lang w:val="en-US" w:eastAsia="zh-CN" w:bidi="ar-SA"/>
        </w:rPr>
        <w:t>软件设计方案</w:t>
      </w:r>
      <w:bookmarkEnd w:id="44"/>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农</w:t>
      </w:r>
      <w:r>
        <w:rPr>
          <w:rFonts w:hint="eastAsia"/>
          <w:sz w:val="24"/>
          <w:szCs w:val="24"/>
          <w:lang w:val="en-US" w:eastAsia="zh-CN"/>
        </w:rPr>
        <w:t>作物生长监测</w:t>
      </w:r>
      <w:r>
        <w:rPr>
          <w:rFonts w:hint="eastAsia"/>
          <w:sz w:val="24"/>
          <w:szCs w:val="24"/>
        </w:rPr>
        <w:t>系统的软件部分</w:t>
      </w:r>
      <w:r>
        <w:rPr>
          <w:rFonts w:hint="eastAsia"/>
          <w:sz w:val="24"/>
          <w:szCs w:val="24"/>
          <w:lang w:val="en-US" w:eastAsia="zh-CN"/>
        </w:rPr>
        <w:t>是组成系统完美运行的一块拼图</w:t>
      </w:r>
      <w:r>
        <w:rPr>
          <w:rFonts w:hint="eastAsia"/>
          <w:sz w:val="24"/>
          <w:szCs w:val="24"/>
        </w:rPr>
        <w:t>，</w:t>
      </w:r>
      <w:r>
        <w:rPr>
          <w:rFonts w:hint="eastAsia"/>
          <w:sz w:val="24"/>
          <w:szCs w:val="24"/>
          <w:lang w:val="en-US" w:eastAsia="zh-CN"/>
        </w:rPr>
        <w:t>为了预期功能的稳定性和传感器传输数据的灵敏性</w:t>
      </w:r>
      <w:r>
        <w:rPr>
          <w:rFonts w:hint="eastAsia"/>
          <w:sz w:val="24"/>
          <w:szCs w:val="24"/>
        </w:rPr>
        <w:t>，</w:t>
      </w:r>
      <w:r>
        <w:rPr>
          <w:rFonts w:hint="eastAsia"/>
          <w:sz w:val="24"/>
          <w:szCs w:val="24"/>
          <w:lang w:val="en-US" w:eastAsia="zh-CN"/>
        </w:rPr>
        <w:t>对软件部分进行优化和封装，用来实现和完善子系统的各个功能</w:t>
      </w:r>
      <w:r>
        <w:rPr>
          <w:rFonts w:hint="eastAsia"/>
          <w:sz w:val="24"/>
          <w:szCs w:val="24"/>
        </w:rPr>
        <w:t>，</w:t>
      </w:r>
      <w:r>
        <w:rPr>
          <w:rFonts w:hint="eastAsia"/>
          <w:sz w:val="24"/>
          <w:szCs w:val="24"/>
          <w:lang w:val="en-US" w:eastAsia="zh-CN"/>
        </w:rPr>
        <w:t>它包含了下面的几点内容</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（1）数据的采集：</w:t>
      </w:r>
      <w:r>
        <w:rPr>
          <w:rFonts w:hint="eastAsia"/>
          <w:sz w:val="24"/>
          <w:szCs w:val="24"/>
          <w:lang w:val="en-US" w:eastAsia="zh-CN"/>
        </w:rPr>
        <w:t>运用SHT30</w:t>
      </w:r>
      <w:r>
        <w:rPr>
          <w:rFonts w:hint="eastAsia"/>
          <w:sz w:val="24"/>
          <w:szCs w:val="24"/>
        </w:rPr>
        <w:t>温湿度传感器</w:t>
      </w:r>
      <w:r>
        <w:rPr>
          <w:rFonts w:hint="eastAsia"/>
          <w:sz w:val="24"/>
          <w:szCs w:val="24"/>
          <w:lang w:val="en-US" w:eastAsia="zh-CN"/>
        </w:rPr>
        <w:t>监测农作物生长时的环境温度变化情况</w:t>
      </w:r>
      <w:r>
        <w:rPr>
          <w:rFonts w:hint="eastAsia"/>
          <w:sz w:val="24"/>
          <w:szCs w:val="24"/>
        </w:rPr>
        <w:t>，</w:t>
      </w:r>
      <w:r>
        <w:rPr>
          <w:rFonts w:hint="eastAsia"/>
          <w:sz w:val="24"/>
          <w:szCs w:val="24"/>
          <w:lang w:val="en-US" w:eastAsia="zh-CN"/>
        </w:rPr>
        <w:t>运用光敏和雨滴传感器监测农作物生长时所受到的光照强度的大小和下雨的情况</w:t>
      </w:r>
      <w:r>
        <w:rPr>
          <w:rFonts w:hint="eastAsia"/>
          <w:sz w:val="24"/>
          <w:szCs w:val="24"/>
        </w:rPr>
        <w:t>，</w:t>
      </w:r>
      <w:r>
        <w:rPr>
          <w:rFonts w:hint="eastAsia"/>
          <w:sz w:val="24"/>
          <w:szCs w:val="24"/>
          <w:lang w:val="en-US" w:eastAsia="zh-CN"/>
        </w:rPr>
        <w:t>把这些数据都传到主控系统上</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（2）数据的显示：</w:t>
      </w:r>
      <w:r>
        <w:rPr>
          <w:rFonts w:hint="eastAsia"/>
          <w:sz w:val="24"/>
          <w:szCs w:val="24"/>
          <w:lang w:val="en-US" w:eastAsia="zh-CN"/>
        </w:rPr>
        <w:t>通过各种各样传感器收集到的</w:t>
      </w:r>
      <w:r>
        <w:rPr>
          <w:rFonts w:hint="eastAsia"/>
          <w:sz w:val="24"/>
          <w:szCs w:val="24"/>
        </w:rPr>
        <w:t>的</w:t>
      </w:r>
      <w:r>
        <w:rPr>
          <w:rFonts w:hint="eastAsia"/>
          <w:sz w:val="24"/>
          <w:szCs w:val="24"/>
          <w:lang w:val="en-US" w:eastAsia="zh-CN"/>
        </w:rPr>
        <w:t>光强数据、天气信息、温湿度</w:t>
      </w:r>
      <w:r>
        <w:rPr>
          <w:rFonts w:hint="eastAsia"/>
          <w:sz w:val="24"/>
          <w:szCs w:val="24"/>
        </w:rPr>
        <w:t>，</w:t>
      </w:r>
      <w:r>
        <w:rPr>
          <w:rFonts w:hint="eastAsia"/>
          <w:sz w:val="24"/>
          <w:szCs w:val="24"/>
          <w:lang w:val="en-US" w:eastAsia="zh-CN"/>
        </w:rPr>
        <w:t>在主控芯片处理之后</w:t>
      </w:r>
      <w:r>
        <w:rPr>
          <w:rFonts w:hint="eastAsia"/>
          <w:sz w:val="24"/>
          <w:szCs w:val="24"/>
        </w:rPr>
        <w:t>，</w:t>
      </w:r>
      <w:r>
        <w:rPr>
          <w:rFonts w:hint="eastAsia"/>
          <w:sz w:val="24"/>
          <w:szCs w:val="24"/>
          <w:lang w:val="en-US" w:eastAsia="zh-CN"/>
        </w:rPr>
        <w:t>把数据在oled屏幕显示出来</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rFonts w:hint="eastAsia"/>
          <w:sz w:val="24"/>
          <w:szCs w:val="24"/>
        </w:rPr>
      </w:pPr>
      <w:r>
        <w:rPr>
          <w:rFonts w:hint="eastAsia"/>
          <w:sz w:val="24"/>
          <w:szCs w:val="24"/>
        </w:rPr>
        <w:t>（3）数据的处理：</w:t>
      </w:r>
      <w:r>
        <w:rPr>
          <w:rFonts w:hint="eastAsia"/>
          <w:sz w:val="24"/>
          <w:szCs w:val="24"/>
          <w:lang w:val="en-US" w:eastAsia="zh-CN"/>
        </w:rPr>
        <w:t>从SHT30温湿度传感器传入数据给主控芯片</w:t>
      </w:r>
      <w:r>
        <w:rPr>
          <w:rFonts w:hint="eastAsia"/>
          <w:sz w:val="24"/>
          <w:szCs w:val="24"/>
        </w:rPr>
        <w:t>，</w:t>
      </w:r>
      <w:r>
        <w:rPr>
          <w:rFonts w:hint="eastAsia"/>
          <w:sz w:val="24"/>
          <w:szCs w:val="24"/>
          <w:lang w:val="en-US" w:eastAsia="zh-CN"/>
        </w:rPr>
        <w:t>对当前</w:t>
      </w:r>
      <w:r>
        <w:rPr>
          <w:rFonts w:hint="eastAsia"/>
          <w:sz w:val="24"/>
          <w:szCs w:val="24"/>
        </w:rPr>
        <w:t>农作物生长环境</w:t>
      </w:r>
      <w:r>
        <w:rPr>
          <w:rFonts w:hint="eastAsia"/>
          <w:sz w:val="24"/>
          <w:szCs w:val="24"/>
          <w:lang w:val="en-US" w:eastAsia="zh-CN"/>
        </w:rPr>
        <w:t>温湿度的环境实际温湿度与设定的数据进行比对，并且进行各种响应</w:t>
      </w:r>
      <w:r>
        <w:rPr>
          <w:rFonts w:hint="eastAsia"/>
          <w:sz w:val="24"/>
          <w:szCs w:val="24"/>
        </w:rPr>
        <w:t>，当超过阀值时使蜂鸣器响起</w:t>
      </w:r>
      <w:r>
        <w:rPr>
          <w:rFonts w:hint="eastAsia"/>
          <w:sz w:val="24"/>
          <w:szCs w:val="24"/>
          <w:lang w:eastAsia="zh-CN"/>
        </w:rPr>
        <w:t>，</w:t>
      </w:r>
      <w:r>
        <w:rPr>
          <w:rFonts w:hint="eastAsia"/>
          <w:sz w:val="24"/>
          <w:szCs w:val="24"/>
          <w:lang w:val="en-US" w:eastAsia="zh-CN"/>
        </w:rPr>
        <w:t>风扇转动</w:t>
      </w:r>
      <w:r>
        <w:rPr>
          <w:rFonts w:hint="eastAsia"/>
          <w:sz w:val="24"/>
          <w:szCs w:val="24"/>
        </w:rPr>
        <w:t>。</w:t>
      </w:r>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rPr>
        <w:t>（</w:t>
      </w:r>
      <w:r>
        <w:rPr>
          <w:rFonts w:hint="eastAsia"/>
          <w:sz w:val="24"/>
          <w:szCs w:val="24"/>
          <w:lang w:val="en-US" w:eastAsia="zh-CN"/>
        </w:rPr>
        <w:t>4</w:t>
      </w:r>
      <w:r>
        <w:rPr>
          <w:rFonts w:hint="eastAsia"/>
          <w:sz w:val="24"/>
          <w:szCs w:val="24"/>
        </w:rPr>
        <w:t>）数据的</w:t>
      </w:r>
      <w:r>
        <w:rPr>
          <w:rFonts w:hint="eastAsia"/>
          <w:sz w:val="24"/>
          <w:szCs w:val="24"/>
          <w:lang w:val="en-US" w:eastAsia="zh-CN"/>
        </w:rPr>
        <w:t>无线通信</w:t>
      </w:r>
      <w:r>
        <w:rPr>
          <w:rFonts w:hint="eastAsia"/>
          <w:sz w:val="24"/>
          <w:szCs w:val="24"/>
        </w:rPr>
        <w:t>：</w:t>
      </w:r>
      <w:r>
        <w:rPr>
          <w:rFonts w:hint="eastAsia"/>
          <w:sz w:val="24"/>
          <w:szCs w:val="24"/>
          <w:lang w:val="en-US" w:eastAsia="zh-CN"/>
        </w:rPr>
        <w:t>采集</w:t>
      </w:r>
      <w:r>
        <w:rPr>
          <w:rFonts w:hint="eastAsia"/>
          <w:sz w:val="24"/>
          <w:szCs w:val="24"/>
        </w:rPr>
        <w:t>的温湿度</w:t>
      </w:r>
      <w:r>
        <w:rPr>
          <w:rFonts w:hint="eastAsia"/>
          <w:sz w:val="24"/>
          <w:szCs w:val="24"/>
          <w:lang w:eastAsia="zh-CN"/>
        </w:rPr>
        <w:t>、</w:t>
      </w:r>
      <w:r>
        <w:rPr>
          <w:rFonts w:hint="eastAsia"/>
          <w:sz w:val="24"/>
          <w:szCs w:val="24"/>
          <w:lang w:val="en-US" w:eastAsia="zh-CN"/>
        </w:rPr>
        <w:t>光强、天气信息等</w:t>
      </w:r>
      <w:r>
        <w:rPr>
          <w:rFonts w:hint="eastAsia"/>
          <w:sz w:val="24"/>
          <w:szCs w:val="24"/>
        </w:rPr>
        <w:t>数据，</w:t>
      </w:r>
      <w:r>
        <w:rPr>
          <w:rFonts w:hint="eastAsia"/>
          <w:sz w:val="24"/>
          <w:szCs w:val="24"/>
          <w:lang w:val="en-US" w:eastAsia="zh-CN"/>
        </w:rPr>
        <w:t>通过蓝牙与WiFi这两个无线通信模块进行数据传输，并且以蓝牙软件、网站、小程序等方式呈现出来。</w:t>
      </w:r>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p>
    <w:p>
      <w:pPr>
        <w:pageBreakBefore w:val="0"/>
        <w:widowControl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lang w:val="en-US" w:eastAsia="zh-CN" w:bidi="ar-SA"/>
        </w:rPr>
      </w:pPr>
      <w:bookmarkStart w:id="45" w:name="_Toc110715943"/>
      <w:bookmarkStart w:id="46" w:name="_Toc110717660"/>
      <w:bookmarkStart w:id="47" w:name="_Toc5499"/>
      <w:bookmarkStart w:id="48" w:name="_Toc110717072"/>
      <w:bookmarkStart w:id="49" w:name="_Toc110717842"/>
      <w:bookmarkStart w:id="50" w:name="_Toc110717474"/>
      <w:r>
        <w:rPr>
          <w:rFonts w:hint="eastAsia" w:ascii="宋体" w:hAnsi="宋体" w:cs="宋体"/>
          <w:b/>
          <w:w w:val="95"/>
          <w:kern w:val="44"/>
          <w:sz w:val="24"/>
          <w:lang w:val="en-US" w:eastAsia="zh-CN" w:bidi="ar-SA"/>
        </w:rPr>
        <w:t xml:space="preserve">3 </w:t>
      </w:r>
      <w:r>
        <w:rPr>
          <w:rFonts w:hint="eastAsia" w:ascii="宋体" w:hAnsi="宋体" w:eastAsia="宋体" w:cs="宋体"/>
          <w:b/>
          <w:w w:val="95"/>
          <w:kern w:val="44"/>
          <w:sz w:val="24"/>
          <w:lang w:val="en-US" w:eastAsia="zh-CN" w:bidi="ar-SA"/>
        </w:rPr>
        <w:t>系统硬件设计</w:t>
      </w:r>
      <w:bookmarkEnd w:id="45"/>
      <w:bookmarkEnd w:id="46"/>
      <w:bookmarkEnd w:id="47"/>
      <w:bookmarkEnd w:id="48"/>
      <w:bookmarkEnd w:id="49"/>
      <w:bookmarkEnd w:id="50"/>
    </w:p>
    <w:p>
      <w:pPr>
        <w:keepNext/>
        <w:keepLines/>
        <w:spacing w:line="360" w:lineRule="auto"/>
        <w:outlineLvl w:val="1"/>
        <w:rPr>
          <w:rFonts w:hint="eastAsia" w:ascii="宋体" w:hAnsi="宋体" w:eastAsia="宋体" w:cs="宋体"/>
          <w:b/>
          <w:bCs/>
          <w:kern w:val="2"/>
          <w:sz w:val="24"/>
          <w:lang w:val="en-US" w:eastAsia="zh-CN" w:bidi="ar-SA"/>
        </w:rPr>
      </w:pPr>
      <w:bookmarkStart w:id="51" w:name="_Toc110717661"/>
      <w:bookmarkStart w:id="52" w:name="_Toc110717843"/>
      <w:bookmarkStart w:id="53" w:name="_Toc110717475"/>
      <w:bookmarkStart w:id="54" w:name="_Toc14033"/>
      <w:r>
        <w:rPr>
          <w:rFonts w:hint="eastAsia" w:ascii="宋体" w:hAnsi="宋体" w:cs="宋体"/>
          <w:b/>
          <w:bCs/>
          <w:kern w:val="2"/>
          <w:sz w:val="24"/>
          <w:lang w:val="en-US" w:eastAsia="zh-CN" w:bidi="ar-SA"/>
        </w:rPr>
        <w:t>3</w:t>
      </w:r>
      <w:r>
        <w:rPr>
          <w:rFonts w:hint="eastAsia" w:ascii="宋体" w:hAnsi="宋体" w:eastAsia="宋体" w:cs="宋体"/>
          <w:b/>
          <w:bCs/>
          <w:kern w:val="2"/>
          <w:sz w:val="24"/>
          <w:lang w:val="en-US" w:eastAsia="zh-CN" w:bidi="ar-SA"/>
        </w:rPr>
        <w:t>.1</w:t>
      </w:r>
      <w:r>
        <w:rPr>
          <w:rFonts w:hint="eastAsia" w:ascii="宋体" w:hAnsi="宋体" w:cs="宋体"/>
          <w:b/>
          <w:bCs/>
          <w:kern w:val="2"/>
          <w:sz w:val="24"/>
          <w:lang w:val="en-US" w:eastAsia="zh-CN" w:bidi="ar-SA"/>
        </w:rPr>
        <w:t xml:space="preserve"> 最小系统</w:t>
      </w:r>
      <w:bookmarkEnd w:id="51"/>
      <w:bookmarkEnd w:id="52"/>
      <w:bookmarkEnd w:id="53"/>
      <w:r>
        <w:rPr>
          <w:rFonts w:hint="eastAsia" w:ascii="宋体" w:hAnsi="宋体" w:cs="宋体"/>
          <w:b/>
          <w:bCs/>
          <w:kern w:val="2"/>
          <w:sz w:val="24"/>
          <w:lang w:val="en-US" w:eastAsia="zh-CN" w:bidi="ar-SA"/>
        </w:rPr>
        <w:t>设计</w:t>
      </w:r>
      <w:bookmarkEnd w:id="54"/>
    </w:p>
    <w:p>
      <w:pPr>
        <w:spacing w:line="360" w:lineRule="auto"/>
        <w:ind w:firstLine="480" w:firstLineChars="200"/>
        <w:rPr>
          <w:sz w:val="24"/>
          <w:szCs w:val="20"/>
        </w:rPr>
      </w:pPr>
      <w:r>
        <w:rPr>
          <w:rFonts w:hint="eastAsia"/>
          <w:sz w:val="24"/>
          <w:szCs w:val="20"/>
          <w:lang w:val="en-US" w:eastAsia="zh-CN"/>
        </w:rPr>
        <w:t>我们在STM32F103C8T6的硬件设计的时候需要考虑到很多组成部分</w:t>
      </w:r>
      <w:r>
        <w:rPr>
          <w:sz w:val="24"/>
          <w:szCs w:val="20"/>
        </w:rPr>
        <w:t>。存储器</w:t>
      </w:r>
      <w:r>
        <w:rPr>
          <w:rFonts w:hint="eastAsia"/>
          <w:sz w:val="24"/>
          <w:szCs w:val="20"/>
          <w:lang w:val="en-US" w:eastAsia="zh-CN"/>
        </w:rPr>
        <w:t>有着128</w:t>
      </w:r>
      <w:r>
        <w:rPr>
          <w:sz w:val="24"/>
          <w:szCs w:val="20"/>
        </w:rPr>
        <w:t>KB的F</w:t>
      </w:r>
      <w:r>
        <w:rPr>
          <w:rFonts w:hint="eastAsia"/>
          <w:sz w:val="24"/>
          <w:szCs w:val="20"/>
        </w:rPr>
        <w:t>l</w:t>
      </w:r>
      <w:r>
        <w:rPr>
          <w:sz w:val="24"/>
          <w:szCs w:val="20"/>
        </w:rPr>
        <w:t>ash，</w:t>
      </w:r>
      <w:r>
        <w:rPr>
          <w:rFonts w:hint="eastAsia"/>
          <w:sz w:val="24"/>
          <w:szCs w:val="20"/>
        </w:rPr>
        <w:t>以及20K</w:t>
      </w:r>
      <w:r>
        <w:rPr>
          <w:rFonts w:hint="eastAsia"/>
          <w:sz w:val="24"/>
          <w:szCs w:val="20"/>
          <w:lang w:val="en-US" w:eastAsia="zh-CN"/>
        </w:rPr>
        <w:t>B</w:t>
      </w:r>
      <w:r>
        <w:rPr>
          <w:rFonts w:hint="eastAsia"/>
          <w:sz w:val="24"/>
          <w:szCs w:val="20"/>
        </w:rPr>
        <w:t>的 SRAM</w:t>
      </w:r>
      <w:r>
        <w:rPr>
          <w:sz w:val="24"/>
          <w:szCs w:val="20"/>
        </w:rPr>
        <w:t>，</w:t>
      </w:r>
      <w:r>
        <w:rPr>
          <w:rFonts w:hint="eastAsia"/>
          <w:sz w:val="24"/>
          <w:szCs w:val="20"/>
          <w:lang w:val="en-US" w:eastAsia="zh-CN"/>
        </w:rPr>
        <w:t>对数据的处理速度明显较快</w:t>
      </w:r>
      <w:r>
        <w:rPr>
          <w:sz w:val="24"/>
          <w:szCs w:val="20"/>
        </w:rPr>
        <w:t>。</w:t>
      </w:r>
      <w:r>
        <w:rPr>
          <w:rFonts w:hint="eastAsia"/>
          <w:sz w:val="24"/>
          <w:szCs w:val="20"/>
          <w:lang w:val="en-US" w:eastAsia="zh-CN"/>
        </w:rPr>
        <w:t>芯片</w:t>
      </w:r>
      <w:r>
        <w:rPr>
          <w:sz w:val="24"/>
          <w:szCs w:val="20"/>
        </w:rPr>
        <w:t>内核</w:t>
      </w:r>
      <w:r>
        <w:rPr>
          <w:rFonts w:hint="eastAsia"/>
          <w:sz w:val="24"/>
          <w:szCs w:val="20"/>
          <w:lang w:val="en-US" w:eastAsia="zh-CN"/>
        </w:rPr>
        <w:t>运用</w:t>
      </w:r>
      <w:r>
        <w:rPr>
          <w:sz w:val="24"/>
          <w:szCs w:val="20"/>
        </w:rPr>
        <w:t>Cortex-M3内核，工作频率72MHz</w:t>
      </w:r>
      <w:r>
        <w:rPr>
          <w:rFonts w:hint="eastAsia"/>
          <w:sz w:val="24"/>
          <w:szCs w:val="20"/>
          <w:lang w:eastAsia="zh-CN"/>
        </w:rPr>
        <w:t>，</w:t>
      </w:r>
      <w:r>
        <w:rPr>
          <w:rFonts w:hint="eastAsia"/>
          <w:sz w:val="24"/>
          <w:szCs w:val="20"/>
        </w:rPr>
        <w:t>晶</w:t>
      </w:r>
      <w:r>
        <w:rPr>
          <w:sz w:val="24"/>
          <w:szCs w:val="20"/>
        </w:rPr>
        <w:t>振</w:t>
      </w:r>
      <w:r>
        <w:rPr>
          <w:rFonts w:hint="eastAsia"/>
          <w:sz w:val="24"/>
          <w:szCs w:val="20"/>
          <w:lang w:val="en-US" w:eastAsia="zh-CN"/>
        </w:rPr>
        <w:t>8</w:t>
      </w:r>
      <w:r>
        <w:rPr>
          <w:sz w:val="24"/>
          <w:szCs w:val="20"/>
        </w:rPr>
        <w:t>MHz</w:t>
      </w:r>
      <w:r>
        <w:rPr>
          <w:rFonts w:hint="eastAsia"/>
          <w:sz w:val="24"/>
          <w:szCs w:val="20"/>
          <w:lang w:eastAsia="zh-CN"/>
        </w:rPr>
        <w:t>，</w:t>
      </w:r>
      <w:r>
        <w:rPr>
          <w:rFonts w:hint="eastAsia"/>
          <w:sz w:val="24"/>
          <w:szCs w:val="20"/>
          <w:lang w:val="en-US" w:eastAsia="zh-CN"/>
        </w:rPr>
        <w:t>能够快速并且正确地处理传输的指令</w:t>
      </w:r>
      <w:r>
        <w:rPr>
          <w:sz w:val="24"/>
          <w:szCs w:val="20"/>
        </w:rPr>
        <w:t>。IO</w:t>
      </w:r>
      <w:r>
        <w:rPr>
          <w:rFonts w:hint="eastAsia"/>
          <w:sz w:val="24"/>
          <w:szCs w:val="20"/>
          <w:lang w:val="en-US" w:eastAsia="zh-CN"/>
        </w:rPr>
        <w:t>的分布也十分得多</w:t>
      </w:r>
      <w:r>
        <w:rPr>
          <w:sz w:val="24"/>
          <w:szCs w:val="20"/>
        </w:rPr>
        <w:t>,</w:t>
      </w:r>
      <w:r>
        <w:rPr>
          <w:rFonts w:hint="eastAsia"/>
          <w:sz w:val="24"/>
          <w:szCs w:val="20"/>
          <w:lang w:val="en-US" w:eastAsia="zh-CN"/>
        </w:rPr>
        <w:t>总计</w:t>
      </w:r>
      <w:r>
        <w:rPr>
          <w:rFonts w:hint="eastAsia"/>
          <w:sz w:val="24"/>
          <w:szCs w:val="20"/>
        </w:rPr>
        <w:t xml:space="preserve"> 37个 IO引脚，</w:t>
      </w:r>
      <w:r>
        <w:rPr>
          <w:rFonts w:hint="eastAsia"/>
          <w:sz w:val="24"/>
          <w:szCs w:val="20"/>
          <w:lang w:val="en-US" w:eastAsia="zh-CN"/>
        </w:rPr>
        <w:t>便于传感器的连接</w:t>
      </w:r>
      <w:r>
        <w:rPr>
          <w:sz w:val="24"/>
          <w:szCs w:val="20"/>
        </w:rPr>
        <w:t>。</w:t>
      </w:r>
      <w:r>
        <w:rPr>
          <w:rFonts w:hint="eastAsia"/>
          <w:sz w:val="24"/>
          <w:szCs w:val="20"/>
          <w:lang w:val="en-US" w:eastAsia="zh-CN"/>
        </w:rPr>
        <w:t>STM32F103C8T6有着许多的外设</w:t>
      </w:r>
      <w:r>
        <w:rPr>
          <w:sz w:val="24"/>
          <w:szCs w:val="20"/>
        </w:rPr>
        <w:t>，</w:t>
      </w:r>
      <w:r>
        <w:rPr>
          <w:rFonts w:hint="eastAsia"/>
          <w:sz w:val="24"/>
          <w:szCs w:val="20"/>
          <w:lang w:val="en-US" w:eastAsia="zh-CN"/>
        </w:rPr>
        <w:t>支持很多</w:t>
      </w:r>
      <w:r>
        <w:rPr>
          <w:sz w:val="24"/>
          <w:szCs w:val="20"/>
        </w:rPr>
        <w:t>通信</w:t>
      </w:r>
      <w:r>
        <w:rPr>
          <w:rFonts w:hint="eastAsia"/>
          <w:sz w:val="24"/>
          <w:szCs w:val="20"/>
          <w:lang w:val="en-US" w:eastAsia="zh-CN"/>
        </w:rPr>
        <w:t>协议</w:t>
      </w:r>
      <w:r>
        <w:rPr>
          <w:sz w:val="24"/>
          <w:szCs w:val="20"/>
        </w:rPr>
        <w:t>，芯片内部有两个A/D转换器，电压转换范围在0～3.6V</w:t>
      </w:r>
      <w:r>
        <w:rPr>
          <w:rFonts w:hint="eastAsia"/>
          <w:sz w:val="24"/>
          <w:szCs w:val="20"/>
        </w:rPr>
        <w:t>，</w:t>
      </w:r>
      <w:r>
        <w:rPr>
          <w:sz w:val="24"/>
          <w:szCs w:val="20"/>
        </w:rPr>
        <w:t>含有</w:t>
      </w:r>
      <w:r>
        <w:rPr>
          <w:rFonts w:hint="eastAsia"/>
          <w:sz w:val="24"/>
          <w:szCs w:val="20"/>
          <w:lang w:val="en-US" w:eastAsia="zh-CN"/>
        </w:rPr>
        <w:t>3</w:t>
      </w:r>
      <w:r>
        <w:rPr>
          <w:sz w:val="24"/>
          <w:szCs w:val="20"/>
        </w:rPr>
        <w:t>个USART、2个DMA控制器，</w:t>
      </w:r>
      <w:r>
        <w:rPr>
          <w:rFonts w:hint="eastAsia"/>
          <w:sz w:val="24"/>
          <w:szCs w:val="20"/>
          <w:lang w:val="en-US" w:eastAsia="zh-CN"/>
        </w:rPr>
        <w:t>并且有着USART</w:t>
      </w:r>
      <w:r>
        <w:rPr>
          <w:sz w:val="24"/>
          <w:szCs w:val="20"/>
        </w:rPr>
        <w:t>串口</w:t>
      </w:r>
      <w:r>
        <w:rPr>
          <w:rFonts w:hint="eastAsia"/>
          <w:sz w:val="24"/>
          <w:szCs w:val="20"/>
          <w:lang w:eastAsia="zh-CN"/>
        </w:rPr>
        <w:t>、</w:t>
      </w:r>
      <w:r>
        <w:rPr>
          <w:rFonts w:hint="eastAsia"/>
          <w:sz w:val="24"/>
          <w:szCs w:val="20"/>
        </w:rPr>
        <w:t>I</w:t>
      </w:r>
      <w:r>
        <w:rPr>
          <w:sz w:val="24"/>
          <w:szCs w:val="20"/>
        </w:rPr>
        <w:t>IC</w:t>
      </w:r>
      <w:r>
        <w:rPr>
          <w:rFonts w:hint="eastAsia"/>
          <w:sz w:val="24"/>
          <w:szCs w:val="20"/>
          <w:lang w:eastAsia="zh-CN"/>
        </w:rPr>
        <w:t>、</w:t>
      </w:r>
      <w:r>
        <w:rPr>
          <w:sz w:val="24"/>
          <w:szCs w:val="20"/>
        </w:rPr>
        <w:t>SPI等</w:t>
      </w:r>
      <w:r>
        <w:rPr>
          <w:rFonts w:hint="eastAsia"/>
          <w:sz w:val="24"/>
          <w:szCs w:val="20"/>
          <w:lang w:val="en-US" w:eastAsia="zh-CN"/>
        </w:rPr>
        <w:t>通信协议</w:t>
      </w:r>
      <w:r>
        <w:rPr>
          <w:sz w:val="24"/>
          <w:szCs w:val="20"/>
        </w:rPr>
        <w:t>。</w:t>
      </w:r>
      <w:r>
        <w:rPr>
          <w:rFonts w:hint="eastAsia"/>
          <w:sz w:val="24"/>
          <w:szCs w:val="20"/>
          <w:lang w:val="en-US" w:eastAsia="zh-CN"/>
        </w:rPr>
        <w:t>有着</w:t>
      </w:r>
      <w:r>
        <w:rPr>
          <w:rFonts w:hint="eastAsia"/>
          <w:sz w:val="24"/>
          <w:szCs w:val="20"/>
        </w:rPr>
        <w:t>低功耗的特点，它能够在待机、休眠和停止三种功耗模式下运行</w:t>
      </w:r>
      <w:r>
        <w:rPr>
          <w:rFonts w:hint="eastAsia"/>
          <w:sz w:val="24"/>
          <w:szCs w:val="20"/>
          <w:lang w:eastAsia="zh-CN"/>
        </w:rPr>
        <w:t>，</w:t>
      </w:r>
      <w:r>
        <w:rPr>
          <w:rFonts w:hint="eastAsia"/>
          <w:sz w:val="24"/>
          <w:szCs w:val="20"/>
        </w:rPr>
        <w:t>当系统电源中断时，</w:t>
      </w:r>
      <w:r>
        <w:rPr>
          <w:rFonts w:hint="eastAsia"/>
          <w:sz w:val="24"/>
          <w:szCs w:val="20"/>
          <w:lang w:val="en-US" w:eastAsia="zh-CN"/>
        </w:rPr>
        <w:t>后备</w:t>
      </w:r>
      <w:r>
        <w:rPr>
          <w:rFonts w:hint="eastAsia"/>
          <w:sz w:val="24"/>
          <w:szCs w:val="20"/>
        </w:rPr>
        <w:t>电池可</w:t>
      </w:r>
      <w:r>
        <w:rPr>
          <w:rFonts w:hint="eastAsia"/>
          <w:sz w:val="24"/>
          <w:szCs w:val="20"/>
          <w:lang w:val="en-US" w:eastAsia="zh-CN"/>
        </w:rPr>
        <w:t>以</w:t>
      </w:r>
      <w:r>
        <w:rPr>
          <w:rFonts w:hint="eastAsia"/>
          <w:sz w:val="24"/>
          <w:szCs w:val="20"/>
        </w:rPr>
        <w:t>为实时时钟</w:t>
      </w:r>
      <w:r>
        <w:rPr>
          <w:rFonts w:hint="eastAsia"/>
          <w:sz w:val="24"/>
          <w:szCs w:val="20"/>
          <w:lang w:val="en-US" w:eastAsia="zh-CN"/>
        </w:rPr>
        <w:t>与</w:t>
      </w:r>
      <w:r>
        <w:rPr>
          <w:rFonts w:hint="eastAsia"/>
          <w:sz w:val="24"/>
          <w:szCs w:val="20"/>
        </w:rPr>
        <w:t>各个寄存器</w:t>
      </w:r>
      <w:r>
        <w:rPr>
          <w:rFonts w:hint="eastAsia"/>
          <w:sz w:val="24"/>
          <w:szCs w:val="20"/>
          <w:lang w:val="en-US" w:eastAsia="zh-CN"/>
        </w:rPr>
        <w:t>供电</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8</w:t>
      </w:r>
      <w:r>
        <w:rPr>
          <w:rFonts w:ascii="宋体" w:hAnsi="宋体"/>
          <w:bCs/>
          <w:kern w:val="44"/>
          <w:sz w:val="24"/>
          <w:szCs w:val="24"/>
          <w:vertAlign w:val="superscript"/>
        </w:rPr>
        <w:t>]</w:t>
      </w:r>
      <w:r>
        <w:rPr>
          <w:sz w:val="24"/>
          <w:szCs w:val="20"/>
        </w:rPr>
        <w:t>。</w:t>
      </w:r>
    </w:p>
    <w:p>
      <w:pPr>
        <w:spacing w:line="360" w:lineRule="auto"/>
        <w:ind w:firstLine="480" w:firstLineChars="200"/>
        <w:jc w:val="center"/>
        <w:rPr>
          <w:sz w:val="24"/>
          <w:szCs w:val="20"/>
        </w:rPr>
      </w:pPr>
      <w:r>
        <w:rPr>
          <w:sz w:val="24"/>
          <w:szCs w:val="20"/>
        </w:rPr>
        <w:drawing>
          <wp:inline distT="0" distB="0" distL="114300" distR="114300">
            <wp:extent cx="3726815" cy="2828290"/>
            <wp:effectExtent l="0" t="0" r="6985" b="6350"/>
            <wp:docPr id="10" name="图片 4" descr="E:\wps\毕业论文写作\图表\系统结构.jpg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E:\wps\毕业论文写作\图表\系统结构.jpg系统结构"/>
                    <pic:cNvPicPr>
                      <a:picLocks noChangeAspect="1"/>
                    </pic:cNvPicPr>
                  </pic:nvPicPr>
                  <pic:blipFill>
                    <a:blip r:embed="rId11"/>
                    <a:srcRect r="1640" b="1905"/>
                    <a:stretch>
                      <a:fillRect/>
                    </a:stretch>
                  </pic:blipFill>
                  <pic:spPr>
                    <a:xfrm>
                      <a:off x="0" y="0"/>
                      <a:ext cx="3726815" cy="2828290"/>
                    </a:xfrm>
                    <a:prstGeom prst="rect">
                      <a:avLst/>
                    </a:prstGeom>
                    <a:noFill/>
                    <a:ln>
                      <a:noFill/>
                    </a:ln>
                  </pic:spPr>
                </pic:pic>
              </a:graphicData>
            </a:graphic>
          </wp:inline>
        </w:drawing>
      </w:r>
    </w:p>
    <w:p>
      <w:pPr>
        <w:spacing w:line="360" w:lineRule="auto"/>
        <w:ind w:firstLine="420" w:firstLineChars="200"/>
        <w:jc w:val="center"/>
        <w:rPr>
          <w:rFonts w:hint="eastAsia" w:ascii="宋体" w:hAnsi="宋体"/>
          <w:sz w:val="21"/>
          <w:szCs w:val="21"/>
        </w:rPr>
      </w:pPr>
      <w:r>
        <w:rPr>
          <w:rFonts w:hint="eastAsia" w:ascii="宋体" w:hAnsi="宋体"/>
          <w:sz w:val="21"/>
          <w:szCs w:val="21"/>
        </w:rPr>
        <w:t>图</w:t>
      </w:r>
      <w:r>
        <w:rPr>
          <w:rFonts w:hint="eastAsia" w:ascii="宋体" w:hAnsi="宋体"/>
          <w:sz w:val="21"/>
          <w:szCs w:val="21"/>
          <w:lang w:val="en-US" w:eastAsia="zh-CN"/>
        </w:rPr>
        <w:t>3</w:t>
      </w:r>
      <w:r>
        <w:rPr>
          <w:rFonts w:hint="eastAsia" w:ascii="宋体" w:hAnsi="宋体"/>
          <w:szCs w:val="21"/>
        </w:rPr>
        <w:t xml:space="preserve"> </w:t>
      </w:r>
      <w:r>
        <w:rPr>
          <w:rFonts w:hint="eastAsia" w:ascii="宋体" w:hAnsi="宋体"/>
          <w:sz w:val="21"/>
          <w:szCs w:val="21"/>
        </w:rPr>
        <w:t>内部总体结构</w:t>
      </w:r>
    </w:p>
    <w:p>
      <w:pPr>
        <w:spacing w:line="360" w:lineRule="auto"/>
        <w:ind w:firstLine="480" w:firstLineChars="200"/>
        <w:jc w:val="center"/>
        <w:rPr>
          <w:rFonts w:hint="default" w:eastAsia="宋体"/>
          <w:sz w:val="24"/>
          <w:szCs w:val="20"/>
          <w:lang w:val="en-US" w:eastAsia="zh-CN"/>
        </w:rPr>
      </w:pPr>
      <w:r>
        <w:rPr>
          <w:sz w:val="24"/>
          <w:szCs w:val="20"/>
        </w:rPr>
        <w:drawing>
          <wp:inline distT="0" distB="0" distL="114300" distR="114300">
            <wp:extent cx="2035810" cy="1556385"/>
            <wp:effectExtent l="0" t="0" r="6350" b="13335"/>
            <wp:docPr id="1" name="图片 4" descr="E:\wps\毕业论文写作\图表\电源.png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E:\wps\毕业论文写作\图表\电源.png电源"/>
                    <pic:cNvPicPr>
                      <a:picLocks noChangeAspect="1"/>
                    </pic:cNvPicPr>
                  </pic:nvPicPr>
                  <pic:blipFill>
                    <a:blip r:embed="rId12"/>
                    <a:srcRect/>
                    <a:stretch>
                      <a:fillRect/>
                    </a:stretch>
                  </pic:blipFill>
                  <pic:spPr>
                    <a:xfrm>
                      <a:off x="0" y="0"/>
                      <a:ext cx="2035810" cy="1556385"/>
                    </a:xfrm>
                    <a:prstGeom prst="rect">
                      <a:avLst/>
                    </a:prstGeom>
                    <a:noFill/>
                    <a:ln>
                      <a:noFill/>
                    </a:ln>
                  </pic:spPr>
                </pic:pic>
              </a:graphicData>
            </a:graphic>
          </wp:inline>
        </w:drawing>
      </w:r>
      <w:r>
        <w:rPr>
          <w:sz w:val="24"/>
          <w:szCs w:val="20"/>
        </w:rPr>
        <w:drawing>
          <wp:inline distT="0" distB="0" distL="114300" distR="114300">
            <wp:extent cx="2968625" cy="1568450"/>
            <wp:effectExtent l="0" t="0" r="3175" b="1270"/>
            <wp:docPr id="3" name="图片 4" descr="E:\wps\毕业论文写作\图表\晶振.png晶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E:\wps\毕业论文写作\图表\晶振.png晶振"/>
                    <pic:cNvPicPr>
                      <a:picLocks noChangeAspect="1"/>
                    </pic:cNvPicPr>
                  </pic:nvPicPr>
                  <pic:blipFill>
                    <a:blip r:embed="rId13"/>
                    <a:srcRect/>
                    <a:stretch>
                      <a:fillRect/>
                    </a:stretch>
                  </pic:blipFill>
                  <pic:spPr>
                    <a:xfrm>
                      <a:off x="0" y="0"/>
                      <a:ext cx="2968625" cy="1568450"/>
                    </a:xfrm>
                    <a:prstGeom prst="rect">
                      <a:avLst/>
                    </a:prstGeom>
                    <a:noFill/>
                    <a:ln>
                      <a:noFill/>
                    </a:ln>
                  </pic:spPr>
                </pic:pic>
              </a:graphicData>
            </a:graphic>
          </wp:inline>
        </w:drawing>
      </w:r>
    </w:p>
    <w:p>
      <w:pPr>
        <w:spacing w:line="360" w:lineRule="auto"/>
        <w:ind w:firstLine="420" w:firstLineChars="200"/>
        <w:jc w:val="center"/>
        <w:rPr>
          <w:rFonts w:hint="default"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4</w:t>
      </w:r>
      <w:r>
        <w:rPr>
          <w:rFonts w:hint="eastAsia" w:ascii="宋体" w:hAnsi="宋体"/>
          <w:szCs w:val="21"/>
        </w:rPr>
        <w:t xml:space="preserve"> </w:t>
      </w:r>
      <w:r>
        <w:rPr>
          <w:rFonts w:hint="eastAsia" w:ascii="宋体" w:hAnsi="宋体"/>
          <w:sz w:val="21"/>
          <w:szCs w:val="21"/>
          <w:lang w:val="en-US" w:eastAsia="zh-CN"/>
        </w:rPr>
        <w:t>电源电路与晶振电路</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rPr>
      </w:pPr>
      <w:bookmarkStart w:id="55" w:name="_Toc110717076"/>
      <w:bookmarkStart w:id="56" w:name="_Toc110717665"/>
      <w:bookmarkStart w:id="57" w:name="_Toc110717479"/>
      <w:bookmarkStart w:id="58" w:name="_Toc110717847"/>
      <w:bookmarkStart w:id="59" w:name="_Toc110715947"/>
      <w:bookmarkStart w:id="60" w:name="_Toc9280"/>
      <w:r>
        <w:rPr>
          <w:rFonts w:hint="eastAsia" w:ascii="宋体" w:hAnsi="宋体" w:eastAsia="宋体" w:cs="宋体"/>
          <w:b/>
          <w:bCs/>
          <w:lang w:val="en-US" w:eastAsia="zh-CN"/>
        </w:rPr>
        <w:t>3</w:t>
      </w:r>
      <w:r>
        <w:rPr>
          <w:rFonts w:hint="eastAsia" w:ascii="宋体" w:hAnsi="宋体" w:eastAsia="宋体" w:cs="宋体"/>
          <w:b/>
          <w:bCs/>
        </w:rPr>
        <w:t>.</w:t>
      </w:r>
      <w:r>
        <w:rPr>
          <w:rFonts w:hint="eastAsia" w:ascii="宋体" w:hAnsi="宋体" w:eastAsia="宋体" w:cs="宋体"/>
          <w:b/>
          <w:bCs/>
          <w:lang w:val="en-US" w:eastAsia="zh-CN"/>
        </w:rPr>
        <w:t xml:space="preserve">2 </w:t>
      </w:r>
      <w:r>
        <w:rPr>
          <w:rFonts w:hint="eastAsia" w:ascii="宋体" w:hAnsi="宋体" w:eastAsia="宋体" w:cs="宋体"/>
          <w:b/>
          <w:bCs/>
        </w:rPr>
        <w:t>蓝牙</w:t>
      </w:r>
      <w:bookmarkEnd w:id="55"/>
      <w:bookmarkEnd w:id="56"/>
      <w:bookmarkEnd w:id="57"/>
      <w:bookmarkEnd w:id="58"/>
      <w:bookmarkEnd w:id="59"/>
      <w:r>
        <w:rPr>
          <w:rFonts w:hint="eastAsia" w:ascii="宋体" w:hAnsi="宋体" w:eastAsia="宋体" w:cs="宋体"/>
          <w:b/>
          <w:bCs/>
        </w:rPr>
        <w:t>通信</w:t>
      </w:r>
      <w:r>
        <w:rPr>
          <w:rFonts w:hint="eastAsia" w:ascii="宋体" w:hAnsi="宋体" w:eastAsia="宋体" w:cs="宋体"/>
          <w:b/>
          <w:bCs/>
          <w:lang w:val="en-US" w:eastAsia="zh-CN"/>
        </w:rPr>
        <w:t>硬件</w:t>
      </w:r>
      <w:r>
        <w:rPr>
          <w:rFonts w:hint="eastAsia" w:ascii="宋体" w:hAnsi="宋体" w:eastAsia="宋体" w:cs="宋体"/>
          <w:b/>
          <w:bCs/>
        </w:rPr>
        <w:t>设计</w:t>
      </w:r>
      <w:bookmarkEnd w:id="60"/>
    </w:p>
    <w:p>
      <w:pPr>
        <w:pageBreakBefore w:val="0"/>
        <w:kinsoku/>
        <w:wordWrap/>
        <w:overflowPunct/>
        <w:topLinePunct w:val="0"/>
        <w:bidi w:val="0"/>
        <w:adjustRightInd/>
        <w:snapToGrid/>
        <w:spacing w:line="360" w:lineRule="auto"/>
        <w:ind w:firstLine="48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本系统采用的是</w:t>
      </w:r>
      <w:r>
        <w:rPr>
          <w:rFonts w:hint="default" w:ascii="Times New Roman" w:hAnsi="Times New Roman" w:cs="Times New Roman"/>
          <w:sz w:val="24"/>
          <w:szCs w:val="24"/>
          <w:lang w:val="en-US" w:eastAsia="zh-CN"/>
        </w:rPr>
        <w:t>HC05</w:t>
      </w:r>
      <w:r>
        <w:rPr>
          <w:rFonts w:hint="eastAsia" w:cs="Times New Roman"/>
          <w:sz w:val="24"/>
          <w:szCs w:val="24"/>
          <w:lang w:val="en-US" w:eastAsia="zh-CN"/>
        </w:rPr>
        <w:t>型号的蓝牙模块</w:t>
      </w:r>
      <w:r>
        <w:rPr>
          <w:rFonts w:hint="eastAsia" w:ascii="宋体" w:hAnsi="宋体" w:cs="宋体"/>
          <w:sz w:val="24"/>
          <w:szCs w:val="24"/>
          <w:lang w:val="en-US" w:eastAsia="zh-CN"/>
        </w:rPr>
        <w:t>，该模块是一款常用于较近距离无线通信的传感器。支持蓝牙</w:t>
      </w:r>
      <w:r>
        <w:rPr>
          <w:rFonts w:hint="default" w:ascii="Times New Roman" w:hAnsi="Times New Roman" w:cs="Times New Roman"/>
          <w:sz w:val="24"/>
          <w:szCs w:val="24"/>
          <w:lang w:val="en-US" w:eastAsia="zh-CN"/>
        </w:rPr>
        <w:t>2.0+EDR</w:t>
      </w:r>
      <w:r>
        <w:rPr>
          <w:rFonts w:hint="eastAsia" w:ascii="宋体" w:hAnsi="宋体" w:cs="宋体"/>
          <w:sz w:val="24"/>
          <w:szCs w:val="24"/>
          <w:lang w:val="en-US" w:eastAsia="zh-CN"/>
        </w:rPr>
        <w:t>标准，具有较高的传输速率和稳定性，通过蓝牙技术，</w:t>
      </w:r>
      <w:r>
        <w:rPr>
          <w:rFonts w:hint="default" w:ascii="Times New Roman" w:hAnsi="Times New Roman" w:cs="Times New Roman"/>
          <w:sz w:val="24"/>
          <w:szCs w:val="24"/>
          <w:lang w:val="en-US" w:eastAsia="zh-CN"/>
        </w:rPr>
        <w:t>HC05</w:t>
      </w:r>
      <w:r>
        <w:rPr>
          <w:rFonts w:hint="eastAsia" w:ascii="宋体" w:hAnsi="宋体" w:cs="宋体"/>
          <w:sz w:val="24"/>
          <w:szCs w:val="24"/>
          <w:lang w:val="en-US" w:eastAsia="zh-CN"/>
        </w:rPr>
        <w:t>蓝牙模块可以实现设备之间的无线通信。与此同时，该模块还考虑到了低功耗的需求，它采用了低功耗蓝牙技术，使得其在待机状态下的功耗非常低，延长了电池寿命。同时，它还支持自动休眠和唤醒功能，进一步降低了功耗。本系统中，</w:t>
      </w:r>
      <w:r>
        <w:rPr>
          <w:rFonts w:hint="default" w:ascii="Times New Roman" w:hAnsi="Times New Roman" w:cs="Times New Roman"/>
          <w:sz w:val="24"/>
          <w:szCs w:val="24"/>
          <w:lang w:val="en-US" w:eastAsia="zh-CN"/>
        </w:rPr>
        <w:t>HC05</w:t>
      </w:r>
      <w:r>
        <w:rPr>
          <w:rFonts w:hint="eastAsia" w:ascii="宋体" w:hAnsi="宋体" w:cs="宋体"/>
          <w:sz w:val="24"/>
          <w:szCs w:val="24"/>
          <w:lang w:val="en-US" w:eastAsia="zh-CN"/>
        </w:rPr>
        <w:t>蓝牙模块的作用是与手机之间进行近距离通信，</w:t>
      </w:r>
      <w:r>
        <w:rPr>
          <w:rFonts w:hint="eastAsia"/>
          <w:sz w:val="24"/>
          <w:szCs w:val="24"/>
        </w:rPr>
        <w:t>将手机等蓝牙通信设备的蓝牙打开，</w:t>
      </w:r>
      <w:r>
        <w:rPr>
          <w:rFonts w:hint="eastAsia"/>
          <w:sz w:val="24"/>
          <w:szCs w:val="24"/>
          <w:lang w:val="en-US" w:eastAsia="zh-CN"/>
        </w:rPr>
        <w:t>同时</w:t>
      </w:r>
      <w:r>
        <w:rPr>
          <w:rFonts w:hint="eastAsia"/>
          <w:sz w:val="24"/>
          <w:szCs w:val="24"/>
        </w:rPr>
        <w:t>打开用作蓝牙接收的软件，与HC05进行匹配，配对成功后就可以将温湿度与植株的</w:t>
      </w:r>
      <w:r>
        <w:rPr>
          <w:rFonts w:hint="eastAsia"/>
          <w:sz w:val="24"/>
          <w:szCs w:val="24"/>
          <w:lang w:val="en-US" w:eastAsia="zh-CN"/>
        </w:rPr>
        <w:t>光照强度以及是否下雨的信息</w:t>
      </w:r>
      <w:r>
        <w:rPr>
          <w:rFonts w:hint="eastAsia"/>
          <w:sz w:val="24"/>
          <w:szCs w:val="24"/>
        </w:rPr>
        <w:t>传至手机等蓝牙通信设备，便于用户的查看。</w:t>
      </w:r>
    </w:p>
    <w:p>
      <w:pPr>
        <w:pageBreakBefore w:val="0"/>
        <w:kinsoku/>
        <w:wordWrap/>
        <w:overflowPunct/>
        <w:topLinePunct w:val="0"/>
        <w:bidi w:val="0"/>
        <w:adjustRightInd/>
        <w:snapToGrid/>
        <w:spacing w:line="360" w:lineRule="auto"/>
        <w:ind w:left="111" w:firstLine="560"/>
        <w:jc w:val="center"/>
        <w:textAlignment w:val="auto"/>
        <w:rPr>
          <w:sz w:val="24"/>
          <w:szCs w:val="24"/>
        </w:rPr>
      </w:pPr>
      <w:r>
        <w:rPr>
          <w:sz w:val="24"/>
          <w:szCs w:val="24"/>
        </w:rPr>
        <w:drawing>
          <wp:inline distT="0" distB="0" distL="114300" distR="114300">
            <wp:extent cx="1569720" cy="1173480"/>
            <wp:effectExtent l="0" t="0" r="0" b="0"/>
            <wp:docPr id="21" name="图片 1" descr="E:\wps\毕业论文写作\图表\蓝牙\大图.pn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E:\wps\毕业论文写作\图表\蓝牙\大图.png大图"/>
                    <pic:cNvPicPr>
                      <a:picLocks noChangeAspect="1"/>
                    </pic:cNvPicPr>
                  </pic:nvPicPr>
                  <pic:blipFill>
                    <a:blip r:embed="rId14"/>
                    <a:srcRect/>
                    <a:stretch>
                      <a:fillRect/>
                    </a:stretch>
                  </pic:blipFill>
                  <pic:spPr>
                    <a:xfrm>
                      <a:off x="0" y="0"/>
                      <a:ext cx="1569720" cy="117348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eastAsia" w:ascii="宋体" w:hAnsi="宋体" w:eastAsia="宋体"/>
          <w:sz w:val="24"/>
          <w:szCs w:val="24"/>
          <w:lang w:val="en-US" w:eastAsia="zh-CN"/>
        </w:rPr>
      </w:pPr>
      <w:r>
        <w:rPr>
          <w:rFonts w:hint="eastAsia" w:ascii="宋体" w:hAnsi="宋体"/>
          <w:sz w:val="21"/>
          <w:szCs w:val="21"/>
        </w:rPr>
        <w:t>图</w:t>
      </w:r>
      <w:r>
        <w:rPr>
          <w:rFonts w:hint="eastAsia" w:ascii="宋体" w:hAnsi="宋体"/>
          <w:sz w:val="21"/>
          <w:szCs w:val="21"/>
          <w:lang w:val="en-US" w:eastAsia="zh-CN"/>
        </w:rPr>
        <w:t xml:space="preserve">5 </w:t>
      </w:r>
      <w:r>
        <w:rPr>
          <w:rFonts w:hint="eastAsia" w:ascii="宋体" w:hAnsi="宋体"/>
          <w:sz w:val="21"/>
          <w:szCs w:val="21"/>
        </w:rPr>
        <w:t>蓝牙</w:t>
      </w:r>
      <w:r>
        <w:rPr>
          <w:rFonts w:hint="eastAsia" w:ascii="宋体" w:hAnsi="宋体"/>
          <w:sz w:val="21"/>
          <w:szCs w:val="21"/>
          <w:lang w:val="en-US" w:eastAsia="zh-CN"/>
        </w:rPr>
        <w:t>模块</w:t>
      </w:r>
    </w:p>
    <w:p>
      <w:pPr>
        <w:pageBreakBefore w:val="0"/>
        <w:kinsoku/>
        <w:wordWrap/>
        <w:overflowPunct/>
        <w:topLinePunct w:val="0"/>
        <w:bidi w:val="0"/>
        <w:adjustRightInd/>
        <w:snapToGrid/>
        <w:spacing w:line="360" w:lineRule="auto"/>
        <w:ind w:left="111" w:firstLine="360"/>
        <w:jc w:val="center"/>
        <w:textAlignment w:val="auto"/>
        <w:rPr>
          <w:sz w:val="24"/>
          <w:szCs w:val="24"/>
        </w:rPr>
      </w:pPr>
      <w:r>
        <w:rPr>
          <w:rFonts w:hint="eastAsia" w:ascii="宋体" w:hAnsi="宋体"/>
          <w:sz w:val="21"/>
          <w:szCs w:val="21"/>
        </w:rPr>
        <w:t>表1</w:t>
      </w:r>
      <w:r>
        <w:rPr>
          <w:rFonts w:hint="eastAsia" w:ascii="宋体" w:hAnsi="宋体"/>
          <w:sz w:val="21"/>
          <w:szCs w:val="21"/>
          <w:lang w:val="en-US" w:eastAsia="zh-CN"/>
        </w:rPr>
        <w:t xml:space="preserve"> </w:t>
      </w:r>
      <w:r>
        <w:rPr>
          <w:rFonts w:hint="eastAsia" w:ascii="宋体" w:hAnsi="宋体"/>
          <w:sz w:val="21"/>
          <w:szCs w:val="21"/>
        </w:rPr>
        <w:t>蓝牙模块接口</w:t>
      </w:r>
    </w:p>
    <w:tbl>
      <w:tblPr>
        <w:tblStyle w:val="11"/>
        <w:tblW w:w="8658" w:type="dxa"/>
        <w:jc w:val="center"/>
        <w:tblLayout w:type="fixed"/>
        <w:tblCellMar>
          <w:top w:w="0" w:type="dxa"/>
          <w:left w:w="108" w:type="dxa"/>
          <w:bottom w:w="0" w:type="dxa"/>
          <w:right w:w="108" w:type="dxa"/>
        </w:tblCellMar>
      </w:tblPr>
      <w:tblGrid>
        <w:gridCol w:w="3445"/>
        <w:gridCol w:w="1560"/>
        <w:gridCol w:w="3653"/>
      </w:tblGrid>
      <w:tr>
        <w:trPr>
          <w:trHeight w:val="636" w:hRule="atLeast"/>
          <w:jc w:val="center"/>
        </w:trPr>
        <w:tc>
          <w:tcPr>
            <w:tcW w:w="3445"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序号</w:t>
            </w:r>
          </w:p>
        </w:tc>
        <w:tc>
          <w:tcPr>
            <w:tcW w:w="1560" w:type="dxa"/>
            <w:tcBorders>
              <w:top w:val="single" w:color="auto" w:sz="8" w:space="0"/>
              <w:left w:val="nil"/>
              <w:bottom w:val="single" w:color="auto" w:sz="8" w:space="0"/>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名称</w:t>
            </w:r>
          </w:p>
        </w:tc>
        <w:tc>
          <w:tcPr>
            <w:tcW w:w="3653"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描述</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nil"/>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1</w:t>
            </w:r>
          </w:p>
        </w:tc>
        <w:tc>
          <w:tcPr>
            <w:tcW w:w="1560"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VCC</w:t>
            </w:r>
          </w:p>
        </w:tc>
        <w:tc>
          <w:tcPr>
            <w:tcW w:w="3653"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电源输入</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center"/>
          </w:tcPr>
          <w:p>
            <w:pPr>
              <w:pStyle w:val="16"/>
              <w:spacing w:line="360" w:lineRule="auto"/>
              <w:jc w:val="center"/>
              <w:rPr>
                <w:rFonts w:hint="default" w:ascii="宋体" w:hAnsi="宋体"/>
                <w:szCs w:val="24"/>
                <w:vertAlign w:val="subscript"/>
                <w:lang w:val="en-US" w:eastAsia="zh-CN"/>
              </w:rPr>
            </w:pPr>
            <w:r>
              <w:rPr>
                <w:rFonts w:hint="eastAsia" w:ascii="宋体" w:hAnsi="宋体"/>
                <w:szCs w:val="24"/>
                <w:lang w:val="en-US" w:eastAsia="zh-CN"/>
              </w:rPr>
              <w:t>2</w:t>
            </w:r>
          </w:p>
        </w:tc>
        <w:tc>
          <w:tcPr>
            <w:tcW w:w="1560"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GND</w:t>
            </w:r>
          </w:p>
        </w:tc>
        <w:tc>
          <w:tcPr>
            <w:tcW w:w="3653"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接地</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3</w:t>
            </w:r>
          </w:p>
        </w:tc>
        <w:tc>
          <w:tcPr>
            <w:tcW w:w="1560" w:type="dxa"/>
            <w:tcBorders>
              <w:top w:val="nil"/>
              <w:left w:val="nil"/>
              <w:bottom w:val="nil"/>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RXD</w:t>
            </w:r>
          </w:p>
        </w:tc>
        <w:tc>
          <w:tcPr>
            <w:tcW w:w="3653"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串口接收引脚</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single" w:color="auto" w:sz="8" w:space="0"/>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4</w:t>
            </w:r>
          </w:p>
        </w:tc>
        <w:tc>
          <w:tcPr>
            <w:tcW w:w="1560"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TXD</w:t>
            </w:r>
          </w:p>
        </w:tc>
        <w:tc>
          <w:tcPr>
            <w:tcW w:w="3653"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串口发送引脚</w:t>
            </w:r>
          </w:p>
        </w:tc>
      </w:tr>
    </w:tbl>
    <w:p>
      <w:pPr>
        <w:pageBreakBefore w:val="0"/>
        <w:kinsoku/>
        <w:wordWrap/>
        <w:overflowPunct/>
        <w:topLinePunct w:val="0"/>
        <w:bidi w:val="0"/>
        <w:adjustRightInd/>
        <w:snapToGrid/>
        <w:spacing w:line="360" w:lineRule="auto"/>
        <w:jc w:val="center"/>
        <w:textAlignment w:val="auto"/>
        <w:rPr>
          <w:sz w:val="24"/>
          <w:szCs w:val="24"/>
        </w:rPr>
      </w:pPr>
      <w:r>
        <w:rPr>
          <w:sz w:val="24"/>
          <w:szCs w:val="24"/>
        </w:rPr>
        <w:drawing>
          <wp:inline distT="0" distB="0" distL="114300" distR="114300">
            <wp:extent cx="3691255" cy="2219960"/>
            <wp:effectExtent l="0" t="0" r="12065" b="5080"/>
            <wp:docPr id="20" name="图片 1" descr="E:\wps\毕业论文写作\图表\蓝牙\hc05原理图.pnghc05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E:\wps\毕业论文写作\图表\蓝牙\hc05原理图.pnghc05原理图"/>
                    <pic:cNvPicPr>
                      <a:picLocks noChangeAspect="1"/>
                    </pic:cNvPicPr>
                  </pic:nvPicPr>
                  <pic:blipFill>
                    <a:blip r:embed="rId15"/>
                    <a:srcRect l="3315" t="9463" r="3128" b="10141"/>
                    <a:stretch>
                      <a:fillRect/>
                    </a:stretch>
                  </pic:blipFill>
                  <pic:spPr>
                    <a:xfrm>
                      <a:off x="0" y="0"/>
                      <a:ext cx="3691255" cy="221996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default" w:eastAsia="宋体"/>
          <w:sz w:val="24"/>
          <w:szCs w:val="24"/>
          <w:lang w:val="en-US" w:eastAsia="zh-CN"/>
        </w:rPr>
      </w:pPr>
      <w:r>
        <w:rPr>
          <w:rFonts w:hint="eastAsia" w:ascii="宋体" w:hAnsi="宋体"/>
          <w:sz w:val="21"/>
          <w:szCs w:val="21"/>
        </w:rPr>
        <w:t>图</w:t>
      </w:r>
      <w:r>
        <w:rPr>
          <w:rFonts w:hint="eastAsia" w:ascii="宋体" w:hAnsi="宋体"/>
          <w:sz w:val="21"/>
          <w:szCs w:val="21"/>
          <w:lang w:val="en-US" w:eastAsia="zh-CN"/>
        </w:rPr>
        <w:t xml:space="preserve">6 </w:t>
      </w:r>
      <w:r>
        <w:rPr>
          <w:rFonts w:hint="eastAsia" w:ascii="宋体" w:hAnsi="宋体"/>
          <w:sz w:val="21"/>
          <w:szCs w:val="21"/>
        </w:rPr>
        <w:t>蓝牙模块</w:t>
      </w:r>
      <w:r>
        <w:rPr>
          <w:rFonts w:hint="eastAsia" w:ascii="宋体" w:hAnsi="宋体"/>
          <w:sz w:val="21"/>
          <w:szCs w:val="21"/>
          <w:lang w:val="en-US" w:eastAsia="zh-CN"/>
        </w:rPr>
        <w:t>电路图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61" w:name="_Toc110717848"/>
      <w:bookmarkStart w:id="62" w:name="_Toc110717480"/>
      <w:bookmarkStart w:id="63" w:name="_Toc110717666"/>
      <w:bookmarkStart w:id="64" w:name="_Toc110717077"/>
      <w:bookmarkStart w:id="65" w:name="_Toc21520"/>
      <w:bookmarkStart w:id="66" w:name="_Toc110715948"/>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 WiFi通信硬件</w:t>
      </w:r>
      <w:r>
        <w:rPr>
          <w:rFonts w:hint="eastAsia" w:ascii="宋体" w:hAnsi="宋体" w:eastAsia="宋体" w:cs="宋体"/>
          <w:b/>
          <w:bCs/>
          <w:sz w:val="24"/>
          <w:szCs w:val="24"/>
        </w:rPr>
        <w:t>设计</w:t>
      </w:r>
      <w:bookmarkEnd w:id="61"/>
      <w:bookmarkEnd w:id="62"/>
      <w:bookmarkEnd w:id="63"/>
      <w:bookmarkEnd w:id="64"/>
      <w:bookmarkEnd w:id="65"/>
      <w:bookmarkEnd w:id="66"/>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lang w:val="en-US" w:eastAsia="zh-CN"/>
        </w:rPr>
      </w:pPr>
      <w:bookmarkStart w:id="67" w:name="_Toc110715949"/>
      <w:bookmarkStart w:id="68" w:name="_Toc110717481"/>
      <w:bookmarkStart w:id="69" w:name="_Toc110717078"/>
      <w:bookmarkStart w:id="70" w:name="_Toc110717849"/>
      <w:bookmarkStart w:id="71" w:name="_Toc110717667"/>
      <w:r>
        <w:rPr>
          <w:rFonts w:hint="eastAsia" w:ascii="宋体" w:hAnsi="宋体" w:cs="宋体"/>
          <w:sz w:val="24"/>
          <w:szCs w:val="24"/>
          <w:lang w:val="en-US" w:eastAsia="zh-CN"/>
        </w:rPr>
        <w:t>本系统</w:t>
      </w:r>
      <w:r>
        <w:rPr>
          <w:rFonts w:hint="default" w:ascii="Times New Roman" w:hAnsi="Times New Roman" w:eastAsia="宋体" w:cs="Times New Roman"/>
          <w:sz w:val="24"/>
          <w:szCs w:val="24"/>
          <w:lang w:val="en-US" w:eastAsia="zh-CN"/>
        </w:rPr>
        <w:t>WiFi</w:t>
      </w:r>
      <w:r>
        <w:rPr>
          <w:rFonts w:hint="eastAsia" w:ascii="宋体" w:hAnsi="宋体" w:eastAsia="宋体" w:cs="宋体"/>
          <w:sz w:val="24"/>
          <w:szCs w:val="24"/>
        </w:rPr>
        <w:t>模块</w:t>
      </w:r>
      <w:r>
        <w:rPr>
          <w:rFonts w:hint="eastAsia" w:ascii="宋体" w:hAnsi="宋体" w:cs="宋体"/>
          <w:sz w:val="24"/>
          <w:szCs w:val="24"/>
          <w:lang w:eastAsia="zh-CN"/>
        </w:rPr>
        <w:t>（</w:t>
      </w:r>
      <w:r>
        <w:rPr>
          <w:rFonts w:hint="default" w:ascii="Times New Roman" w:hAnsi="Times New Roman" w:eastAsia="宋体" w:cs="Times New Roman"/>
          <w:sz w:val="24"/>
          <w:szCs w:val="24"/>
        </w:rPr>
        <w:t>ESP32-WROOM-32</w:t>
      </w:r>
      <w:r>
        <w:rPr>
          <w:rFonts w:hint="eastAsia" w:ascii="宋体" w:hAnsi="宋体" w:cs="宋体"/>
          <w:sz w:val="24"/>
          <w:szCs w:val="24"/>
          <w:lang w:eastAsia="zh-CN"/>
        </w:rPr>
        <w:t>）</w:t>
      </w:r>
      <w:r>
        <w:rPr>
          <w:rFonts w:hint="eastAsia" w:ascii="宋体" w:hAnsi="宋体" w:eastAsia="宋体" w:cs="宋体"/>
          <w:sz w:val="24"/>
          <w:szCs w:val="24"/>
        </w:rPr>
        <w:t>的作用是实现与</w:t>
      </w:r>
      <w:r>
        <w:rPr>
          <w:rFonts w:hint="eastAsia" w:ascii="宋体" w:hAnsi="宋体" w:eastAsia="宋体" w:cs="宋体"/>
          <w:sz w:val="24"/>
          <w:szCs w:val="24"/>
          <w:lang w:val="en-US" w:eastAsia="zh-CN"/>
        </w:rPr>
        <w:t>云端服务器之间的数据</w:t>
      </w:r>
      <w:r>
        <w:rPr>
          <w:rFonts w:hint="eastAsia" w:ascii="宋体" w:hAnsi="宋体" w:eastAsia="宋体" w:cs="宋体"/>
          <w:sz w:val="24"/>
          <w:szCs w:val="24"/>
        </w:rPr>
        <w:t>传递。该模块由</w:t>
      </w:r>
      <w:r>
        <w:rPr>
          <w:rFonts w:hint="default" w:ascii="Times New Roman" w:hAnsi="Times New Roman" w:eastAsia="宋体" w:cs="Times New Roman"/>
          <w:sz w:val="24"/>
          <w:szCs w:val="24"/>
        </w:rPr>
        <w:t>Espressif Systems</w:t>
      </w:r>
      <w:r>
        <w:rPr>
          <w:rFonts w:hint="eastAsia" w:ascii="宋体" w:hAnsi="宋体" w:eastAsia="宋体" w:cs="宋体"/>
          <w:sz w:val="24"/>
          <w:szCs w:val="24"/>
        </w:rPr>
        <w:t>设计和生产，</w:t>
      </w:r>
      <w:r>
        <w:rPr>
          <w:rFonts w:hint="eastAsia" w:ascii="宋体" w:hAnsi="宋体" w:cs="宋体"/>
          <w:sz w:val="24"/>
          <w:szCs w:val="24"/>
          <w:lang w:val="en-US" w:eastAsia="zh-CN"/>
        </w:rPr>
        <w:t>大范围地运</w:t>
      </w:r>
      <w:r>
        <w:rPr>
          <w:rFonts w:hint="eastAsia" w:ascii="宋体" w:hAnsi="宋体" w:eastAsia="宋体" w:cs="宋体"/>
          <w:sz w:val="24"/>
          <w:szCs w:val="24"/>
        </w:rPr>
        <w:t>用</w:t>
      </w:r>
      <w:r>
        <w:rPr>
          <w:rFonts w:hint="eastAsia" w:ascii="宋体" w:hAnsi="宋体" w:cs="宋体"/>
          <w:sz w:val="24"/>
          <w:szCs w:val="24"/>
          <w:lang w:val="en-US" w:eastAsia="zh-CN"/>
        </w:rPr>
        <w:t>在</w:t>
      </w:r>
      <w:r>
        <w:rPr>
          <w:rFonts w:hint="eastAsia" w:ascii="宋体" w:hAnsi="宋体" w:eastAsia="宋体" w:cs="宋体"/>
          <w:sz w:val="24"/>
          <w:szCs w:val="24"/>
        </w:rPr>
        <w:t>物联网领域。首先，模块的尺寸小巧，适合在各种设备中进行集成</w:t>
      </w:r>
      <w:r>
        <w:rPr>
          <w:rFonts w:hint="eastAsia" w:ascii="宋体" w:hAnsi="宋体" w:cs="宋体"/>
          <w:sz w:val="24"/>
          <w:szCs w:val="24"/>
          <w:lang w:eastAsia="zh-CN"/>
        </w:rPr>
        <w:t>，</w:t>
      </w:r>
      <w:r>
        <w:rPr>
          <w:rFonts w:hint="eastAsia" w:ascii="宋体" w:hAnsi="宋体" w:eastAsia="宋体" w:cs="宋体"/>
          <w:sz w:val="24"/>
          <w:szCs w:val="24"/>
        </w:rPr>
        <w:t>其标准的表面贴装技术（</w:t>
      </w:r>
      <w:r>
        <w:rPr>
          <w:rFonts w:hint="default" w:ascii="Times New Roman" w:hAnsi="Times New Roman" w:eastAsia="宋体" w:cs="Times New Roman"/>
          <w:sz w:val="24"/>
          <w:szCs w:val="24"/>
        </w:rPr>
        <w:t>SMT</w:t>
      </w:r>
      <w:r>
        <w:rPr>
          <w:rFonts w:hint="eastAsia" w:ascii="宋体" w:hAnsi="宋体" w:eastAsia="宋体" w:cs="宋体"/>
          <w:sz w:val="24"/>
          <w:szCs w:val="24"/>
        </w:rPr>
        <w:t>）封装使得焊接方便快捷，同时也提高了系统的稳定性。其次，</w:t>
      </w:r>
      <w:r>
        <w:rPr>
          <w:rFonts w:hint="eastAsia" w:ascii="宋体" w:hAnsi="宋体" w:cs="宋体"/>
          <w:sz w:val="24"/>
          <w:szCs w:val="24"/>
          <w:lang w:val="en-US" w:eastAsia="zh-CN"/>
        </w:rPr>
        <w:t>该</w:t>
      </w:r>
      <w:r>
        <w:rPr>
          <w:rFonts w:hint="eastAsia" w:ascii="宋体" w:hAnsi="宋体" w:eastAsia="宋体" w:cs="宋体"/>
          <w:sz w:val="24"/>
          <w:szCs w:val="24"/>
        </w:rPr>
        <w:t>模块采用了先进的双核处理器架构，巧妙地结合了强劲的计算能力和极低的能耗需求</w:t>
      </w:r>
      <w:r>
        <w:rPr>
          <w:rFonts w:hint="eastAsia" w:ascii="宋体" w:hAnsi="宋体" w:cs="宋体"/>
          <w:sz w:val="24"/>
          <w:szCs w:val="24"/>
          <w:lang w:eastAsia="zh-CN"/>
        </w:rPr>
        <w:t>，</w:t>
      </w:r>
      <w:r>
        <w:rPr>
          <w:rFonts w:hint="eastAsia" w:ascii="宋体" w:hAnsi="宋体" w:eastAsia="宋体" w:cs="宋体"/>
          <w:sz w:val="24"/>
          <w:szCs w:val="24"/>
        </w:rPr>
        <w:t>这种设计不仅保证了在执行复杂任务时的高效性，还在减少能源消耗上展现出卓越的性能。此外，</w:t>
      </w:r>
      <w:r>
        <w:rPr>
          <w:rFonts w:hint="default" w:ascii="Times New Roman" w:hAnsi="Times New Roman" w:eastAsia="宋体" w:cs="Times New Roman"/>
          <w:sz w:val="24"/>
          <w:szCs w:val="24"/>
        </w:rPr>
        <w:t>ESP32-WROOM-32</w:t>
      </w:r>
      <w:r>
        <w:rPr>
          <w:rFonts w:hint="eastAsia" w:ascii="宋体" w:hAnsi="宋体" w:cs="宋体"/>
          <w:sz w:val="24"/>
          <w:szCs w:val="24"/>
          <w:lang w:val="en-US" w:eastAsia="zh-CN"/>
        </w:rPr>
        <w:t>的</w:t>
      </w:r>
      <w:r>
        <w:rPr>
          <w:rFonts w:hint="eastAsia" w:ascii="宋体" w:hAnsi="宋体" w:eastAsia="宋体" w:cs="宋体"/>
          <w:sz w:val="24"/>
          <w:szCs w:val="24"/>
        </w:rPr>
        <w:t>外设接口</w:t>
      </w:r>
      <w:r>
        <w:rPr>
          <w:rFonts w:hint="eastAsia" w:ascii="宋体" w:hAnsi="宋体" w:cs="宋体"/>
          <w:sz w:val="24"/>
          <w:szCs w:val="24"/>
          <w:lang w:val="en-US" w:eastAsia="zh-CN"/>
        </w:rPr>
        <w:t>也十分的丰富</w:t>
      </w:r>
      <w:r>
        <w:rPr>
          <w:rFonts w:hint="eastAsia" w:ascii="宋体" w:hAnsi="宋体" w:eastAsia="宋体" w:cs="宋体"/>
          <w:sz w:val="24"/>
          <w:szCs w:val="24"/>
        </w:rPr>
        <w:t>，</w:t>
      </w:r>
      <w:r>
        <w:rPr>
          <w:rFonts w:hint="eastAsia" w:ascii="宋体" w:hAnsi="宋体" w:cs="宋体"/>
          <w:sz w:val="24"/>
          <w:szCs w:val="24"/>
          <w:lang w:val="en-US" w:eastAsia="zh-CN"/>
        </w:rPr>
        <w:t>有很</w:t>
      </w:r>
      <w:r>
        <w:rPr>
          <w:rFonts w:hint="eastAsia" w:ascii="宋体" w:hAnsi="宋体" w:eastAsia="宋体" w:cs="宋体"/>
          <w:sz w:val="24"/>
          <w:szCs w:val="24"/>
        </w:rPr>
        <w:t>多个通用输入输出引脚</w:t>
      </w:r>
      <w:r>
        <w:rPr>
          <w:rFonts w:hint="eastAsia" w:ascii="宋体" w:hAnsi="宋体" w:cs="宋体"/>
          <w:sz w:val="24"/>
          <w:szCs w:val="24"/>
          <w:lang w:eastAsia="zh-CN"/>
        </w:rPr>
        <w:t>、</w:t>
      </w:r>
      <w:r>
        <w:rPr>
          <w:rFonts w:hint="eastAsia" w:ascii="宋体" w:hAnsi="宋体" w:cs="宋体"/>
          <w:sz w:val="24"/>
          <w:szCs w:val="24"/>
          <w:lang w:val="en-US" w:eastAsia="zh-CN"/>
        </w:rPr>
        <w:t>通信引脚组成</w:t>
      </w:r>
      <w:r>
        <w:rPr>
          <w:rFonts w:hint="eastAsia" w:ascii="宋体" w:hAnsi="宋体" w:eastAsia="宋体" w:cs="宋体"/>
          <w:sz w:val="24"/>
          <w:szCs w:val="24"/>
        </w:rPr>
        <w:t>。</w:t>
      </w:r>
      <w:r>
        <w:rPr>
          <w:rFonts w:hint="eastAsia" w:ascii="宋体" w:hAnsi="宋体" w:cs="宋体"/>
          <w:sz w:val="24"/>
          <w:szCs w:val="24"/>
          <w:lang w:val="en-US" w:eastAsia="zh-CN"/>
        </w:rPr>
        <w:t>该</w:t>
      </w:r>
      <w:r>
        <w:rPr>
          <w:rFonts w:hint="eastAsia" w:ascii="宋体" w:hAnsi="宋体" w:eastAsia="宋体" w:cs="宋体"/>
          <w:sz w:val="24"/>
          <w:szCs w:val="24"/>
        </w:rPr>
        <w:t>模块</w:t>
      </w:r>
      <w:r>
        <w:rPr>
          <w:rFonts w:hint="eastAsia" w:ascii="宋体" w:hAnsi="宋体" w:cs="宋体"/>
          <w:sz w:val="24"/>
          <w:szCs w:val="24"/>
          <w:lang w:val="en-US" w:eastAsia="zh-CN"/>
        </w:rPr>
        <w:t>在</w:t>
      </w:r>
      <w:r>
        <w:rPr>
          <w:rFonts w:hint="eastAsia" w:ascii="宋体" w:hAnsi="宋体" w:eastAsia="宋体" w:cs="宋体"/>
          <w:sz w:val="24"/>
          <w:szCs w:val="24"/>
        </w:rPr>
        <w:t>设计</w:t>
      </w:r>
      <w:r>
        <w:rPr>
          <w:rFonts w:hint="eastAsia" w:ascii="宋体" w:hAnsi="宋体" w:cs="宋体"/>
          <w:sz w:val="24"/>
          <w:szCs w:val="24"/>
          <w:lang w:val="en-US" w:eastAsia="zh-CN"/>
        </w:rPr>
        <w:t>地时候也注意到对</w:t>
      </w:r>
      <w:r>
        <w:rPr>
          <w:rFonts w:hint="eastAsia" w:ascii="宋体" w:hAnsi="宋体" w:eastAsia="宋体" w:cs="宋体"/>
          <w:sz w:val="24"/>
          <w:szCs w:val="24"/>
        </w:rPr>
        <w:t>安全性</w:t>
      </w:r>
      <w:r>
        <w:rPr>
          <w:rFonts w:hint="eastAsia" w:ascii="宋体" w:hAnsi="宋体" w:cs="宋体"/>
          <w:sz w:val="24"/>
          <w:szCs w:val="24"/>
          <w:lang w:val="en-US" w:eastAsia="zh-CN"/>
        </w:rPr>
        <w:t>以及可靠性的把握</w:t>
      </w:r>
      <w:r>
        <w:rPr>
          <w:rFonts w:hint="eastAsia" w:ascii="宋体" w:hAnsi="宋体" w:cs="宋体"/>
          <w:sz w:val="24"/>
          <w:szCs w:val="24"/>
          <w:lang w:eastAsia="zh-CN"/>
        </w:rPr>
        <w:t>，</w:t>
      </w:r>
      <w:r>
        <w:rPr>
          <w:rFonts w:hint="eastAsia" w:ascii="宋体" w:hAnsi="宋体" w:eastAsia="宋体" w:cs="宋体"/>
          <w:sz w:val="24"/>
          <w:szCs w:val="24"/>
        </w:rPr>
        <w:t>模块内置了多种保护机制，以确保系统的稳定运行</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9</w:t>
      </w:r>
      <w:r>
        <w:rPr>
          <w:rFonts w:ascii="宋体" w:hAnsi="宋体"/>
          <w:bCs/>
          <w:kern w:val="44"/>
          <w:sz w:val="24"/>
          <w:szCs w:val="24"/>
          <w:vertAlign w:val="superscript"/>
        </w:rPr>
        <w:t>]</w:t>
      </w:r>
      <w:r>
        <w:rPr>
          <w:rFonts w:hint="eastAsia" w:ascii="宋体" w:hAnsi="宋体" w:eastAsia="宋体" w:cs="宋体"/>
          <w:sz w:val="24"/>
          <w:szCs w:val="24"/>
        </w:rPr>
        <w:t>。将其</w:t>
      </w:r>
      <w:r>
        <w:rPr>
          <w:rFonts w:hint="eastAsia" w:ascii="宋体" w:hAnsi="宋体" w:cs="宋体"/>
          <w:sz w:val="24"/>
          <w:szCs w:val="24"/>
          <w:lang w:val="en-US" w:eastAsia="zh-CN"/>
        </w:rPr>
        <w:t>3.3</w:t>
      </w:r>
      <w:r>
        <w:rPr>
          <w:rFonts w:hint="eastAsia" w:ascii="宋体" w:hAnsi="宋体" w:eastAsia="宋体" w:cs="宋体"/>
          <w:sz w:val="24"/>
          <w:szCs w:val="24"/>
        </w:rPr>
        <w:t>V引脚与GND分别连接至</w:t>
      </w:r>
      <w:r>
        <w:rPr>
          <w:rFonts w:hint="eastAsia" w:ascii="宋体" w:hAnsi="宋体" w:cs="宋体"/>
          <w:sz w:val="24"/>
          <w:szCs w:val="24"/>
          <w:lang w:val="en-US" w:eastAsia="zh-CN"/>
        </w:rPr>
        <w:t>面包板的外接电源上</w:t>
      </w:r>
      <w:r>
        <w:rPr>
          <w:rFonts w:hint="eastAsia" w:ascii="宋体" w:hAnsi="宋体" w:eastAsia="宋体" w:cs="宋体"/>
          <w:sz w:val="24"/>
          <w:szCs w:val="24"/>
        </w:rPr>
        <w:t>，将其TX与RX引脚分别连接至主板的RX与TX的引脚上（TX连RX，RX连TX，交错连接）</w:t>
      </w:r>
      <w:r>
        <w:rPr>
          <w:rFonts w:hint="eastAsia" w:ascii="宋体" w:hAnsi="宋体" w:cs="宋体"/>
          <w:sz w:val="24"/>
          <w:szCs w:val="24"/>
          <w:lang w:eastAsia="zh-CN"/>
        </w:rPr>
        <w:t>。</w:t>
      </w:r>
    </w:p>
    <w:p>
      <w:pPr>
        <w:pageBreakBefore w:val="0"/>
        <w:kinsoku/>
        <w:wordWrap/>
        <w:overflowPunct/>
        <w:topLinePunct w:val="0"/>
        <w:bidi w:val="0"/>
        <w:adjustRightInd/>
        <w:snapToGrid/>
        <w:spacing w:line="360" w:lineRule="auto"/>
        <w:ind w:left="111" w:firstLine="56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56180" cy="2110740"/>
            <wp:effectExtent l="0" t="0" r="12700" b="7620"/>
            <wp:docPr id="16" name="图片 1" descr="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esp32"/>
                    <pic:cNvPicPr>
                      <a:picLocks noChangeAspect="1"/>
                    </pic:cNvPicPr>
                  </pic:nvPicPr>
                  <pic:blipFill>
                    <a:blip r:embed="rId16"/>
                    <a:stretch>
                      <a:fillRect/>
                    </a:stretch>
                  </pic:blipFill>
                  <pic:spPr>
                    <a:xfrm>
                      <a:off x="0" y="0"/>
                      <a:ext cx="2456180" cy="2110740"/>
                    </a:xfrm>
                    <a:prstGeom prst="rect">
                      <a:avLst/>
                    </a:prstGeom>
                    <a:noFill/>
                    <a:ln>
                      <a:noFill/>
                    </a:ln>
                  </pic:spPr>
                </pic:pic>
              </a:graphicData>
            </a:graphic>
          </wp:inline>
        </w:drawing>
      </w:r>
      <w:r>
        <w:rPr>
          <w:rFonts w:hint="eastAsia" w:ascii="宋体" w:hAnsi="宋体" w:eastAsia="宋体" w:cs="宋体"/>
          <w:sz w:val="24"/>
          <w:szCs w:val="24"/>
        </w:rPr>
        <w:drawing>
          <wp:inline distT="0" distB="0" distL="114300" distR="114300">
            <wp:extent cx="2800350" cy="2249170"/>
            <wp:effectExtent l="0" t="0" r="3810" b="6350"/>
            <wp:docPr id="24" name="图片 3" descr="IMG_20220806_18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0220806_182551"/>
                    <pic:cNvPicPr>
                      <a:picLocks noChangeAspect="1"/>
                    </pic:cNvPicPr>
                  </pic:nvPicPr>
                  <pic:blipFill>
                    <a:blip r:embed="rId17"/>
                    <a:stretch>
                      <a:fillRect/>
                    </a:stretch>
                  </pic:blipFill>
                  <pic:spPr>
                    <a:xfrm>
                      <a:off x="0" y="0"/>
                      <a:ext cx="2800350" cy="224917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left="111" w:firstLine="360"/>
        <w:jc w:val="center"/>
        <w:textAlignment w:val="auto"/>
        <w:rPr>
          <w:rFonts w:hint="default" w:ascii="宋体" w:hAnsi="宋体" w:cs="宋体"/>
          <w:sz w:val="21"/>
          <w:szCs w:val="21"/>
          <w:lang w:val="en-US" w:eastAsia="zh-CN"/>
        </w:rPr>
      </w:pPr>
      <w:r>
        <w:rPr>
          <w:rFonts w:hint="eastAsia" w:ascii="宋体" w:hAnsi="宋体" w:eastAsia="宋体" w:cs="宋体"/>
          <w:sz w:val="21"/>
          <w:szCs w:val="21"/>
        </w:rPr>
        <w:t>图</w:t>
      </w:r>
      <w:r>
        <w:rPr>
          <w:rFonts w:hint="eastAsia" w:ascii="宋体" w:hAnsi="宋体" w:cs="宋体"/>
          <w:sz w:val="21"/>
          <w:szCs w:val="21"/>
          <w:lang w:val="en-US" w:eastAsia="zh-CN"/>
        </w:rPr>
        <w:t xml:space="preserve">7 </w:t>
      </w:r>
      <w:r>
        <w:rPr>
          <w:rFonts w:hint="eastAsia" w:ascii="宋体" w:hAnsi="宋体" w:eastAsia="宋体" w:cs="宋体"/>
          <w:sz w:val="21"/>
          <w:szCs w:val="21"/>
          <w:lang w:val="en-US" w:eastAsia="zh-CN"/>
        </w:rPr>
        <w:t>WiFi</w:t>
      </w:r>
      <w:r>
        <w:rPr>
          <w:rFonts w:hint="eastAsia" w:ascii="宋体" w:hAnsi="宋体" w:eastAsia="宋体" w:cs="宋体"/>
          <w:sz w:val="21"/>
          <w:szCs w:val="21"/>
        </w:rPr>
        <w:t>模块</w:t>
      </w:r>
      <w:r>
        <w:rPr>
          <w:rFonts w:hint="eastAsia" w:ascii="宋体" w:hAnsi="宋体" w:cs="宋体"/>
          <w:sz w:val="21"/>
          <w:szCs w:val="21"/>
          <w:lang w:val="en-US" w:eastAsia="zh-CN"/>
        </w:rPr>
        <w:t>电路图</w:t>
      </w:r>
    </w:p>
    <w:p>
      <w:pPr>
        <w:pageBreakBefore w:val="0"/>
        <w:kinsoku/>
        <w:wordWrap/>
        <w:overflowPunct/>
        <w:topLinePunct w:val="0"/>
        <w:bidi w:val="0"/>
        <w:adjustRightInd/>
        <w:snapToGrid/>
        <w:spacing w:line="360" w:lineRule="auto"/>
        <w:ind w:left="111"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cs="宋体"/>
          <w:sz w:val="21"/>
          <w:szCs w:val="21"/>
          <w:lang w:val="en-US" w:eastAsia="zh-CN"/>
        </w:rPr>
        <w:t xml:space="preserve">2 </w:t>
      </w:r>
      <w:r>
        <w:rPr>
          <w:rFonts w:hint="eastAsia" w:ascii="宋体" w:hAnsi="宋体" w:eastAsia="宋体" w:cs="宋体"/>
          <w:sz w:val="21"/>
          <w:szCs w:val="21"/>
          <w:lang w:val="en-US" w:eastAsia="zh-CN"/>
        </w:rPr>
        <w:t>WiFi</w:t>
      </w:r>
      <w:r>
        <w:rPr>
          <w:rFonts w:hint="eastAsia" w:ascii="宋体" w:hAnsi="宋体" w:eastAsia="宋体" w:cs="宋体"/>
          <w:sz w:val="21"/>
          <w:szCs w:val="21"/>
        </w:rPr>
        <w:t>模块接口</w:t>
      </w:r>
    </w:p>
    <w:tbl>
      <w:tblPr>
        <w:tblStyle w:val="11"/>
        <w:tblW w:w="8729" w:type="dxa"/>
        <w:jc w:val="center"/>
        <w:tblLayout w:type="fixed"/>
        <w:tblCellMar>
          <w:top w:w="0" w:type="dxa"/>
          <w:left w:w="108" w:type="dxa"/>
          <w:bottom w:w="0" w:type="dxa"/>
          <w:right w:w="108" w:type="dxa"/>
        </w:tblCellMar>
      </w:tblPr>
      <w:tblGrid>
        <w:gridCol w:w="3445"/>
        <w:gridCol w:w="5284"/>
      </w:tblGrid>
      <w:tr>
        <w:tblPrEx>
          <w:tblCellMar>
            <w:top w:w="0" w:type="dxa"/>
            <w:left w:w="108" w:type="dxa"/>
            <w:bottom w:w="0" w:type="dxa"/>
            <w:right w:w="108" w:type="dxa"/>
          </w:tblCellMar>
        </w:tblPrEx>
        <w:trPr>
          <w:trHeight w:val="636" w:hRule="atLeast"/>
          <w:jc w:val="center"/>
        </w:trPr>
        <w:tc>
          <w:tcPr>
            <w:tcW w:w="3445"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引脚</w:t>
            </w:r>
          </w:p>
        </w:tc>
        <w:tc>
          <w:tcPr>
            <w:tcW w:w="5284"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描述</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nil"/>
              <w:right w:val="nil"/>
            </w:tcBorders>
            <w:noWrap w:val="0"/>
            <w:vAlign w:val="top"/>
          </w:tcPr>
          <w:p>
            <w:pPr>
              <w:pStyle w:val="16"/>
              <w:spacing w:line="360" w:lineRule="auto"/>
              <w:jc w:val="center"/>
              <w:rPr>
                <w:rFonts w:hint="default" w:ascii="宋体" w:hAnsi="宋体" w:eastAsia="宋体"/>
                <w:szCs w:val="24"/>
                <w:lang w:val="en-US" w:eastAsia="zh-CN"/>
              </w:rPr>
            </w:pPr>
            <w:r>
              <w:rPr>
                <w:rFonts w:hint="eastAsia" w:ascii="宋体" w:hAnsi="宋体"/>
                <w:lang w:val="en-US" w:eastAsia="zh-CN"/>
              </w:rPr>
              <w:t>电源引脚</w:t>
            </w:r>
          </w:p>
        </w:tc>
        <w:tc>
          <w:tcPr>
            <w:tcW w:w="5284" w:type="dxa"/>
            <w:tcBorders>
              <w:top w:val="nil"/>
              <w:left w:val="nil"/>
              <w:bottom w:val="nil"/>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电源输入与接地</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top"/>
          </w:tcPr>
          <w:p>
            <w:pPr>
              <w:pStyle w:val="16"/>
              <w:spacing w:line="360" w:lineRule="auto"/>
              <w:jc w:val="center"/>
              <w:rPr>
                <w:rFonts w:hint="default" w:ascii="宋体" w:hAnsi="宋体"/>
                <w:szCs w:val="24"/>
                <w:vertAlign w:val="subscript"/>
                <w:lang w:val="en-US" w:eastAsia="zh-CN"/>
              </w:rPr>
            </w:pPr>
            <w:r>
              <w:rPr>
                <w:rFonts w:hint="eastAsia" w:ascii="宋体" w:hAnsi="宋体"/>
                <w:szCs w:val="24"/>
                <w:vertAlign w:val="baseline"/>
                <w:lang w:val="en-US" w:eastAsia="zh-CN"/>
              </w:rPr>
              <w:t>GPIO引脚</w:t>
            </w:r>
          </w:p>
        </w:tc>
        <w:tc>
          <w:tcPr>
            <w:tcW w:w="5284" w:type="dxa"/>
            <w:tcBorders>
              <w:top w:val="nil"/>
              <w:left w:val="nil"/>
              <w:bottom w:val="nil"/>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可用于数字信号输入和输出</w:t>
            </w:r>
          </w:p>
        </w:tc>
      </w:tr>
      <w:tr>
        <w:tblPrEx>
          <w:tblCellMar>
            <w:top w:w="0" w:type="dxa"/>
            <w:left w:w="108" w:type="dxa"/>
            <w:bottom w:w="0" w:type="dxa"/>
            <w:right w:w="108" w:type="dxa"/>
          </w:tblCellMar>
        </w:tblPrEx>
        <w:trPr>
          <w:trHeight w:val="617" w:hRule="atLeast"/>
          <w:jc w:val="center"/>
        </w:trPr>
        <w:tc>
          <w:tcPr>
            <w:tcW w:w="3445" w:type="dxa"/>
            <w:tcBorders>
              <w:top w:val="nil"/>
              <w:left w:val="nil"/>
              <w:bottom w:val="nil"/>
              <w:right w:val="nil"/>
            </w:tcBorders>
            <w:noWrap w:val="0"/>
            <w:vAlign w:val="top"/>
          </w:tcPr>
          <w:p>
            <w:pPr>
              <w:pStyle w:val="16"/>
              <w:spacing w:line="360" w:lineRule="auto"/>
              <w:jc w:val="center"/>
              <w:rPr>
                <w:rFonts w:hint="default" w:ascii="宋体" w:hAnsi="宋体"/>
                <w:szCs w:val="24"/>
                <w:lang w:val="en-US" w:eastAsia="zh-CN"/>
              </w:rPr>
            </w:pPr>
            <w:r>
              <w:rPr>
                <w:rFonts w:hint="eastAsia" w:ascii="宋体" w:hAnsi="宋体"/>
                <w:lang w:val="en-US" w:eastAsia="zh-CN"/>
              </w:rPr>
              <w:t>通信接口引脚</w:t>
            </w:r>
          </w:p>
        </w:tc>
        <w:tc>
          <w:tcPr>
            <w:tcW w:w="5284" w:type="dxa"/>
            <w:tcBorders>
              <w:top w:val="nil"/>
              <w:left w:val="nil"/>
              <w:bottom w:val="nil"/>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用于通信，满足多种通信协议，UART,IIC,SPI等</w:t>
            </w:r>
          </w:p>
        </w:tc>
      </w:tr>
      <w:tr>
        <w:tblPrEx>
          <w:tblCellMar>
            <w:top w:w="0" w:type="dxa"/>
            <w:left w:w="108" w:type="dxa"/>
            <w:bottom w:w="0" w:type="dxa"/>
            <w:right w:w="108" w:type="dxa"/>
          </w:tblCellMar>
        </w:tblPrEx>
        <w:trPr>
          <w:trHeight w:val="636" w:hRule="atLeast"/>
          <w:jc w:val="center"/>
        </w:trPr>
        <w:tc>
          <w:tcPr>
            <w:tcW w:w="3445" w:type="dxa"/>
            <w:tcBorders>
              <w:top w:val="nil"/>
              <w:left w:val="nil"/>
              <w:bottom w:val="single" w:color="auto" w:sz="8" w:space="0"/>
              <w:right w:val="nil"/>
            </w:tcBorders>
            <w:noWrap w:val="0"/>
            <w:vAlign w:val="top"/>
          </w:tcPr>
          <w:p>
            <w:pPr>
              <w:pStyle w:val="16"/>
              <w:spacing w:line="360" w:lineRule="auto"/>
              <w:jc w:val="center"/>
              <w:rPr>
                <w:rFonts w:hint="default" w:ascii="宋体" w:hAnsi="宋体"/>
                <w:szCs w:val="24"/>
                <w:lang w:val="en-US" w:eastAsia="zh-CN"/>
              </w:rPr>
            </w:pPr>
            <w:r>
              <w:rPr>
                <w:rFonts w:hint="eastAsia" w:ascii="宋体" w:hAnsi="宋体"/>
                <w:lang w:val="en-US" w:eastAsia="zh-CN"/>
              </w:rPr>
              <w:t>特殊接口引脚</w:t>
            </w:r>
          </w:p>
        </w:tc>
        <w:tc>
          <w:tcPr>
            <w:tcW w:w="5284" w:type="dxa"/>
            <w:tcBorders>
              <w:top w:val="nil"/>
              <w:left w:val="nil"/>
              <w:bottom w:val="single" w:color="auto" w:sz="8" w:space="0"/>
              <w:right w:val="nil"/>
            </w:tcBorders>
            <w:noWrap w:val="0"/>
            <w:vAlign w:val="top"/>
          </w:tcPr>
          <w:p>
            <w:pPr>
              <w:pStyle w:val="16"/>
              <w:spacing w:line="360" w:lineRule="auto"/>
              <w:jc w:val="both"/>
              <w:rPr>
                <w:rFonts w:hint="default" w:ascii="宋体" w:hAnsi="宋体"/>
                <w:lang w:val="en-US" w:eastAsia="zh-CN"/>
              </w:rPr>
            </w:pPr>
            <w:r>
              <w:rPr>
                <w:rFonts w:hint="eastAsia" w:ascii="宋体" w:hAnsi="宋体"/>
                <w:lang w:val="en-US" w:eastAsia="zh-CN"/>
              </w:rPr>
              <w:t>TOUCH引脚和PWM引脚</w:t>
            </w:r>
          </w:p>
        </w:tc>
      </w:tr>
    </w:tbl>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2" w:name="_Toc22260"/>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 xml:space="preserve">4 </w:t>
      </w:r>
      <w:r>
        <w:rPr>
          <w:rFonts w:hint="eastAsia" w:ascii="宋体" w:hAnsi="宋体" w:eastAsia="宋体" w:cs="宋体"/>
          <w:b/>
          <w:bCs/>
          <w:sz w:val="24"/>
          <w:szCs w:val="24"/>
        </w:rPr>
        <w:t>温湿度</w:t>
      </w:r>
      <w:r>
        <w:rPr>
          <w:rFonts w:hint="eastAsia" w:ascii="宋体" w:hAnsi="宋体" w:eastAsia="宋体" w:cs="宋体"/>
          <w:b/>
          <w:bCs/>
          <w:sz w:val="24"/>
          <w:szCs w:val="24"/>
          <w:lang w:val="en-US" w:eastAsia="zh-CN"/>
        </w:rPr>
        <w:t>检测</w:t>
      </w:r>
      <w:r>
        <w:rPr>
          <w:rFonts w:hint="eastAsia" w:ascii="宋体" w:hAnsi="宋体" w:eastAsia="宋体" w:cs="宋体"/>
          <w:b/>
          <w:bCs/>
          <w:sz w:val="24"/>
          <w:szCs w:val="24"/>
        </w:rPr>
        <w:t>硬件设计</w:t>
      </w:r>
      <w:bookmarkEnd w:id="67"/>
      <w:bookmarkEnd w:id="68"/>
      <w:bookmarkEnd w:id="69"/>
      <w:bookmarkEnd w:id="70"/>
      <w:bookmarkEnd w:id="71"/>
      <w:bookmarkEnd w:id="72"/>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本系统选用的温湿度传感器的型号为</w:t>
      </w:r>
      <w:r>
        <w:rPr>
          <w:rFonts w:hint="default" w:ascii="Times New Roman" w:hAnsi="Times New Roman" w:eastAsia="宋体" w:cs="Times New Roman"/>
          <w:sz w:val="24"/>
          <w:szCs w:val="24"/>
        </w:rPr>
        <w:t>SHT30</w:t>
      </w:r>
      <w:r>
        <w:rPr>
          <w:rFonts w:hint="eastAsia" w:ascii="宋体" w:hAnsi="宋体" w:eastAsia="宋体" w:cs="宋体"/>
          <w:sz w:val="24"/>
          <w:szCs w:val="24"/>
        </w:rPr>
        <w:t>,</w:t>
      </w:r>
      <w:r>
        <w:rPr>
          <w:rFonts w:hint="eastAsia" w:ascii="宋体" w:hAnsi="宋体" w:cs="宋体"/>
          <w:sz w:val="24"/>
          <w:szCs w:val="24"/>
          <w:lang w:val="en-US" w:eastAsia="zh-CN"/>
        </w:rPr>
        <w:t>该</w:t>
      </w:r>
      <w:r>
        <w:rPr>
          <w:rFonts w:hint="eastAsia" w:ascii="宋体" w:hAnsi="宋体" w:eastAsia="宋体" w:cs="宋体"/>
          <w:sz w:val="24"/>
          <w:szCs w:val="24"/>
        </w:rPr>
        <w:t>温湿度模块是一种高性能的传感器模块，广泛用于各种应用领域。</w:t>
      </w:r>
      <w:r>
        <w:rPr>
          <w:rFonts w:hint="eastAsia" w:ascii="宋体" w:hAnsi="宋体" w:cs="宋体"/>
          <w:sz w:val="24"/>
          <w:szCs w:val="24"/>
          <w:lang w:val="en-US" w:eastAsia="zh-CN"/>
        </w:rPr>
        <w:t>其</w:t>
      </w:r>
      <w:r>
        <w:rPr>
          <w:rFonts w:hint="eastAsia" w:ascii="宋体" w:hAnsi="宋体" w:eastAsia="宋体" w:cs="宋体"/>
          <w:sz w:val="24"/>
          <w:szCs w:val="24"/>
        </w:rPr>
        <w:t>采用了精密的数字温湿度传感器，可以实时准确地测量环境的温度和湿度</w:t>
      </w:r>
      <w:r>
        <w:rPr>
          <w:rFonts w:hint="eastAsia" w:ascii="宋体" w:hAnsi="宋体" w:cs="宋体"/>
          <w:sz w:val="24"/>
          <w:szCs w:val="24"/>
          <w:lang w:eastAsia="zh-CN"/>
        </w:rPr>
        <w:t>，</w:t>
      </w:r>
      <w:r>
        <w:rPr>
          <w:rFonts w:hint="eastAsia" w:ascii="宋体" w:hAnsi="宋体" w:eastAsia="宋体" w:cs="宋体"/>
          <w:sz w:val="24"/>
          <w:szCs w:val="24"/>
        </w:rPr>
        <w:t>具有快速响应和高精度的特点，能够满足各种应用场景的需求。</w:t>
      </w:r>
      <w:r>
        <w:rPr>
          <w:rFonts w:hint="eastAsia" w:ascii="宋体" w:hAnsi="宋体" w:cs="宋体"/>
          <w:sz w:val="24"/>
          <w:szCs w:val="24"/>
          <w:lang w:val="en-US" w:eastAsia="zh-CN"/>
        </w:rPr>
        <w:t>在本系统中，</w:t>
      </w:r>
      <w:r>
        <w:rPr>
          <w:rFonts w:hint="eastAsia" w:ascii="宋体" w:hAnsi="宋体" w:eastAsia="宋体" w:cs="宋体"/>
          <w:sz w:val="24"/>
          <w:szCs w:val="24"/>
        </w:rPr>
        <w:t>该模块的作用是测量植株周围的温度高低以及湿度大小，以此来判断是否符合植株的生长条件</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10</w:t>
      </w:r>
      <w:r>
        <w:rPr>
          <w:rFonts w:ascii="宋体" w:hAnsi="宋体"/>
          <w:bCs/>
          <w:kern w:val="44"/>
          <w:sz w:val="24"/>
          <w:szCs w:val="24"/>
          <w:vertAlign w:val="superscript"/>
        </w:rPr>
        <w:t>]</w:t>
      </w:r>
      <w:r>
        <w:rPr>
          <w:rFonts w:hint="eastAsia" w:ascii="宋体" w:hAnsi="宋体" w:eastAsia="宋体" w:cs="宋体"/>
          <w:sz w:val="24"/>
          <w:szCs w:val="24"/>
        </w:rPr>
        <w:t>。</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1778000" cy="1653540"/>
            <wp:effectExtent l="0" t="0" r="5080" b="7620"/>
            <wp:docPr id="4" name="图片 22" descr="sh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sht32"/>
                    <pic:cNvPicPr>
                      <a:picLocks noChangeAspect="1"/>
                    </pic:cNvPicPr>
                  </pic:nvPicPr>
                  <pic:blipFill>
                    <a:blip r:embed="rId18"/>
                    <a:stretch>
                      <a:fillRect/>
                    </a:stretch>
                  </pic:blipFill>
                  <pic:spPr>
                    <a:xfrm>
                      <a:off x="0" y="0"/>
                      <a:ext cx="1778000" cy="1653540"/>
                    </a:xfrm>
                    <a:prstGeom prst="rect">
                      <a:avLst/>
                    </a:prstGeom>
                    <a:noFill/>
                    <a:ln w="9525">
                      <a:noFill/>
                    </a:ln>
                  </pic:spPr>
                </pic:pic>
              </a:graphicData>
            </a:graphic>
          </wp:inline>
        </w:drawing>
      </w:r>
      <w:r>
        <w:rPr>
          <w:sz w:val="24"/>
          <w:szCs w:val="24"/>
        </w:rPr>
        <w:drawing>
          <wp:inline distT="0" distB="0" distL="114300" distR="114300">
            <wp:extent cx="1760220" cy="1638300"/>
            <wp:effectExtent l="0" t="0" r="7620" b="7620"/>
            <wp:docPr id="2" name="图片 21" descr="主控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主控芯片"/>
                    <pic:cNvPicPr>
                      <a:picLocks noChangeAspect="1"/>
                    </pic:cNvPicPr>
                  </pic:nvPicPr>
                  <pic:blipFill>
                    <a:blip r:embed="rId19"/>
                    <a:stretch>
                      <a:fillRect/>
                    </a:stretch>
                  </pic:blipFill>
                  <pic:spPr>
                    <a:xfrm>
                      <a:off x="0" y="0"/>
                      <a:ext cx="1760220" cy="1638300"/>
                    </a:xfrm>
                    <a:prstGeom prst="rect">
                      <a:avLst/>
                    </a:prstGeom>
                    <a:noFill/>
                    <a:ln w="9525">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asciiTheme="majorEastAsia" w:hAnsiTheme="majorEastAsia" w:eastAsiaTheme="majorEastAsia" w:cstheme="majorEastAsia"/>
          <w:sz w:val="21"/>
          <w:szCs w:val="21"/>
        </w:rPr>
      </w:pPr>
      <w:r>
        <w:rPr>
          <w:rFonts w:hint="eastAsia" w:ascii="宋体" w:hAnsi="宋体"/>
          <w:sz w:val="21"/>
          <w:szCs w:val="21"/>
        </w:rPr>
        <w:t>图</w:t>
      </w:r>
      <w:r>
        <w:rPr>
          <w:rFonts w:hint="eastAsia" w:ascii="宋体" w:hAnsi="宋体"/>
          <w:sz w:val="21"/>
          <w:szCs w:val="21"/>
          <w:lang w:val="en-US" w:eastAsia="zh-CN"/>
        </w:rPr>
        <w:t xml:space="preserve">8 </w:t>
      </w:r>
      <w:r>
        <w:rPr>
          <w:rFonts w:hint="eastAsia" w:ascii="宋体" w:hAnsi="宋体"/>
          <w:sz w:val="21"/>
          <w:szCs w:val="21"/>
        </w:rPr>
        <w:t>温湿度采集模块</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3647440" cy="1843405"/>
            <wp:effectExtent l="0" t="0" r="10160" b="635"/>
            <wp:docPr id="22" name="图片 8" descr="s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sht"/>
                    <pic:cNvPicPr>
                      <a:picLocks noChangeAspect="1"/>
                    </pic:cNvPicPr>
                  </pic:nvPicPr>
                  <pic:blipFill>
                    <a:blip r:embed="rId20"/>
                    <a:stretch>
                      <a:fillRect/>
                    </a:stretch>
                  </pic:blipFill>
                  <pic:spPr>
                    <a:xfrm>
                      <a:off x="0" y="0"/>
                      <a:ext cx="3647440" cy="184340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9</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SHT</w:t>
      </w:r>
      <w:r>
        <w:rPr>
          <w:rFonts w:hint="eastAsia" w:ascii="宋体" w:hAnsi="宋体" w:eastAsia="宋体" w:cs="宋体"/>
          <w:sz w:val="21"/>
          <w:szCs w:val="21"/>
        </w:rPr>
        <w:t>30模块电路</w:t>
      </w:r>
      <w:r>
        <w:rPr>
          <w:rFonts w:hint="eastAsia" w:ascii="宋体" w:hAnsi="宋体" w:cs="宋体"/>
          <w:sz w:val="21"/>
          <w:szCs w:val="21"/>
          <w:lang w:val="en-US" w:eastAsia="zh-CN"/>
        </w:rPr>
        <w:t>原理</w:t>
      </w:r>
      <w:r>
        <w:rPr>
          <w:rFonts w:hint="eastAsia" w:ascii="宋体" w:hAnsi="宋体" w:eastAsia="宋体" w:cs="宋体"/>
          <w:sz w:val="21"/>
          <w:szCs w:val="21"/>
        </w:rPr>
        <w:t>图</w:t>
      </w:r>
    </w:p>
    <w:p>
      <w:pPr>
        <w:pageBreakBefore w:val="0"/>
        <w:kinsoku/>
        <w:wordWrap/>
        <w:overflowPunct/>
        <w:topLinePunct w:val="0"/>
        <w:bidi w:val="0"/>
        <w:adjustRightInd/>
        <w:snapToGrid/>
        <w:spacing w:line="360" w:lineRule="auto"/>
        <w:ind w:firstLine="560"/>
        <w:jc w:val="center"/>
        <w:textAlignment w:val="auto"/>
        <w:rPr>
          <w:sz w:val="24"/>
          <w:szCs w:val="24"/>
        </w:rPr>
      </w:pPr>
      <w:r>
        <w:rPr>
          <w:sz w:val="24"/>
          <w:szCs w:val="24"/>
        </w:rPr>
        <w:drawing>
          <wp:inline distT="0" distB="0" distL="114300" distR="114300">
            <wp:extent cx="3133090" cy="1915160"/>
            <wp:effectExtent l="0" t="0" r="6350" b="5080"/>
            <wp:docPr id="6" name="图片 20"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descr="时序图"/>
                    <pic:cNvPicPr>
                      <a:picLocks noChangeAspect="1"/>
                    </pic:cNvPicPr>
                  </pic:nvPicPr>
                  <pic:blipFill>
                    <a:blip r:embed="rId21"/>
                    <a:stretch>
                      <a:fillRect/>
                    </a:stretch>
                  </pic:blipFill>
                  <pic:spPr>
                    <a:xfrm>
                      <a:off x="0" y="0"/>
                      <a:ext cx="3133090" cy="1915160"/>
                    </a:xfrm>
                    <a:prstGeom prst="rect">
                      <a:avLst/>
                    </a:prstGeom>
                    <a:noFill/>
                    <a:ln w="9525">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10 SHT</w:t>
      </w:r>
      <w:r>
        <w:rPr>
          <w:rFonts w:hint="eastAsia" w:ascii="宋体" w:hAnsi="宋体" w:eastAsia="宋体" w:cs="宋体"/>
          <w:sz w:val="21"/>
          <w:szCs w:val="21"/>
        </w:rPr>
        <w:t>30模块电路时序图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3" w:name="_Toc26430"/>
      <w:bookmarkStart w:id="74" w:name="_Toc110717668"/>
      <w:bookmarkStart w:id="75" w:name="_Toc110717079"/>
      <w:bookmarkStart w:id="76" w:name="_Toc110715950"/>
      <w:bookmarkStart w:id="77" w:name="_Toc110717482"/>
      <w:bookmarkStart w:id="78" w:name="_Toc110717850"/>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t xml:space="preserve"> </w:t>
      </w:r>
      <w:r>
        <w:rPr>
          <w:rFonts w:hint="eastAsia" w:ascii="宋体" w:hAnsi="宋体" w:eastAsia="宋体" w:cs="宋体"/>
          <w:b/>
          <w:bCs/>
          <w:sz w:val="24"/>
          <w:szCs w:val="24"/>
          <w:lang w:eastAsia="zh-CN"/>
        </w:rPr>
        <w:t>oled</w:t>
      </w:r>
      <w:r>
        <w:rPr>
          <w:rFonts w:hint="eastAsia" w:ascii="宋体" w:hAnsi="宋体" w:eastAsia="宋体" w:cs="宋体"/>
          <w:b/>
          <w:bCs/>
          <w:sz w:val="24"/>
          <w:szCs w:val="24"/>
          <w:lang w:val="en-US" w:eastAsia="zh-CN"/>
        </w:rPr>
        <w:t>数据</w:t>
      </w:r>
      <w:r>
        <w:rPr>
          <w:rFonts w:hint="eastAsia" w:ascii="宋体" w:hAnsi="宋体" w:eastAsia="宋体" w:cs="宋体"/>
          <w:b/>
          <w:bCs/>
          <w:sz w:val="24"/>
          <w:szCs w:val="24"/>
        </w:rPr>
        <w:t>显示硬件设计</w:t>
      </w:r>
      <w:bookmarkEnd w:id="73"/>
      <w:bookmarkEnd w:id="74"/>
      <w:bookmarkEnd w:id="75"/>
      <w:bookmarkEnd w:id="76"/>
      <w:bookmarkEnd w:id="77"/>
      <w:bookmarkEnd w:id="78"/>
    </w:p>
    <w:p>
      <w:pPr>
        <w:pageBreakBefore w:val="0"/>
        <w:kinsoku/>
        <w:wordWrap/>
        <w:overflowPunct/>
        <w:topLinePunct w:val="0"/>
        <w:bidi w:val="0"/>
        <w:adjustRightInd/>
        <w:snapToGrid/>
        <w:spacing w:line="360" w:lineRule="auto"/>
        <w:ind w:firstLine="480"/>
        <w:textAlignment w:val="auto"/>
        <w:rPr>
          <w:rFonts w:hint="eastAsia" w:ascii="宋体" w:hAnsi="宋体" w:eastAsia="宋体" w:cs="宋体"/>
          <w:sz w:val="24"/>
          <w:szCs w:val="24"/>
          <w:lang w:eastAsia="zh-CN"/>
        </w:rPr>
      </w:pPr>
      <w:r>
        <w:rPr>
          <w:rFonts w:hint="default" w:ascii="Times New Roman" w:hAnsi="Times New Roman" w:cs="Times New Roman"/>
          <w:sz w:val="24"/>
          <w:szCs w:val="24"/>
          <w:lang w:eastAsia="zh-CN"/>
        </w:rPr>
        <w:t>oled</w:t>
      </w:r>
      <w:r>
        <w:rPr>
          <w:rFonts w:hint="eastAsia" w:ascii="宋体" w:hAnsi="宋体" w:eastAsia="宋体" w:cs="宋体"/>
          <w:sz w:val="24"/>
          <w:szCs w:val="24"/>
        </w:rPr>
        <w:t>显示模块是一种新型的显示技术，其具</w:t>
      </w:r>
      <w:r>
        <w:rPr>
          <w:rFonts w:hint="eastAsia" w:ascii="宋体" w:hAnsi="宋体" w:cs="宋体"/>
          <w:sz w:val="24"/>
          <w:szCs w:val="24"/>
          <w:lang w:val="en-US" w:eastAsia="zh-CN"/>
        </w:rPr>
        <w:t>有响应迅速</w:t>
      </w:r>
      <w:r>
        <w:rPr>
          <w:rFonts w:hint="eastAsia" w:ascii="宋体" w:hAnsi="宋体" w:eastAsia="宋体" w:cs="宋体"/>
          <w:sz w:val="24"/>
          <w:szCs w:val="24"/>
        </w:rPr>
        <w:t>、广视角和薄型轻便等优势。</w:t>
      </w:r>
      <w:r>
        <w:rPr>
          <w:rFonts w:hint="eastAsia" w:ascii="宋体" w:hAnsi="宋体" w:cs="宋体"/>
          <w:sz w:val="24"/>
          <w:szCs w:val="24"/>
          <w:lang w:val="en-US" w:eastAsia="zh-CN"/>
        </w:rPr>
        <w:t>它</w:t>
      </w:r>
      <w:r>
        <w:rPr>
          <w:rFonts w:hint="eastAsia" w:ascii="宋体" w:hAnsi="宋体" w:eastAsia="宋体" w:cs="宋体"/>
          <w:sz w:val="24"/>
          <w:szCs w:val="24"/>
        </w:rPr>
        <w:t>包括显示屏、控制电路和电源三个主要部分</w:t>
      </w:r>
      <w:r>
        <w:rPr>
          <w:rFonts w:hint="eastAsia" w:ascii="宋体" w:hAnsi="宋体" w:cs="宋体"/>
          <w:sz w:val="24"/>
          <w:szCs w:val="24"/>
          <w:lang w:eastAsia="zh-CN"/>
        </w:rPr>
        <w:t>，</w:t>
      </w:r>
      <w:r>
        <w:rPr>
          <w:rFonts w:hint="eastAsia" w:ascii="宋体" w:hAnsi="宋体" w:eastAsia="宋体" w:cs="宋体"/>
          <w:sz w:val="24"/>
          <w:szCs w:val="24"/>
        </w:rPr>
        <w:t>显示屏采用了主流的</w:t>
      </w:r>
      <w:r>
        <w:rPr>
          <w:rFonts w:hint="default" w:ascii="Times New Roman" w:hAnsi="Times New Roman" w:eastAsia="宋体" w:cs="Times New Roman"/>
          <w:sz w:val="24"/>
          <w:szCs w:val="24"/>
        </w:rPr>
        <w:t>AM</w:t>
      </w:r>
      <w:r>
        <w:rPr>
          <w:rFonts w:hint="default" w:ascii="Times New Roman" w:hAnsi="Times New Roman" w:cs="Times New Roman"/>
          <w:sz w:val="24"/>
          <w:szCs w:val="24"/>
          <w:lang w:val="en-US" w:eastAsia="zh-CN"/>
        </w:rPr>
        <w:t>OLED</w:t>
      </w:r>
      <w:r>
        <w:rPr>
          <w:rFonts w:hint="eastAsia" w:ascii="宋体" w:hAnsi="宋体" w:eastAsia="宋体" w:cs="宋体"/>
          <w:sz w:val="24"/>
          <w:szCs w:val="24"/>
        </w:rPr>
        <w:t>技术，具有较高的像素密度和色彩还原能力</w:t>
      </w:r>
      <w:r>
        <w:rPr>
          <w:rFonts w:hint="eastAsia" w:ascii="宋体" w:hAnsi="宋体" w:cs="宋体"/>
          <w:sz w:val="24"/>
          <w:szCs w:val="24"/>
          <w:lang w:eastAsia="zh-CN"/>
        </w:rPr>
        <w:t>，</w:t>
      </w:r>
      <w:r>
        <w:rPr>
          <w:rFonts w:hint="eastAsia" w:ascii="宋体" w:hAnsi="宋体" w:eastAsia="宋体" w:cs="宋体"/>
          <w:sz w:val="24"/>
          <w:szCs w:val="24"/>
        </w:rPr>
        <w:t>控制电路通过驱动芯片和信号处理器实现对显示屏的控制和数据传输</w:t>
      </w:r>
      <w:r>
        <w:rPr>
          <w:rFonts w:hint="eastAsia" w:ascii="宋体" w:hAnsi="宋体" w:cs="宋体"/>
          <w:sz w:val="24"/>
          <w:szCs w:val="24"/>
          <w:lang w:eastAsia="zh-CN"/>
        </w:rPr>
        <w:t>，</w:t>
      </w:r>
      <w:r>
        <w:rPr>
          <w:rFonts w:hint="eastAsia" w:ascii="宋体" w:hAnsi="宋体" w:eastAsia="宋体" w:cs="宋体"/>
          <w:sz w:val="24"/>
          <w:szCs w:val="24"/>
        </w:rPr>
        <w:t>电源模块则提供稳定的电能供给</w:t>
      </w:r>
      <w:r>
        <w:rPr>
          <w:rFonts w:hint="eastAsia" w:ascii="宋体" w:hAnsi="宋体" w:cs="宋体"/>
          <w:sz w:val="24"/>
          <w:szCs w:val="24"/>
          <w:lang w:eastAsia="zh-CN"/>
        </w:rPr>
        <w:t>。</w:t>
      </w:r>
      <w:r>
        <w:rPr>
          <w:rFonts w:hint="eastAsia" w:ascii="宋体" w:hAnsi="宋体" w:cs="宋体"/>
          <w:sz w:val="24"/>
          <w:szCs w:val="24"/>
          <w:lang w:val="en-US" w:eastAsia="zh-CN"/>
        </w:rPr>
        <w:t>本系统中，</w:t>
      </w:r>
      <w:r>
        <w:rPr>
          <w:rFonts w:hint="default" w:ascii="Times New Roman" w:hAnsi="Times New Roman" w:cs="Times New Roman"/>
          <w:sz w:val="24"/>
          <w:szCs w:val="24"/>
          <w:lang w:val="en-US" w:eastAsia="zh-CN"/>
        </w:rPr>
        <w:t>oled</w:t>
      </w:r>
      <w:r>
        <w:rPr>
          <w:rFonts w:hint="eastAsia" w:ascii="宋体" w:hAnsi="宋体" w:cs="宋体"/>
          <w:sz w:val="24"/>
          <w:szCs w:val="24"/>
          <w:lang w:val="en-US" w:eastAsia="zh-CN"/>
        </w:rPr>
        <w:t>模块的主要作用是显示监测到的数据</w:t>
      </w:r>
      <w:r>
        <w:rPr>
          <w:rFonts w:hint="eastAsia" w:ascii="宋体" w:hAnsi="宋体" w:cs="宋体"/>
          <w:sz w:val="24"/>
          <w:szCs w:val="24"/>
          <w:lang w:eastAsia="zh-CN"/>
        </w:rPr>
        <w:t>。</w:t>
      </w:r>
    </w:p>
    <w:p>
      <w:pPr>
        <w:pageBreakBefore w:val="0"/>
        <w:kinsoku/>
        <w:wordWrap/>
        <w:overflowPunct/>
        <w:topLinePunct w:val="0"/>
        <w:bidi w:val="0"/>
        <w:adjustRightInd/>
        <w:snapToGrid/>
        <w:spacing w:line="360" w:lineRule="auto"/>
        <w:ind w:firstLine="560"/>
        <w:jc w:val="center"/>
        <w:textAlignment w:val="auto"/>
        <w:rPr>
          <w:rFonts w:ascii="宋体" w:hAnsi="宋体"/>
          <w:sz w:val="24"/>
          <w:szCs w:val="24"/>
        </w:rPr>
      </w:pPr>
      <w:r>
        <w:rPr>
          <w:rFonts w:ascii="宋体" w:hAnsi="宋体"/>
          <w:sz w:val="24"/>
          <w:szCs w:val="24"/>
        </w:rPr>
        <w:drawing>
          <wp:inline distT="0" distB="0" distL="114300" distR="114300">
            <wp:extent cx="1593850" cy="1737360"/>
            <wp:effectExtent l="0" t="0" r="6350" b="0"/>
            <wp:docPr id="27" name="图片 9" descr="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oled"/>
                    <pic:cNvPicPr>
                      <a:picLocks noChangeAspect="1"/>
                    </pic:cNvPicPr>
                  </pic:nvPicPr>
                  <pic:blipFill>
                    <a:blip r:embed="rId22"/>
                    <a:stretch>
                      <a:fillRect/>
                    </a:stretch>
                  </pic:blipFill>
                  <pic:spPr>
                    <a:xfrm>
                      <a:off x="0" y="0"/>
                      <a:ext cx="1593850" cy="1737360"/>
                    </a:xfrm>
                    <a:prstGeom prst="rect">
                      <a:avLst/>
                    </a:prstGeom>
                    <a:noFill/>
                    <a:ln>
                      <a:noFill/>
                    </a:ln>
                  </pic:spPr>
                </pic:pic>
              </a:graphicData>
            </a:graphic>
          </wp:inline>
        </w:drawing>
      </w:r>
      <w:r>
        <w:rPr>
          <w:rFonts w:ascii="宋体" w:hAnsi="宋体"/>
          <w:sz w:val="24"/>
          <w:szCs w:val="24"/>
        </w:rPr>
        <w:drawing>
          <wp:inline distT="0" distB="0" distL="114300" distR="114300">
            <wp:extent cx="1494790" cy="1581785"/>
            <wp:effectExtent l="0" t="0" r="13970" b="3175"/>
            <wp:docPr id="17" name="图片 11" descr="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11111"/>
                    <pic:cNvPicPr>
                      <a:picLocks noChangeAspect="1"/>
                    </pic:cNvPicPr>
                  </pic:nvPicPr>
                  <pic:blipFill>
                    <a:blip r:embed="rId23"/>
                    <a:srcRect t="30505" r="450" b="4631"/>
                    <a:stretch>
                      <a:fillRect/>
                    </a:stretch>
                  </pic:blipFill>
                  <pic:spPr>
                    <a:xfrm>
                      <a:off x="0" y="0"/>
                      <a:ext cx="1494790" cy="158178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sz w:val="24"/>
          <w:szCs w:val="24"/>
        </w:rPr>
      </w:pPr>
      <w:r>
        <w:rPr>
          <w:rFonts w:hint="eastAsia" w:ascii="宋体" w:hAnsi="宋体" w:eastAsia="宋体" w:cs="宋体"/>
          <w:sz w:val="21"/>
          <w:szCs w:val="21"/>
        </w:rPr>
        <w:t>图</w:t>
      </w:r>
      <w:r>
        <w:rPr>
          <w:rFonts w:hint="eastAsia" w:ascii="宋体" w:hAnsi="宋体" w:cs="宋体"/>
          <w:sz w:val="21"/>
          <w:szCs w:val="21"/>
          <w:lang w:val="en-US" w:eastAsia="zh-CN"/>
        </w:rPr>
        <w:t xml:space="preserve">11 </w:t>
      </w:r>
      <w:r>
        <w:rPr>
          <w:rFonts w:hint="eastAsia" w:ascii="宋体" w:hAnsi="宋体" w:cs="宋体"/>
          <w:sz w:val="21"/>
          <w:szCs w:val="21"/>
          <w:lang w:eastAsia="zh-CN"/>
        </w:rPr>
        <w:t>oled</w:t>
      </w:r>
      <w:r>
        <w:rPr>
          <w:rFonts w:hint="eastAsia" w:ascii="宋体" w:hAnsi="宋体" w:eastAsia="宋体" w:cs="宋体"/>
          <w:sz w:val="21"/>
          <w:szCs w:val="21"/>
        </w:rPr>
        <w:t>显示模块</w:t>
      </w:r>
    </w:p>
    <w:p>
      <w:pPr>
        <w:pageBreakBefore w:val="0"/>
        <w:kinsoku/>
        <w:wordWrap/>
        <w:overflowPunct/>
        <w:topLinePunct w:val="0"/>
        <w:bidi w:val="0"/>
        <w:adjustRightInd/>
        <w:snapToGrid/>
        <w:spacing w:line="360" w:lineRule="auto"/>
        <w:ind w:left="111" w:firstLine="360"/>
        <w:jc w:val="center"/>
        <w:textAlignment w:val="auto"/>
        <w:rPr>
          <w:sz w:val="24"/>
          <w:szCs w:val="24"/>
        </w:rPr>
      </w:pPr>
      <w:r>
        <w:rPr>
          <w:rFonts w:hint="eastAsia" w:ascii="宋体" w:hAnsi="宋体" w:eastAsia="宋体" w:cs="宋体"/>
          <w:sz w:val="21"/>
          <w:szCs w:val="21"/>
        </w:rPr>
        <w:t>表</w:t>
      </w:r>
      <w:r>
        <w:rPr>
          <w:rFonts w:hint="eastAsia" w:ascii="宋体" w:hAnsi="宋体" w:cs="宋体"/>
          <w:sz w:val="21"/>
          <w:szCs w:val="21"/>
          <w:lang w:val="en-US" w:eastAsia="zh-CN"/>
        </w:rPr>
        <w:t xml:space="preserve">3 </w:t>
      </w:r>
      <w:r>
        <w:rPr>
          <w:rFonts w:hint="eastAsia" w:ascii="宋体" w:hAnsi="宋体" w:cs="宋体"/>
          <w:sz w:val="21"/>
          <w:szCs w:val="21"/>
          <w:lang w:eastAsia="zh-CN"/>
        </w:rPr>
        <w:t>oled</w:t>
      </w:r>
      <w:r>
        <w:rPr>
          <w:rFonts w:hint="eastAsia" w:ascii="宋体" w:hAnsi="宋体" w:eastAsia="宋体" w:cs="宋体"/>
          <w:sz w:val="21"/>
          <w:szCs w:val="21"/>
        </w:rPr>
        <w:t>引脚</w:t>
      </w:r>
      <w:r>
        <w:rPr>
          <w:rFonts w:hint="eastAsia" w:ascii="宋体" w:hAnsi="宋体" w:cs="宋体"/>
          <w:sz w:val="21"/>
          <w:szCs w:val="21"/>
          <w:lang w:val="en-US" w:eastAsia="zh-CN"/>
        </w:rPr>
        <w:t>接口</w:t>
      </w:r>
    </w:p>
    <w:tbl>
      <w:tblPr>
        <w:tblStyle w:val="11"/>
        <w:tblW w:w="8239" w:type="dxa"/>
        <w:jc w:val="center"/>
        <w:tblLayout w:type="fixed"/>
        <w:tblCellMar>
          <w:top w:w="0" w:type="dxa"/>
          <w:left w:w="108" w:type="dxa"/>
          <w:bottom w:w="0" w:type="dxa"/>
          <w:right w:w="108" w:type="dxa"/>
        </w:tblCellMar>
      </w:tblPr>
      <w:tblGrid>
        <w:gridCol w:w="3278"/>
        <w:gridCol w:w="1485"/>
        <w:gridCol w:w="3476"/>
      </w:tblGrid>
      <w:tr>
        <w:tblPrEx>
          <w:tblCellMar>
            <w:top w:w="0" w:type="dxa"/>
            <w:left w:w="108" w:type="dxa"/>
            <w:bottom w:w="0" w:type="dxa"/>
            <w:right w:w="108" w:type="dxa"/>
          </w:tblCellMar>
        </w:tblPrEx>
        <w:trPr>
          <w:trHeight w:val="631" w:hRule="atLeast"/>
          <w:jc w:val="center"/>
        </w:trPr>
        <w:tc>
          <w:tcPr>
            <w:tcW w:w="3278"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符号</w:t>
            </w:r>
          </w:p>
        </w:tc>
        <w:tc>
          <w:tcPr>
            <w:tcW w:w="1485" w:type="dxa"/>
            <w:tcBorders>
              <w:top w:val="single" w:color="auto" w:sz="8" w:space="0"/>
              <w:left w:val="nil"/>
              <w:bottom w:val="single" w:color="auto" w:sz="8" w:space="0"/>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名称</w:t>
            </w:r>
          </w:p>
        </w:tc>
        <w:tc>
          <w:tcPr>
            <w:tcW w:w="3476" w:type="dxa"/>
            <w:tcBorders>
              <w:top w:val="single" w:color="auto" w:sz="8" w:space="0"/>
              <w:left w:val="nil"/>
              <w:bottom w:val="single" w:color="auto" w:sz="8" w:space="0"/>
              <w:right w:val="nil"/>
            </w:tcBorders>
            <w:noWrap w:val="0"/>
            <w:vAlign w:val="center"/>
          </w:tcPr>
          <w:p>
            <w:pPr>
              <w:pStyle w:val="16"/>
              <w:spacing w:line="360" w:lineRule="auto"/>
              <w:jc w:val="center"/>
              <w:rPr>
                <w:rFonts w:hint="eastAsia" w:ascii="宋体" w:hAnsi="宋体" w:eastAsia="宋体"/>
                <w:szCs w:val="24"/>
                <w:lang w:eastAsia="zh-CN"/>
              </w:rPr>
            </w:pPr>
            <w:r>
              <w:rPr>
                <w:rFonts w:hint="eastAsia" w:ascii="宋体" w:hAnsi="宋体"/>
                <w:szCs w:val="24"/>
                <w:lang w:val="en-US" w:eastAsia="zh-CN"/>
              </w:rPr>
              <w:t>描述</w:t>
            </w:r>
          </w:p>
        </w:tc>
      </w:tr>
      <w:tr>
        <w:tblPrEx>
          <w:tblCellMar>
            <w:top w:w="0" w:type="dxa"/>
            <w:left w:w="108" w:type="dxa"/>
            <w:bottom w:w="0" w:type="dxa"/>
            <w:right w:w="108" w:type="dxa"/>
          </w:tblCellMar>
        </w:tblPrEx>
        <w:trPr>
          <w:trHeight w:val="631" w:hRule="atLeast"/>
          <w:jc w:val="center"/>
        </w:trPr>
        <w:tc>
          <w:tcPr>
            <w:tcW w:w="3278" w:type="dxa"/>
            <w:tcBorders>
              <w:top w:val="nil"/>
              <w:left w:val="nil"/>
              <w:bottom w:val="nil"/>
              <w:right w:val="nil"/>
            </w:tcBorders>
            <w:noWrap w:val="0"/>
            <w:vAlign w:val="center"/>
          </w:tcPr>
          <w:p>
            <w:pPr>
              <w:pStyle w:val="16"/>
              <w:spacing w:line="360" w:lineRule="auto"/>
              <w:jc w:val="center"/>
              <w:rPr>
                <w:rFonts w:hint="default" w:ascii="宋体" w:hAnsi="宋体" w:eastAsia="宋体"/>
                <w:szCs w:val="24"/>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DD</w:t>
            </w:r>
          </w:p>
        </w:tc>
        <w:tc>
          <w:tcPr>
            <w:tcW w:w="1485"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VCC</w:t>
            </w:r>
          </w:p>
        </w:tc>
        <w:tc>
          <w:tcPr>
            <w:tcW w:w="3476"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电源输入</w:t>
            </w:r>
          </w:p>
        </w:tc>
      </w:tr>
      <w:tr>
        <w:tblPrEx>
          <w:tblCellMar>
            <w:top w:w="0" w:type="dxa"/>
            <w:left w:w="108" w:type="dxa"/>
            <w:bottom w:w="0" w:type="dxa"/>
            <w:right w:w="108" w:type="dxa"/>
          </w:tblCellMar>
        </w:tblPrEx>
        <w:trPr>
          <w:trHeight w:val="613" w:hRule="atLeast"/>
          <w:jc w:val="center"/>
        </w:trPr>
        <w:tc>
          <w:tcPr>
            <w:tcW w:w="3278" w:type="dxa"/>
            <w:tcBorders>
              <w:top w:val="nil"/>
              <w:left w:val="nil"/>
              <w:bottom w:val="nil"/>
              <w:right w:val="nil"/>
            </w:tcBorders>
            <w:noWrap w:val="0"/>
            <w:vAlign w:val="center"/>
          </w:tcPr>
          <w:p>
            <w:pPr>
              <w:pStyle w:val="16"/>
              <w:spacing w:line="360" w:lineRule="auto"/>
              <w:jc w:val="center"/>
              <w:rPr>
                <w:rFonts w:hint="default" w:ascii="宋体" w:hAnsi="宋体"/>
                <w:szCs w:val="24"/>
                <w:vertAlign w:val="subscript"/>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SS</w:t>
            </w:r>
          </w:p>
        </w:tc>
        <w:tc>
          <w:tcPr>
            <w:tcW w:w="1485" w:type="dxa"/>
            <w:tcBorders>
              <w:top w:val="nil"/>
              <w:left w:val="nil"/>
              <w:bottom w:val="nil"/>
              <w:right w:val="nil"/>
            </w:tcBorders>
            <w:noWrap w:val="0"/>
            <w:vAlign w:val="top"/>
          </w:tcPr>
          <w:p>
            <w:pPr>
              <w:pStyle w:val="16"/>
              <w:spacing w:line="360" w:lineRule="auto"/>
              <w:jc w:val="center"/>
              <w:rPr>
                <w:rFonts w:hint="default" w:ascii="宋体" w:hAnsi="宋体" w:eastAsia="宋体"/>
                <w:lang w:val="en-US" w:eastAsia="zh-CN"/>
              </w:rPr>
            </w:pPr>
            <w:r>
              <w:rPr>
                <w:rFonts w:hint="eastAsia" w:ascii="宋体" w:hAnsi="宋体"/>
                <w:lang w:val="en-US" w:eastAsia="zh-CN"/>
              </w:rPr>
              <w:t>GND</w:t>
            </w:r>
          </w:p>
        </w:tc>
        <w:tc>
          <w:tcPr>
            <w:tcW w:w="3476"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接地</w:t>
            </w:r>
          </w:p>
        </w:tc>
      </w:tr>
      <w:tr>
        <w:tblPrEx>
          <w:tblCellMar>
            <w:top w:w="0" w:type="dxa"/>
            <w:left w:w="108" w:type="dxa"/>
            <w:bottom w:w="0" w:type="dxa"/>
            <w:right w:w="108" w:type="dxa"/>
          </w:tblCellMar>
        </w:tblPrEx>
        <w:trPr>
          <w:trHeight w:val="613" w:hRule="atLeast"/>
          <w:jc w:val="center"/>
        </w:trPr>
        <w:tc>
          <w:tcPr>
            <w:tcW w:w="3278" w:type="dxa"/>
            <w:tcBorders>
              <w:top w:val="nil"/>
              <w:left w:val="nil"/>
              <w:bottom w:val="nil"/>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SL</w:t>
            </w:r>
          </w:p>
        </w:tc>
        <w:tc>
          <w:tcPr>
            <w:tcW w:w="1485" w:type="dxa"/>
            <w:tcBorders>
              <w:top w:val="nil"/>
              <w:left w:val="nil"/>
              <w:bottom w:val="nil"/>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SCL</w:t>
            </w:r>
          </w:p>
        </w:tc>
        <w:tc>
          <w:tcPr>
            <w:tcW w:w="3476" w:type="dxa"/>
            <w:tcBorders>
              <w:top w:val="nil"/>
              <w:left w:val="nil"/>
              <w:bottom w:val="nil"/>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IIC中SCL引脚</w:t>
            </w:r>
          </w:p>
        </w:tc>
      </w:tr>
      <w:tr>
        <w:tblPrEx>
          <w:tblCellMar>
            <w:top w:w="0" w:type="dxa"/>
            <w:left w:w="108" w:type="dxa"/>
            <w:bottom w:w="0" w:type="dxa"/>
            <w:right w:w="108" w:type="dxa"/>
          </w:tblCellMar>
        </w:tblPrEx>
        <w:trPr>
          <w:trHeight w:val="631" w:hRule="atLeast"/>
          <w:jc w:val="center"/>
        </w:trPr>
        <w:tc>
          <w:tcPr>
            <w:tcW w:w="3278" w:type="dxa"/>
            <w:tcBorders>
              <w:top w:val="nil"/>
              <w:left w:val="nil"/>
              <w:bottom w:val="single" w:color="auto" w:sz="8" w:space="0"/>
              <w:right w:val="nil"/>
            </w:tcBorders>
            <w:noWrap w:val="0"/>
            <w:vAlign w:val="center"/>
          </w:tcPr>
          <w:p>
            <w:pPr>
              <w:pStyle w:val="16"/>
              <w:spacing w:line="360" w:lineRule="auto"/>
              <w:jc w:val="center"/>
              <w:rPr>
                <w:rFonts w:hint="default" w:ascii="宋体" w:hAnsi="宋体"/>
                <w:szCs w:val="24"/>
                <w:lang w:val="en-US" w:eastAsia="zh-CN"/>
              </w:rPr>
            </w:pPr>
            <w:r>
              <w:rPr>
                <w:rFonts w:hint="eastAsia" w:ascii="宋体" w:hAnsi="宋体"/>
                <w:szCs w:val="24"/>
                <w:lang w:val="en-US" w:eastAsia="zh-CN"/>
              </w:rPr>
              <w:t>V</w:t>
            </w:r>
            <w:r>
              <w:rPr>
                <w:rFonts w:hint="eastAsia" w:ascii="宋体" w:hAnsi="宋体"/>
                <w:szCs w:val="24"/>
                <w:vertAlign w:val="subscript"/>
                <w:lang w:val="en-US" w:eastAsia="zh-CN"/>
              </w:rPr>
              <w:t>CL</w:t>
            </w:r>
          </w:p>
        </w:tc>
        <w:tc>
          <w:tcPr>
            <w:tcW w:w="1485"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rPr>
            </w:pPr>
            <w:r>
              <w:rPr>
                <w:rFonts w:hint="eastAsia" w:ascii="宋体" w:hAnsi="宋体"/>
                <w:lang w:val="en-US" w:eastAsia="zh-CN"/>
              </w:rPr>
              <w:t>SDA</w:t>
            </w:r>
          </w:p>
        </w:tc>
        <w:tc>
          <w:tcPr>
            <w:tcW w:w="3476" w:type="dxa"/>
            <w:tcBorders>
              <w:top w:val="nil"/>
              <w:left w:val="nil"/>
              <w:bottom w:val="single" w:color="auto" w:sz="8" w:space="0"/>
              <w:right w:val="nil"/>
            </w:tcBorders>
            <w:noWrap w:val="0"/>
            <w:vAlign w:val="top"/>
          </w:tcPr>
          <w:p>
            <w:pPr>
              <w:pStyle w:val="16"/>
              <w:spacing w:line="360" w:lineRule="auto"/>
              <w:jc w:val="center"/>
              <w:rPr>
                <w:rFonts w:hint="default" w:ascii="宋体" w:hAnsi="宋体"/>
                <w:lang w:val="en-US" w:eastAsia="zh-CN"/>
              </w:rPr>
            </w:pPr>
            <w:r>
              <w:rPr>
                <w:rFonts w:hint="eastAsia" w:ascii="宋体" w:hAnsi="宋体"/>
                <w:lang w:val="en-US" w:eastAsia="zh-CN"/>
              </w:rPr>
              <w:t>IIC中SDA引脚</w:t>
            </w:r>
          </w:p>
        </w:tc>
      </w:tr>
    </w:tbl>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79" w:name="_Toc110717851"/>
      <w:bookmarkStart w:id="80" w:name="_Toc110715951"/>
      <w:bookmarkStart w:id="81" w:name="_Toc110717080"/>
      <w:bookmarkStart w:id="82" w:name="_Toc110717669"/>
      <w:bookmarkStart w:id="83" w:name="_Toc110717483"/>
      <w:bookmarkStart w:id="84" w:name="_Toc15279"/>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 xml:space="preserve">6 </w:t>
      </w:r>
      <w:r>
        <w:rPr>
          <w:rFonts w:hint="eastAsia" w:ascii="宋体" w:hAnsi="宋体" w:eastAsia="宋体" w:cs="宋体"/>
          <w:b/>
          <w:bCs/>
          <w:sz w:val="24"/>
          <w:szCs w:val="24"/>
        </w:rPr>
        <w:t>蜂鸣器</w:t>
      </w:r>
      <w:r>
        <w:rPr>
          <w:rFonts w:hint="eastAsia" w:ascii="宋体" w:hAnsi="宋体" w:eastAsia="宋体" w:cs="宋体"/>
          <w:b/>
          <w:bCs/>
          <w:sz w:val="24"/>
          <w:szCs w:val="24"/>
          <w:lang w:val="en-US" w:eastAsia="zh-CN"/>
        </w:rPr>
        <w:t>报警</w:t>
      </w:r>
      <w:r>
        <w:rPr>
          <w:rFonts w:hint="eastAsia" w:ascii="宋体" w:hAnsi="宋体" w:eastAsia="宋体" w:cs="宋体"/>
          <w:b/>
          <w:bCs/>
          <w:sz w:val="24"/>
          <w:szCs w:val="24"/>
        </w:rPr>
        <w:t>硬件设计</w:t>
      </w:r>
      <w:bookmarkEnd w:id="79"/>
      <w:bookmarkEnd w:id="80"/>
      <w:bookmarkEnd w:id="81"/>
      <w:bookmarkEnd w:id="82"/>
      <w:bookmarkEnd w:id="83"/>
      <w:bookmarkEnd w:id="84"/>
    </w:p>
    <w:p>
      <w:pPr>
        <w:pageBreakBefore w:val="0"/>
        <w:kinsoku/>
        <w:wordWrap/>
        <w:overflowPunct/>
        <w:topLinePunct w:val="0"/>
        <w:bidi w:val="0"/>
        <w:adjustRightInd/>
        <w:snapToGrid/>
        <w:spacing w:line="360" w:lineRule="auto"/>
        <w:ind w:firstLine="480"/>
        <w:textAlignment w:val="auto"/>
        <w:rPr>
          <w:rFonts w:hint="eastAsia"/>
          <w:sz w:val="24"/>
          <w:szCs w:val="24"/>
          <w:shd w:val="clear" w:color="auto" w:fill="FFFFFF"/>
        </w:rPr>
      </w:pPr>
      <w:r>
        <w:rPr>
          <w:rFonts w:hint="eastAsia"/>
          <w:sz w:val="24"/>
          <w:szCs w:val="24"/>
          <w:shd w:val="clear" w:color="auto" w:fill="FFFFFF"/>
        </w:rPr>
        <w:t>蜂鸣器是一种常用的声音输出设备，广泛应用于电子产品中</w:t>
      </w:r>
      <w:r>
        <w:rPr>
          <w:rFonts w:hint="eastAsia"/>
          <w:sz w:val="24"/>
          <w:szCs w:val="24"/>
          <w:shd w:val="clear" w:color="auto" w:fill="FFFFFF"/>
          <w:lang w:eastAsia="zh-CN"/>
        </w:rPr>
        <w:t>，</w:t>
      </w:r>
      <w:r>
        <w:rPr>
          <w:rFonts w:hint="eastAsia"/>
          <w:sz w:val="24"/>
          <w:szCs w:val="24"/>
          <w:shd w:val="clear" w:color="auto" w:fill="FFFFFF"/>
          <w:lang w:val="en-US" w:eastAsia="zh-CN"/>
        </w:rPr>
        <w:t>其</w:t>
      </w:r>
      <w:r>
        <w:rPr>
          <w:rFonts w:hint="eastAsia"/>
          <w:sz w:val="24"/>
          <w:szCs w:val="24"/>
          <w:shd w:val="clear" w:color="auto" w:fill="FFFFFF"/>
        </w:rPr>
        <w:t>工作原理是基于震荡电路，通过电流的变化产生声音。蜂鸣器的硬件设计需要考虑频率响应和音量控制</w:t>
      </w:r>
      <w:r>
        <w:rPr>
          <w:rFonts w:hint="eastAsia"/>
          <w:sz w:val="24"/>
          <w:szCs w:val="24"/>
          <w:shd w:val="clear" w:color="auto" w:fill="FFFFFF"/>
          <w:lang w:eastAsia="zh-CN"/>
        </w:rPr>
        <w:t>，</w:t>
      </w:r>
      <w:r>
        <w:rPr>
          <w:rFonts w:hint="eastAsia"/>
          <w:sz w:val="24"/>
          <w:szCs w:val="24"/>
          <w:shd w:val="clear" w:color="auto" w:fill="FFFFFF"/>
        </w:rPr>
        <w:t>我们可以通过选择合适的电容和电阻，这些组件可以调节振荡频率，从而影响声音的频率范围和音量大小。</w:t>
      </w:r>
      <w:r>
        <w:rPr>
          <w:rFonts w:hint="eastAsia"/>
          <w:sz w:val="24"/>
          <w:szCs w:val="24"/>
          <w:shd w:val="clear" w:color="auto" w:fill="FFFFFF"/>
          <w:lang w:val="en-US" w:eastAsia="zh-CN"/>
        </w:rPr>
        <w:t>在本系统中蜂鸣器的主要功能则是发出声音，当实际值超出或低于阈值的时候进行示警</w:t>
      </w:r>
      <w:r>
        <w:rPr>
          <w:rFonts w:hint="eastAsia"/>
          <w:sz w:val="24"/>
          <w:szCs w:val="24"/>
          <w:shd w:val="clear" w:color="auto" w:fill="FFFFFF"/>
        </w:rPr>
        <w:t>。</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1468120" cy="1419860"/>
            <wp:effectExtent l="0" t="0" r="10160" b="12700"/>
            <wp:docPr id="28" name="图片 12" descr="940b6da1a78b45dc9aeadee32bc04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940b6da1a78b45dc9aeadee32bc04cc2"/>
                    <pic:cNvPicPr>
                      <a:picLocks noChangeAspect="1"/>
                    </pic:cNvPicPr>
                  </pic:nvPicPr>
                  <pic:blipFill>
                    <a:blip r:embed="rId24"/>
                    <a:stretch>
                      <a:fillRect/>
                    </a:stretch>
                  </pic:blipFill>
                  <pic:spPr>
                    <a:xfrm>
                      <a:off x="0" y="0"/>
                      <a:ext cx="1468120" cy="1419860"/>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 xml:space="preserve">2 </w:t>
      </w:r>
      <w:r>
        <w:rPr>
          <w:rFonts w:hint="eastAsia" w:ascii="宋体" w:hAnsi="宋体" w:eastAsia="宋体" w:cs="宋体"/>
          <w:sz w:val="21"/>
          <w:szCs w:val="21"/>
        </w:rPr>
        <w:t>蜂鸣器模块</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3491230" cy="2190750"/>
            <wp:effectExtent l="0" t="0" r="13970" b="3810"/>
            <wp:docPr id="19" name="图片 13" descr="2021012615243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20210126152432944"/>
                    <pic:cNvPicPr>
                      <a:picLocks noChangeAspect="1"/>
                    </pic:cNvPicPr>
                  </pic:nvPicPr>
                  <pic:blipFill>
                    <a:blip r:embed="rId25"/>
                    <a:stretch>
                      <a:fillRect/>
                    </a:stretch>
                  </pic:blipFill>
                  <pic:spPr>
                    <a:xfrm>
                      <a:off x="0" y="0"/>
                      <a:ext cx="3491230" cy="21907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 xml:space="preserve">3 </w:t>
      </w:r>
      <w:r>
        <w:rPr>
          <w:rFonts w:hint="eastAsia" w:ascii="宋体" w:hAnsi="宋体" w:eastAsia="宋体" w:cs="宋体"/>
          <w:sz w:val="21"/>
          <w:szCs w:val="21"/>
        </w:rPr>
        <w:t>蜂鸣器模块电路</w:t>
      </w:r>
      <w:r>
        <w:rPr>
          <w:rFonts w:hint="eastAsia" w:ascii="宋体" w:hAnsi="宋体" w:cs="宋体"/>
          <w:sz w:val="21"/>
          <w:szCs w:val="21"/>
          <w:lang w:val="en-US" w:eastAsia="zh-CN"/>
        </w:rPr>
        <w:t>原理</w:t>
      </w:r>
      <w:r>
        <w:rPr>
          <w:rFonts w:hint="eastAsia" w:ascii="宋体" w:hAnsi="宋体" w:eastAsia="宋体" w:cs="宋体"/>
          <w:sz w:val="21"/>
          <w:szCs w:val="21"/>
        </w:rPr>
        <w:t>图</w:t>
      </w:r>
    </w:p>
    <w:p>
      <w:pPr>
        <w:pStyle w:val="3"/>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bookmarkStart w:id="85" w:name="_Toc32228"/>
      <w:bookmarkStart w:id="86" w:name="_Toc110717486"/>
      <w:bookmarkStart w:id="87" w:name="_Toc110717672"/>
      <w:bookmarkStart w:id="88" w:name="_Toc110715954"/>
      <w:bookmarkStart w:id="89" w:name="_Toc110717854"/>
      <w:bookmarkStart w:id="90" w:name="_Toc110717083"/>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7 光敏传感器</w:t>
      </w:r>
      <w:r>
        <w:rPr>
          <w:rFonts w:hint="eastAsia" w:ascii="宋体" w:hAnsi="宋体" w:eastAsia="宋体" w:cs="宋体"/>
          <w:b/>
          <w:bCs/>
          <w:sz w:val="24"/>
          <w:szCs w:val="24"/>
        </w:rPr>
        <w:t>硬件设计</w:t>
      </w:r>
      <w:bookmarkEnd w:id="85"/>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光敏传感器是一种的光电</w:t>
      </w:r>
      <w:r>
        <w:rPr>
          <w:rFonts w:hint="eastAsia" w:ascii="宋体" w:hAnsi="宋体" w:cs="宋体"/>
          <w:sz w:val="24"/>
          <w:szCs w:val="24"/>
          <w:lang w:val="en-US" w:eastAsia="zh-CN"/>
        </w:rPr>
        <w:t>元件</w:t>
      </w:r>
      <w:r>
        <w:rPr>
          <w:rFonts w:hint="eastAsia" w:ascii="宋体" w:hAnsi="宋体" w:eastAsia="宋体" w:cs="宋体"/>
          <w:sz w:val="24"/>
          <w:szCs w:val="24"/>
          <w:lang w:val="en-US" w:eastAsia="zh-CN"/>
        </w:rPr>
        <w:t>，广泛应用于光通信、光测量和图像传感等领域</w:t>
      </w:r>
      <w:r>
        <w:rPr>
          <w:rFonts w:hint="eastAsia" w:ascii="宋体" w:hAnsi="宋体" w:eastAsia="宋体" w:cs="宋体"/>
          <w:sz w:val="24"/>
          <w:szCs w:val="24"/>
          <w:lang w:eastAsia="zh-CN"/>
        </w:rPr>
        <w:t>，其优点包括高灵敏度、快速响应和低功耗。</w:t>
      </w:r>
      <w:r>
        <w:rPr>
          <w:rFonts w:hint="eastAsia" w:ascii="宋体" w:hAnsi="宋体" w:eastAsia="宋体" w:cs="宋体"/>
          <w:sz w:val="24"/>
          <w:szCs w:val="24"/>
        </w:rPr>
        <w:t>光敏元件是传感器的核心，它能够将光线转化为电信号</w:t>
      </w:r>
      <w:r>
        <w:rPr>
          <w:rFonts w:hint="eastAsia" w:ascii="宋体" w:hAnsi="宋体" w:eastAsia="宋体" w:cs="宋体"/>
          <w:sz w:val="24"/>
          <w:szCs w:val="24"/>
          <w:lang w:eastAsia="zh-CN"/>
        </w:rPr>
        <w:t>，</w:t>
      </w:r>
      <w:r>
        <w:rPr>
          <w:rFonts w:hint="eastAsia" w:ascii="宋体" w:hAnsi="宋体" w:eastAsia="宋体" w:cs="宋体"/>
          <w:sz w:val="24"/>
          <w:szCs w:val="24"/>
        </w:rPr>
        <w:t>常见的光敏元件包括光电二极管和光敏电阻</w:t>
      </w:r>
      <w:r>
        <w:rPr>
          <w:rFonts w:hint="eastAsia" w:ascii="宋体" w:hAnsi="宋体" w:cs="宋体"/>
          <w:sz w:val="24"/>
          <w:szCs w:val="24"/>
          <w:lang w:eastAsia="zh-CN"/>
        </w:rPr>
        <w:t>，</w:t>
      </w:r>
      <w:r>
        <w:rPr>
          <w:rFonts w:hint="eastAsia" w:ascii="宋体" w:hAnsi="宋体" w:eastAsia="宋体" w:cs="宋体"/>
          <w:sz w:val="24"/>
          <w:szCs w:val="24"/>
        </w:rPr>
        <w:t>光电二极管是一种能够将光线转化为电流的器件，其输出电流与入射光的强度成正比</w:t>
      </w:r>
      <w:r>
        <w:rPr>
          <w:rFonts w:hint="eastAsia" w:ascii="宋体" w:hAnsi="宋体" w:cs="宋体"/>
          <w:sz w:val="24"/>
          <w:szCs w:val="24"/>
          <w:lang w:eastAsia="zh-CN"/>
        </w:rPr>
        <w:t>，</w:t>
      </w:r>
      <w:r>
        <w:rPr>
          <w:rFonts w:hint="eastAsia" w:ascii="宋体" w:hAnsi="宋体" w:eastAsia="宋体" w:cs="宋体"/>
          <w:sz w:val="24"/>
          <w:szCs w:val="24"/>
        </w:rPr>
        <w:t>而光敏电阻则是一种能够将光线转化为电阻变化的器件，</w:t>
      </w:r>
      <w:r>
        <w:rPr>
          <w:rFonts w:hint="eastAsia" w:ascii="宋体" w:hAnsi="宋体" w:cs="宋体"/>
          <w:sz w:val="24"/>
          <w:szCs w:val="24"/>
          <w:lang w:val="en-US" w:eastAsia="zh-CN"/>
        </w:rPr>
        <w:t>它的</w:t>
      </w:r>
      <w:r>
        <w:rPr>
          <w:rFonts w:hint="eastAsia" w:ascii="宋体" w:hAnsi="宋体" w:eastAsia="宋体" w:cs="宋体"/>
          <w:sz w:val="24"/>
          <w:szCs w:val="24"/>
        </w:rPr>
        <w:t>电阻值</w:t>
      </w:r>
      <w:r>
        <w:rPr>
          <w:rFonts w:hint="eastAsia" w:ascii="宋体" w:hAnsi="宋体" w:cs="宋体"/>
          <w:sz w:val="24"/>
          <w:szCs w:val="24"/>
          <w:lang w:val="en-US" w:eastAsia="zh-CN"/>
        </w:rPr>
        <w:t>和</w:t>
      </w:r>
      <w:r>
        <w:rPr>
          <w:rFonts w:hint="eastAsia" w:ascii="宋体" w:hAnsi="宋体" w:eastAsia="宋体" w:cs="宋体"/>
          <w:sz w:val="24"/>
          <w:szCs w:val="24"/>
        </w:rPr>
        <w:t>入射光的强度成反比</w:t>
      </w:r>
      <w:r>
        <w:rPr>
          <w:rFonts w:hint="eastAsia" w:ascii="宋体" w:hAnsi="宋体" w:eastAsia="宋体" w:cs="宋体"/>
          <w:sz w:val="24"/>
          <w:szCs w:val="24"/>
          <w:lang w:eastAsia="zh-CN"/>
        </w:rPr>
        <w:t>。</w:t>
      </w:r>
      <w:r>
        <w:rPr>
          <w:rFonts w:hint="eastAsia" w:ascii="宋体" w:hAnsi="宋体" w:cs="宋体"/>
          <w:sz w:val="24"/>
          <w:szCs w:val="24"/>
          <w:lang w:val="en-US" w:eastAsia="zh-CN"/>
        </w:rPr>
        <w:t>本</w:t>
      </w:r>
      <w:r>
        <w:rPr>
          <w:rFonts w:hint="eastAsia" w:ascii="宋体" w:hAnsi="宋体" w:eastAsia="宋体" w:cs="宋体"/>
          <w:sz w:val="24"/>
          <w:szCs w:val="24"/>
          <w:lang w:val="en-US" w:eastAsia="zh-CN"/>
        </w:rPr>
        <w:t>系统运用光敏传感器对环境中的光照强度进行监测，使植株生长在适宜的光照强度下。</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1491615" cy="1160145"/>
            <wp:effectExtent l="0" t="0" r="1905" b="13335"/>
            <wp:docPr id="29" name="图片 13" descr="E:\wps\毕业论文写作\图表\光敏\光敏传感器.png光敏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E:\wps\毕业论文写作\图表\光敏\光敏传感器.png光敏传感器"/>
                    <pic:cNvPicPr>
                      <a:picLocks noChangeAspect="1"/>
                    </pic:cNvPicPr>
                  </pic:nvPicPr>
                  <pic:blipFill>
                    <a:blip r:embed="rId26"/>
                    <a:srcRect t="7394" r="-2583" b="21881"/>
                    <a:stretch>
                      <a:fillRect/>
                    </a:stretch>
                  </pic:blipFill>
                  <pic:spPr>
                    <a:xfrm>
                      <a:off x="0" y="0"/>
                      <a:ext cx="1491615" cy="1160145"/>
                    </a:xfrm>
                    <a:prstGeom prst="rect">
                      <a:avLst/>
                    </a:prstGeom>
                    <a:noFill/>
                    <a:ln>
                      <a:noFill/>
                    </a:ln>
                  </pic:spPr>
                </pic:pic>
              </a:graphicData>
            </a:graphic>
          </wp:inline>
        </w:drawing>
      </w:r>
      <w:r>
        <w:rPr>
          <w:rFonts w:hint="eastAsia"/>
          <w:sz w:val="24"/>
          <w:szCs w:val="24"/>
          <w:lang w:val="en-US" w:eastAsia="zh-CN"/>
        </w:rPr>
        <w:t xml:space="preserve">                                  </w:t>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4 光敏传感器</w:t>
      </w:r>
    </w:p>
    <w:p>
      <w:pPr>
        <w:pStyle w:val="4"/>
        <w:pageBreakBefore w:val="0"/>
        <w:kinsoku/>
        <w:wordWrap/>
        <w:overflowPunct/>
        <w:topLinePunct w:val="0"/>
        <w:bidi w:val="0"/>
        <w:adjustRightInd/>
        <w:snapToGrid/>
        <w:spacing w:before="160" w:line="360" w:lineRule="auto"/>
        <w:ind w:firstLine="560"/>
        <w:jc w:val="center"/>
        <w:textAlignment w:val="auto"/>
        <w:rPr>
          <w:sz w:val="24"/>
          <w:szCs w:val="24"/>
        </w:rPr>
      </w:pPr>
      <w:r>
        <w:rPr>
          <w:sz w:val="24"/>
          <w:szCs w:val="24"/>
        </w:rPr>
        <w:drawing>
          <wp:inline distT="0" distB="0" distL="114300" distR="114300">
            <wp:extent cx="3116580" cy="2135505"/>
            <wp:effectExtent l="0" t="0" r="7620" b="13335"/>
            <wp:docPr id="5" name="图片 13" descr="E:\wps\毕业论文写作\图表\光敏\原理图.png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E:\wps\毕业论文写作\图表\光敏\原理图.png原理图"/>
                    <pic:cNvPicPr>
                      <a:picLocks noChangeAspect="1"/>
                    </pic:cNvPicPr>
                  </pic:nvPicPr>
                  <pic:blipFill>
                    <a:blip r:embed="rId27"/>
                    <a:srcRect r="1497" b="-179"/>
                    <a:stretch>
                      <a:fillRect/>
                    </a:stretch>
                  </pic:blipFill>
                  <pic:spPr>
                    <a:xfrm>
                      <a:off x="0" y="0"/>
                      <a:ext cx="3116580" cy="2135505"/>
                    </a:xfrm>
                    <a:prstGeom prst="rect">
                      <a:avLst/>
                    </a:prstGeom>
                    <a:noFill/>
                    <a:ln>
                      <a:noFill/>
                    </a:ln>
                  </pic:spPr>
                </pic:pic>
              </a:graphicData>
            </a:graphic>
          </wp:inline>
        </w:drawing>
      </w:r>
      <w:r>
        <w:rPr>
          <w:rFonts w:hint="eastAsia"/>
          <w:sz w:val="24"/>
          <w:szCs w:val="24"/>
          <w:lang w:val="en-US" w:eastAsia="zh-CN"/>
        </w:rPr>
        <w:t xml:space="preserve">                                  </w:t>
      </w:r>
    </w:p>
    <w:p>
      <w:pPr>
        <w:pageBreakBefore w:val="0"/>
        <w:kinsoku/>
        <w:wordWrap/>
        <w:overflowPunct/>
        <w:topLinePunct w:val="0"/>
        <w:autoSpaceDE/>
        <w:autoSpaceDN/>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5 光敏传感器电路原理图</w:t>
      </w:r>
    </w:p>
    <w:p>
      <w:pPr>
        <w:pStyle w:val="3"/>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bookmarkStart w:id="91" w:name="_Toc19034"/>
      <w:r>
        <w:rPr>
          <w:rFonts w:hint="eastAsia" w:ascii="宋体" w:hAnsi="宋体" w:eastAsia="宋体" w:cs="宋体"/>
          <w:b/>
          <w:bCs/>
          <w:sz w:val="24"/>
          <w:szCs w:val="24"/>
          <w:lang w:val="en-US" w:eastAsia="zh-CN"/>
        </w:rPr>
        <w:t>3</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8 雨滴传感器</w:t>
      </w:r>
      <w:r>
        <w:rPr>
          <w:rFonts w:hint="eastAsia" w:ascii="宋体" w:hAnsi="宋体" w:eastAsia="宋体" w:cs="宋体"/>
          <w:b/>
          <w:bCs/>
          <w:sz w:val="24"/>
          <w:szCs w:val="24"/>
        </w:rPr>
        <w:t>硬件设计</w:t>
      </w:r>
      <w:bookmarkEnd w:id="9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1"/>
          <w:szCs w:val="21"/>
          <w:lang w:val="en-US" w:eastAsia="zh-CN"/>
        </w:rPr>
      </w:pPr>
      <w:r>
        <w:rPr>
          <w:rFonts w:hint="eastAsia" w:ascii="宋体" w:hAnsi="宋体" w:cs="宋体"/>
          <w:sz w:val="24"/>
          <w:szCs w:val="24"/>
          <w:lang w:val="en-US" w:eastAsia="zh-CN"/>
        </w:rPr>
        <w:t>本系统所运用到的</w:t>
      </w:r>
      <w:r>
        <w:rPr>
          <w:rFonts w:hint="eastAsia" w:ascii="宋体" w:hAnsi="宋体" w:eastAsia="宋体" w:cs="宋体"/>
          <w:sz w:val="24"/>
          <w:szCs w:val="24"/>
          <w:lang w:val="en-US" w:eastAsia="zh-CN"/>
        </w:rPr>
        <w:t>雨滴传感器</w:t>
      </w:r>
      <w:r>
        <w:rPr>
          <w:rFonts w:hint="eastAsia" w:ascii="宋体" w:hAnsi="宋体" w:eastAsia="宋体" w:cs="宋体"/>
          <w:sz w:val="24"/>
          <w:szCs w:val="24"/>
        </w:rPr>
        <w:t>是一个</w:t>
      </w:r>
      <w:r>
        <w:rPr>
          <w:rFonts w:hint="eastAsia" w:ascii="宋体" w:hAnsi="宋体" w:cs="宋体"/>
          <w:sz w:val="24"/>
          <w:szCs w:val="24"/>
          <w:lang w:val="en-US" w:eastAsia="zh-CN"/>
        </w:rPr>
        <w:t>拥有</w:t>
      </w:r>
      <w:r>
        <w:rPr>
          <w:rFonts w:hint="eastAsia" w:ascii="宋体" w:hAnsi="宋体" w:eastAsia="宋体" w:cs="宋体"/>
          <w:sz w:val="24"/>
          <w:szCs w:val="24"/>
        </w:rPr>
        <w:t>模拟输入</w:t>
      </w:r>
      <w:r>
        <w:rPr>
          <w:rFonts w:hint="eastAsia" w:ascii="宋体" w:hAnsi="宋体" w:cs="宋体"/>
          <w:sz w:val="24"/>
          <w:szCs w:val="24"/>
          <w:lang w:val="en-US" w:eastAsia="zh-CN"/>
        </w:rPr>
        <w:t>与数字输入两种输入方式</w:t>
      </w:r>
      <w:r>
        <w:rPr>
          <w:rFonts w:hint="eastAsia" w:ascii="宋体" w:hAnsi="宋体" w:eastAsia="宋体" w:cs="宋体"/>
          <w:sz w:val="24"/>
          <w:szCs w:val="24"/>
          <w:lang w:val="en-US" w:eastAsia="zh-CN"/>
        </w:rPr>
        <w:t>的</w:t>
      </w:r>
      <w:r>
        <w:rPr>
          <w:rFonts w:hint="eastAsia" w:ascii="宋体" w:hAnsi="宋体" w:eastAsia="宋体" w:cs="宋体"/>
          <w:sz w:val="24"/>
          <w:szCs w:val="24"/>
        </w:rPr>
        <w:t>模块</w:t>
      </w:r>
      <w:r>
        <w:rPr>
          <w:rFonts w:hint="eastAsia" w:ascii="宋体" w:hAnsi="宋体" w:cs="宋体"/>
          <w:sz w:val="24"/>
          <w:szCs w:val="24"/>
          <w:lang w:eastAsia="zh-CN"/>
        </w:rPr>
        <w:t>，</w:t>
      </w:r>
      <w:r>
        <w:rPr>
          <w:rFonts w:hint="eastAsia" w:ascii="宋体" w:hAnsi="宋体" w:cs="宋体"/>
          <w:sz w:val="24"/>
          <w:szCs w:val="24"/>
          <w:lang w:val="en-US" w:eastAsia="zh-CN"/>
        </w:rPr>
        <w:t>它的作用是监测周围环境有没有降雨，适用范围很广，可以用在许多天气监测的装置上</w:t>
      </w:r>
      <w:r>
        <w:rPr>
          <w:rFonts w:hint="eastAsia" w:ascii="宋体" w:hAnsi="宋体" w:eastAsia="宋体" w:cs="宋体"/>
          <w:sz w:val="24"/>
          <w:szCs w:val="24"/>
        </w:rPr>
        <w:t>，</w:t>
      </w:r>
      <w:r>
        <w:rPr>
          <w:rFonts w:hint="eastAsia" w:ascii="宋体" w:hAnsi="宋体" w:cs="宋体"/>
          <w:sz w:val="24"/>
          <w:szCs w:val="24"/>
          <w:lang w:val="en-US" w:eastAsia="zh-CN"/>
        </w:rPr>
        <w:t>对接收到的数据进行处理后</w:t>
      </w:r>
      <w:r>
        <w:rPr>
          <w:rFonts w:hint="eastAsia" w:ascii="宋体" w:hAnsi="宋体" w:eastAsia="宋体" w:cs="宋体"/>
          <w:sz w:val="24"/>
          <w:szCs w:val="24"/>
        </w:rPr>
        <w:t>，转</w:t>
      </w:r>
      <w:r>
        <w:rPr>
          <w:rFonts w:hint="eastAsia" w:ascii="宋体" w:hAnsi="宋体" w:cs="宋体"/>
          <w:sz w:val="24"/>
          <w:szCs w:val="24"/>
          <w:lang w:val="en-US" w:eastAsia="zh-CN"/>
        </w:rPr>
        <w:t>换</w:t>
      </w:r>
      <w:r>
        <w:rPr>
          <w:rFonts w:hint="eastAsia" w:ascii="宋体" w:hAnsi="宋体" w:eastAsia="宋体" w:cs="宋体"/>
          <w:sz w:val="24"/>
          <w:szCs w:val="24"/>
        </w:rPr>
        <w:t>成数字信号和模拟信号</w:t>
      </w:r>
      <w:r>
        <w:rPr>
          <w:rFonts w:hint="eastAsia" w:ascii="宋体" w:hAnsi="宋体" w:cs="宋体"/>
          <w:sz w:val="24"/>
          <w:szCs w:val="24"/>
          <w:lang w:val="en-US" w:eastAsia="zh-CN"/>
        </w:rPr>
        <w:t>进行</w:t>
      </w:r>
      <w:r>
        <w:rPr>
          <w:rFonts w:hint="eastAsia" w:ascii="宋体" w:hAnsi="宋体" w:eastAsia="宋体" w:cs="宋体"/>
          <w:sz w:val="24"/>
          <w:szCs w:val="24"/>
        </w:rPr>
        <w:t>输出</w:t>
      </w:r>
      <w:r>
        <w:rPr>
          <w:rFonts w:hint="eastAsia" w:ascii="宋体" w:hAnsi="宋体" w:eastAsia="宋体" w:cs="宋体"/>
          <w:sz w:val="24"/>
          <w:szCs w:val="24"/>
          <w:lang w:val="en-US" w:eastAsia="zh-CN"/>
        </w:rPr>
        <w:t>。传感器</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双面材料</w:t>
      </w:r>
      <w:r>
        <w:rPr>
          <w:rFonts w:hint="eastAsia" w:ascii="宋体" w:hAnsi="宋体" w:cs="宋体"/>
          <w:sz w:val="24"/>
          <w:szCs w:val="24"/>
          <w:lang w:val="en-US" w:eastAsia="zh-CN"/>
        </w:rPr>
        <w:t>与环境的接触</w:t>
      </w:r>
      <w:r>
        <w:rPr>
          <w:rFonts w:hint="eastAsia" w:ascii="宋体" w:hAnsi="宋体" w:eastAsia="宋体" w:cs="宋体"/>
          <w:sz w:val="24"/>
          <w:szCs w:val="24"/>
          <w:lang w:val="en-US" w:eastAsia="zh-CN"/>
        </w:rPr>
        <w:t>面积</w:t>
      </w:r>
      <w:r>
        <w:rPr>
          <w:rFonts w:hint="eastAsia" w:ascii="宋体" w:hAnsi="宋体" w:cs="宋体"/>
          <w:sz w:val="24"/>
          <w:szCs w:val="24"/>
          <w:lang w:val="en-US" w:eastAsia="zh-CN"/>
        </w:rPr>
        <w:t>高达</w:t>
      </w:r>
      <w:r>
        <w:rPr>
          <w:rFonts w:hint="eastAsia" w:ascii="宋体" w:hAnsi="宋体" w:eastAsia="宋体" w:cs="宋体"/>
          <w:sz w:val="24"/>
          <w:szCs w:val="24"/>
          <w:lang w:val="en-US" w:eastAsia="zh-CN"/>
        </w:rPr>
        <w:t>5.0*4.0 CM，</w:t>
      </w:r>
      <w:r>
        <w:rPr>
          <w:rFonts w:hint="eastAsia" w:ascii="宋体" w:hAnsi="宋体" w:cs="宋体"/>
          <w:sz w:val="24"/>
          <w:szCs w:val="24"/>
          <w:lang w:val="en-US" w:eastAsia="zh-CN"/>
        </w:rPr>
        <w:t>同时用</w:t>
      </w:r>
      <w:r>
        <w:rPr>
          <w:rFonts w:hint="eastAsia" w:ascii="宋体" w:hAnsi="宋体" w:eastAsia="宋体" w:cs="宋体"/>
          <w:sz w:val="24"/>
          <w:szCs w:val="24"/>
          <w:lang w:val="en-US" w:eastAsia="zh-CN"/>
        </w:rPr>
        <w:t>镀镍</w:t>
      </w:r>
      <w:r>
        <w:rPr>
          <w:rFonts w:hint="eastAsia" w:ascii="宋体" w:hAnsi="宋体" w:cs="宋体"/>
          <w:sz w:val="24"/>
          <w:szCs w:val="24"/>
          <w:lang w:val="en-US" w:eastAsia="zh-CN"/>
        </w:rPr>
        <w:t>的方法对</w:t>
      </w:r>
      <w:r>
        <w:rPr>
          <w:rFonts w:hint="eastAsia" w:ascii="宋体" w:hAnsi="宋体" w:eastAsia="宋体" w:cs="宋体"/>
          <w:sz w:val="24"/>
          <w:szCs w:val="24"/>
          <w:lang w:val="en-US" w:eastAsia="zh-CN"/>
        </w:rPr>
        <w:t>表面</w:t>
      </w:r>
      <w:r>
        <w:rPr>
          <w:rFonts w:hint="eastAsia" w:ascii="宋体" w:hAnsi="宋体" w:cs="宋体"/>
          <w:sz w:val="24"/>
          <w:szCs w:val="24"/>
          <w:lang w:val="en-US" w:eastAsia="zh-CN"/>
        </w:rPr>
        <w:t>进行处理，</w:t>
      </w:r>
      <w:r>
        <w:rPr>
          <w:rFonts w:hint="eastAsia" w:ascii="宋体" w:hAnsi="宋体" w:eastAsia="宋体" w:cs="宋体"/>
          <w:sz w:val="24"/>
          <w:szCs w:val="24"/>
          <w:lang w:val="en-US" w:eastAsia="zh-CN"/>
        </w:rPr>
        <w:t>使得传感器</w:t>
      </w:r>
      <w:r>
        <w:rPr>
          <w:rFonts w:hint="eastAsia" w:ascii="宋体" w:hAnsi="宋体" w:cs="宋体"/>
          <w:sz w:val="24"/>
          <w:szCs w:val="24"/>
          <w:lang w:val="en-US" w:eastAsia="zh-CN"/>
        </w:rPr>
        <w:t>在</w:t>
      </w:r>
      <w:r>
        <w:rPr>
          <w:rFonts w:hint="eastAsia" w:ascii="宋体" w:hAnsi="宋体" w:eastAsia="宋体" w:cs="宋体"/>
          <w:sz w:val="24"/>
          <w:szCs w:val="24"/>
          <w:lang w:val="en-US" w:eastAsia="zh-CN"/>
        </w:rPr>
        <w:t>对抗氧化、导电性和寿命方面具备了更优越的性能</w:t>
      </w:r>
      <w:r>
        <w:rPr>
          <w:rFonts w:hint="eastAsia" w:ascii="宋体" w:hAnsi="宋体" w:eastAsia="宋体" w:cs="宋体"/>
          <w:sz w:val="24"/>
          <w:szCs w:val="24"/>
        </w:rPr>
        <w:t>。</w:t>
      </w:r>
      <w:r>
        <w:rPr>
          <w:rFonts w:hint="eastAsia" w:ascii="宋体" w:hAnsi="宋体" w:cs="宋体"/>
          <w:sz w:val="24"/>
          <w:szCs w:val="24"/>
          <w:lang w:val="en-US" w:eastAsia="zh-CN"/>
        </w:rPr>
        <w:t>本系统运用雨滴传感器对天气阴晴进行监测，遇上下雨的天气，及时提醒用户。</w:t>
      </w:r>
    </w:p>
    <w:p>
      <w:pPr>
        <w:pageBreakBefore w:val="0"/>
        <w:kinsoku/>
        <w:wordWrap/>
        <w:overflowPunct/>
        <w:topLinePunct w:val="0"/>
        <w:autoSpaceDE/>
        <w:autoSpaceDN/>
        <w:bidi w:val="0"/>
        <w:adjustRightInd/>
        <w:snapToGrid/>
        <w:spacing w:line="360" w:lineRule="auto"/>
        <w:ind w:firstLine="360"/>
        <w:jc w:val="center"/>
        <w:textAlignment w:val="auto"/>
        <w:rPr>
          <w:sz w:val="24"/>
          <w:szCs w:val="24"/>
        </w:rPr>
      </w:pPr>
      <w:r>
        <w:rPr>
          <w:sz w:val="24"/>
          <w:szCs w:val="24"/>
        </w:rPr>
        <w:drawing>
          <wp:inline distT="0" distB="0" distL="114300" distR="114300">
            <wp:extent cx="2084705" cy="1913255"/>
            <wp:effectExtent l="0" t="0" r="3175" b="6985"/>
            <wp:docPr id="9" name="图片 13" descr="E:\wps\毕业论文写作\图表\雨滴\雨滴传感器图片.png雨滴传感器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E:\wps\毕业论文写作\图表\雨滴\雨滴传感器图片.png雨滴传感器图片"/>
                    <pic:cNvPicPr>
                      <a:picLocks noChangeAspect="1"/>
                    </pic:cNvPicPr>
                  </pic:nvPicPr>
                  <pic:blipFill>
                    <a:blip r:embed="rId28"/>
                    <a:srcRect/>
                    <a:stretch>
                      <a:fillRect/>
                    </a:stretch>
                  </pic:blipFill>
                  <pic:spPr>
                    <a:xfrm>
                      <a:off x="0" y="0"/>
                      <a:ext cx="2084705" cy="1913255"/>
                    </a:xfrm>
                    <a:prstGeom prst="rect">
                      <a:avLst/>
                    </a:prstGeom>
                    <a:noFill/>
                    <a:ln>
                      <a:noFill/>
                    </a:ln>
                  </pic:spPr>
                </pic:pic>
              </a:graphicData>
            </a:graphic>
          </wp:inline>
        </w:drawing>
      </w:r>
      <w:r>
        <w:rPr>
          <w:sz w:val="24"/>
          <w:szCs w:val="24"/>
        </w:rPr>
        <w:drawing>
          <wp:inline distT="0" distB="0" distL="114300" distR="114300">
            <wp:extent cx="2731770" cy="2088515"/>
            <wp:effectExtent l="0" t="0" r="11430" b="14605"/>
            <wp:docPr id="26" name="图片 13" descr="E:\wps\毕业论文写作\图表\雨滴\水滴.png水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E:\wps\毕业论文写作\图表\雨滴\水滴.png水滴"/>
                    <pic:cNvPicPr>
                      <a:picLocks noChangeAspect="1"/>
                    </pic:cNvPicPr>
                  </pic:nvPicPr>
                  <pic:blipFill>
                    <a:blip r:embed="rId29"/>
                    <a:srcRect/>
                    <a:stretch>
                      <a:fillRect/>
                    </a:stretch>
                  </pic:blipFill>
                  <pic:spPr>
                    <a:xfrm>
                      <a:off x="0" y="0"/>
                      <a:ext cx="2731770" cy="20885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图1</w:t>
      </w:r>
      <w:r>
        <w:rPr>
          <w:rFonts w:hint="eastAsia" w:ascii="宋体" w:hAnsi="宋体" w:cs="宋体"/>
          <w:sz w:val="21"/>
          <w:szCs w:val="21"/>
          <w:lang w:val="en-US" w:eastAsia="zh-CN"/>
        </w:rPr>
        <w:t>6 雨滴传感器</w:t>
      </w:r>
      <w:r>
        <w:rPr>
          <w:rFonts w:hint="eastAsia"/>
          <w:sz w:val="24"/>
          <w:szCs w:val="24"/>
          <w:lang w:val="en-US" w:eastAsia="zh-CN"/>
        </w:rPr>
        <w:t xml:space="preserve">                                                                                                                                                                                                                                                                                       </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szCs w:val="24"/>
          <w:lang w:val="en-US" w:eastAsia="zh-CN" w:bidi="ar-SA"/>
        </w:rPr>
      </w:pPr>
      <w:bookmarkStart w:id="92" w:name="_Toc30375"/>
      <w:r>
        <w:rPr>
          <w:rFonts w:hint="eastAsia" w:ascii="宋体" w:hAnsi="宋体" w:cs="宋体"/>
          <w:b/>
          <w:w w:val="95"/>
          <w:kern w:val="44"/>
          <w:sz w:val="24"/>
          <w:szCs w:val="24"/>
          <w:lang w:val="en-US" w:eastAsia="zh-CN" w:bidi="ar-SA"/>
        </w:rPr>
        <w:t xml:space="preserve">4 </w:t>
      </w:r>
      <w:r>
        <w:rPr>
          <w:rFonts w:hint="eastAsia" w:ascii="宋体" w:hAnsi="宋体" w:eastAsia="宋体" w:cs="宋体"/>
          <w:b/>
          <w:w w:val="95"/>
          <w:kern w:val="44"/>
          <w:sz w:val="24"/>
          <w:szCs w:val="24"/>
          <w:lang w:val="en-US" w:eastAsia="zh-CN" w:bidi="ar-SA"/>
        </w:rPr>
        <w:t>系统</w:t>
      </w:r>
      <w:r>
        <w:rPr>
          <w:rFonts w:hint="eastAsia" w:ascii="宋体" w:hAnsi="宋体" w:cs="宋体"/>
          <w:b/>
          <w:w w:val="95"/>
          <w:kern w:val="44"/>
          <w:sz w:val="24"/>
          <w:szCs w:val="24"/>
          <w:lang w:val="en-US" w:eastAsia="zh-CN" w:bidi="ar-SA"/>
        </w:rPr>
        <w:t>软</w:t>
      </w:r>
      <w:r>
        <w:rPr>
          <w:rFonts w:hint="eastAsia" w:ascii="宋体" w:hAnsi="宋体" w:eastAsia="宋体" w:cs="宋体"/>
          <w:b/>
          <w:w w:val="95"/>
          <w:kern w:val="44"/>
          <w:sz w:val="24"/>
          <w:szCs w:val="24"/>
          <w:lang w:val="en-US" w:eastAsia="zh-CN" w:bidi="ar-SA"/>
        </w:rPr>
        <w:t>件设计</w:t>
      </w:r>
      <w:bookmarkEnd w:id="92"/>
    </w:p>
    <w:bookmarkEnd w:id="86"/>
    <w:bookmarkEnd w:id="87"/>
    <w:bookmarkEnd w:id="88"/>
    <w:bookmarkEnd w:id="89"/>
    <w:bookmarkEnd w:id="90"/>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93" w:name="_Toc7141"/>
      <w:bookmarkStart w:id="94" w:name="_Toc110717084"/>
      <w:bookmarkStart w:id="95" w:name="_Toc110717487"/>
      <w:bookmarkStart w:id="96" w:name="_Toc110717673"/>
      <w:bookmarkStart w:id="97" w:name="_Toc110717855"/>
      <w:bookmarkStart w:id="98" w:name="_Toc110715955"/>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系统软件主程序设计</w:t>
      </w:r>
      <w:bookmarkEnd w:id="93"/>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首先对所有的传感器进行初始化，通过设计的子函数控制传感器将数据传回STM32芯片，同时在子程序中对其传回来的数据进行处理。对温湿度模块的数据进行处理后，可以使得其超出阈值时，风扇与蜂鸣器对其作出反应，同时将其数据通过oled进行显示，通过蓝牙模块连接手机、WiFi模块连接云端进行传输与显示</w:t>
      </w:r>
      <w:r>
        <w:rPr>
          <w:sz w:val="24"/>
          <w:szCs w:val="24"/>
        </w:rPr>
        <w:t>。</w:t>
      </w:r>
      <w:r>
        <w:rPr>
          <w:rFonts w:hint="eastAsia"/>
          <w:sz w:val="24"/>
          <w:szCs w:val="24"/>
          <w:lang w:val="en-US" w:eastAsia="zh-CN"/>
        </w:rPr>
        <w:t>对光敏传感器模块的数据进行处理后，可以使得其数据显示在oled上，并且通过蓝牙模块连接手机进行传输与显示。对雨滴传感器模块的数据进行处理后，可以使得其天气下雨状况能够在oled上进行显示，并且运用蓝牙模块让手机也接收到数据。以下为软件主程序设计流程图。</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34" o:spt="75" type="#_x0000_t75" style="height:313.4pt;width:353.85pt;" o:ole="t" filled="f" o:preferrelative="t" stroked="f" coordsize="21600,21600">
            <v:path/>
            <v:fill on="f" focussize="0,0"/>
            <v:stroke on="f"/>
            <v:imagedata r:id="rId31" o:title=""/>
            <o:lock v:ext="edit" aspectratio="f"/>
            <w10:wrap type="none"/>
            <w10:anchorlock/>
          </v:shape>
          <o:OLEObject Type="Embed" ProgID="Visio.Drawing.15" ShapeID="_x0000_i1034" DrawAspect="Content" ObjectID="_1468075727" r:id="rId30">
            <o:LockedField>false</o:LockedField>
          </o:OLEObject>
        </w:object>
      </w:r>
    </w:p>
    <w:p>
      <w:pPr>
        <w:pageBreakBefore w:val="0"/>
        <w:kinsoku/>
        <w:wordWrap/>
        <w:overflowPunct/>
        <w:topLinePunct w:val="0"/>
        <w:bidi w:val="0"/>
        <w:adjustRightInd/>
        <w:snapToGrid/>
        <w:spacing w:line="360" w:lineRule="auto"/>
        <w:ind w:firstLine="480"/>
        <w:jc w:val="center"/>
        <w:textAlignment w:val="auto"/>
        <w:rPr>
          <w:rFonts w:hint="default"/>
          <w:color w:val="auto"/>
          <w:sz w:val="24"/>
          <w:szCs w:val="24"/>
          <w:lang w:val="en-US" w:eastAsia="zh-CN"/>
        </w:rPr>
      </w:pPr>
      <w:r>
        <w:rPr>
          <w:rFonts w:hint="eastAsia" w:ascii="宋体" w:hAnsi="宋体" w:eastAsia="宋体" w:cs="宋体"/>
          <w:color w:val="auto"/>
          <w:sz w:val="21"/>
          <w:szCs w:val="21"/>
        </w:rPr>
        <w:t>图</w:t>
      </w:r>
      <w:r>
        <w:rPr>
          <w:rFonts w:hint="eastAsia" w:ascii="宋体" w:hAnsi="宋体" w:cs="宋体"/>
          <w:color w:val="auto"/>
          <w:sz w:val="21"/>
          <w:szCs w:val="21"/>
          <w:lang w:val="en-US" w:eastAsia="zh-CN"/>
        </w:rPr>
        <w:t>17</w:t>
      </w:r>
      <w:r>
        <w:rPr>
          <w:rFonts w:hint="eastAsia" w:ascii="宋体" w:hAnsi="宋体" w:eastAsia="宋体" w:cs="宋体"/>
          <w:color w:val="auto"/>
          <w:sz w:val="21"/>
          <w:szCs w:val="21"/>
          <w:lang w:val="en-US" w:eastAsia="zh-CN"/>
        </w:rPr>
        <w:t xml:space="preserve"> </w:t>
      </w:r>
      <w:r>
        <w:rPr>
          <w:rFonts w:hint="eastAsia" w:ascii="宋体" w:hAnsi="宋体" w:cs="宋体"/>
          <w:color w:val="auto"/>
          <w:sz w:val="21"/>
          <w:szCs w:val="21"/>
          <w:lang w:val="en-US" w:eastAsia="zh-CN"/>
        </w:rPr>
        <w:t>软件主程序设计</w:t>
      </w:r>
      <w:r>
        <w:rPr>
          <w:rFonts w:hint="eastAsia" w:ascii="宋体" w:hAnsi="宋体" w:eastAsia="宋体" w:cs="宋体"/>
          <w:color w:val="auto"/>
          <w:sz w:val="21"/>
          <w:szCs w:val="21"/>
        </w:rPr>
        <w:t>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99" w:name="_Toc20521"/>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STM32温湿度采集软件设计</w:t>
      </w:r>
      <w:bookmarkEnd w:id="94"/>
      <w:bookmarkEnd w:id="95"/>
      <w:bookmarkEnd w:id="96"/>
      <w:bookmarkEnd w:id="97"/>
      <w:bookmarkEnd w:id="98"/>
      <w:bookmarkEnd w:id="99"/>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lang w:val="en-US" w:eastAsia="zh-CN"/>
        </w:rPr>
        <w:t>该模块的功能是实时测量环境中的温湿度值，它的软件设计</w:t>
      </w:r>
      <w:r>
        <w:rPr>
          <w:sz w:val="24"/>
          <w:szCs w:val="24"/>
        </w:rPr>
        <w:t>主要结合</w:t>
      </w:r>
      <w:r>
        <w:rPr>
          <w:rFonts w:hint="eastAsia"/>
          <w:sz w:val="24"/>
          <w:szCs w:val="24"/>
          <w:lang w:val="en-US" w:eastAsia="zh-CN"/>
        </w:rPr>
        <w:t>IIC协议得以实现</w:t>
      </w:r>
      <w:r>
        <w:rPr>
          <w:sz w:val="24"/>
          <w:szCs w:val="24"/>
        </w:rPr>
        <w:t>，</w:t>
      </w:r>
      <w:r>
        <w:rPr>
          <w:rFonts w:hint="eastAsia"/>
          <w:sz w:val="24"/>
          <w:szCs w:val="24"/>
          <w:lang w:val="en-US" w:eastAsia="zh-CN"/>
        </w:rPr>
        <w:t>运用</w:t>
      </w:r>
      <w:r>
        <w:rPr>
          <w:sz w:val="24"/>
          <w:szCs w:val="24"/>
        </w:rPr>
        <w:t>温湿度传感器</w:t>
      </w:r>
      <w:r>
        <w:rPr>
          <w:rFonts w:hint="eastAsia"/>
          <w:sz w:val="24"/>
          <w:szCs w:val="24"/>
          <w:lang w:val="en-US" w:eastAsia="zh-CN"/>
        </w:rPr>
        <w:t>对</w:t>
      </w:r>
      <w:r>
        <w:rPr>
          <w:sz w:val="24"/>
          <w:szCs w:val="24"/>
        </w:rPr>
        <w:t>环境温湿度</w:t>
      </w:r>
      <w:r>
        <w:rPr>
          <w:rFonts w:hint="eastAsia"/>
          <w:sz w:val="24"/>
          <w:szCs w:val="24"/>
          <w:lang w:val="en-US" w:eastAsia="zh-CN"/>
        </w:rPr>
        <w:t>进行实时的监测</w:t>
      </w:r>
      <w:r>
        <w:rPr>
          <w:sz w:val="24"/>
          <w:szCs w:val="24"/>
        </w:rPr>
        <w:t>，并</w:t>
      </w:r>
      <w:r>
        <w:rPr>
          <w:rFonts w:hint="eastAsia"/>
          <w:sz w:val="24"/>
          <w:szCs w:val="24"/>
          <w:lang w:val="en-US" w:eastAsia="zh-CN"/>
        </w:rPr>
        <w:t>将监测到的数据结果传输至</w:t>
      </w:r>
      <w:r>
        <w:rPr>
          <w:sz w:val="24"/>
          <w:szCs w:val="24"/>
        </w:rPr>
        <w:t>主控系统。首先</w:t>
      </w:r>
      <w:r>
        <w:rPr>
          <w:rFonts w:hint="eastAsia"/>
          <w:sz w:val="24"/>
          <w:szCs w:val="24"/>
          <w:lang w:val="en-US" w:eastAsia="zh-CN"/>
        </w:rPr>
        <w:t>对</w:t>
      </w:r>
      <w:r>
        <w:rPr>
          <w:sz w:val="24"/>
          <w:szCs w:val="24"/>
        </w:rPr>
        <w:t>传感器</w:t>
      </w:r>
      <w:r>
        <w:rPr>
          <w:rFonts w:hint="eastAsia"/>
          <w:sz w:val="24"/>
          <w:szCs w:val="24"/>
          <w:lang w:val="en-US" w:eastAsia="zh-CN"/>
        </w:rPr>
        <w:t>里的数据进行清除</w:t>
      </w:r>
      <w:r>
        <w:rPr>
          <w:sz w:val="24"/>
          <w:szCs w:val="24"/>
        </w:rPr>
        <w:t>，避免传感器数据的冗杂，</w:t>
      </w:r>
      <w:r>
        <w:rPr>
          <w:rFonts w:hint="eastAsia"/>
          <w:sz w:val="24"/>
          <w:szCs w:val="24"/>
          <w:lang w:val="en-US" w:eastAsia="zh-CN"/>
        </w:rPr>
        <w:t>之后</w:t>
      </w:r>
      <w:r>
        <w:rPr>
          <w:sz w:val="24"/>
          <w:szCs w:val="24"/>
        </w:rPr>
        <w:t>调用</w:t>
      </w:r>
      <w:r>
        <w:rPr>
          <w:rFonts w:hint="eastAsia"/>
          <w:sz w:val="24"/>
          <w:szCs w:val="24"/>
        </w:rPr>
        <w:t>函数</w:t>
      </w:r>
      <w:r>
        <w:rPr>
          <w:sz w:val="24"/>
          <w:szCs w:val="24"/>
        </w:rPr>
        <w:t>，</w:t>
      </w:r>
      <w:r>
        <w:rPr>
          <w:rFonts w:hint="eastAsia"/>
          <w:sz w:val="24"/>
          <w:szCs w:val="24"/>
          <w:lang w:val="en-US" w:eastAsia="zh-CN"/>
        </w:rPr>
        <w:t>运用IIC协议</w:t>
      </w:r>
      <w:r>
        <w:rPr>
          <w:sz w:val="24"/>
          <w:szCs w:val="24"/>
        </w:rPr>
        <w:t>，将数据传输到STM32单片机主控模块</w:t>
      </w:r>
      <w:r>
        <w:rPr>
          <w:rFonts w:hint="eastAsia"/>
          <w:sz w:val="24"/>
          <w:szCs w:val="24"/>
          <w:lang w:eastAsia="zh-CN"/>
        </w:rPr>
        <w:t>，</w:t>
      </w:r>
      <w:r>
        <w:rPr>
          <w:rFonts w:hint="eastAsia"/>
          <w:sz w:val="24"/>
          <w:szCs w:val="24"/>
          <w:lang w:val="en-US" w:eastAsia="zh-CN"/>
        </w:rPr>
        <w:t>通过其他模块对传回来的数据进行处理</w:t>
      </w:r>
      <w:r>
        <w:rPr>
          <w:sz w:val="24"/>
          <w:szCs w:val="24"/>
        </w:rPr>
        <w:t>。</w:t>
      </w:r>
      <w:r>
        <w:rPr>
          <w:rFonts w:hint="eastAsia"/>
          <w:sz w:val="24"/>
          <w:szCs w:val="24"/>
        </w:rPr>
        <w:t>如图为</w:t>
      </w:r>
      <w:r>
        <w:rPr>
          <w:rFonts w:hint="eastAsia"/>
          <w:sz w:val="24"/>
          <w:szCs w:val="24"/>
          <w:lang w:val="en-US" w:eastAsia="zh-CN"/>
        </w:rPr>
        <w:t>温湿度模块</w:t>
      </w:r>
      <w:r>
        <w:rPr>
          <w:rFonts w:hint="eastAsia"/>
          <w:sz w:val="24"/>
          <w:szCs w:val="24"/>
        </w:rPr>
        <w:t>的流程图。</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drawing>
          <wp:inline distT="0" distB="0" distL="114300" distR="114300">
            <wp:extent cx="2401570" cy="2614295"/>
            <wp:effectExtent l="0" t="0" r="6350" b="6985"/>
            <wp:docPr id="14" name="图片 14" descr="流程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流程图11"/>
                    <pic:cNvPicPr>
                      <a:picLocks noChangeAspect="1"/>
                    </pic:cNvPicPr>
                  </pic:nvPicPr>
                  <pic:blipFill>
                    <a:blip r:embed="rId32"/>
                    <a:stretch>
                      <a:fillRect/>
                    </a:stretch>
                  </pic:blipFill>
                  <pic:spPr>
                    <a:xfrm>
                      <a:off x="0" y="0"/>
                      <a:ext cx="2401570" cy="2614295"/>
                    </a:xfrm>
                    <a:prstGeom prst="rect">
                      <a:avLst/>
                    </a:prstGeom>
                    <a:noFill/>
                    <a:ln>
                      <a:noFill/>
                    </a:ln>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图1</w:t>
      </w:r>
      <w:r>
        <w:rPr>
          <w:rFonts w:hint="eastAsia" w:ascii="宋体" w:hAnsi="宋体" w:cs="宋体"/>
          <w:sz w:val="21"/>
          <w:szCs w:val="21"/>
          <w:lang w:val="en-US" w:eastAsia="zh-CN"/>
        </w:rPr>
        <w:t>8 SHT</w:t>
      </w:r>
      <w:r>
        <w:rPr>
          <w:rFonts w:hint="eastAsia" w:ascii="宋体" w:hAnsi="宋体" w:eastAsia="宋体" w:cs="宋体"/>
          <w:sz w:val="21"/>
          <w:szCs w:val="21"/>
        </w:rPr>
        <w:t>30温湿度模块流程图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00" w:name="_Toc110717488"/>
      <w:bookmarkStart w:id="101" w:name="_Toc110717085"/>
      <w:bookmarkStart w:id="102" w:name="_Toc8210"/>
      <w:bookmarkStart w:id="103" w:name="_Toc110715956"/>
      <w:bookmarkStart w:id="104" w:name="_Toc110717856"/>
      <w:bookmarkStart w:id="105" w:name="_Toc110717674"/>
      <w:bookmarkStart w:id="106" w:name="_Toc110717857"/>
      <w:bookmarkStart w:id="107" w:name="_Toc110717489"/>
      <w:bookmarkStart w:id="108" w:name="_Toc110717086"/>
      <w:bookmarkStart w:id="109" w:name="_Toc110717675"/>
      <w:bookmarkStart w:id="110" w:name="_Toc110715957"/>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 xml:space="preserve"> </w:t>
      </w:r>
      <w:r>
        <w:rPr>
          <w:rFonts w:hint="eastAsia" w:ascii="宋体" w:hAnsi="宋体" w:eastAsia="宋体" w:cs="宋体"/>
          <w:b/>
          <w:bCs/>
          <w:sz w:val="24"/>
          <w:szCs w:val="24"/>
          <w:lang w:eastAsia="zh-CN"/>
        </w:rPr>
        <w:t>oled</w:t>
      </w:r>
      <w:r>
        <w:rPr>
          <w:rFonts w:hint="eastAsia" w:ascii="宋体" w:hAnsi="宋体" w:eastAsia="宋体" w:cs="宋体"/>
          <w:b/>
          <w:bCs/>
          <w:sz w:val="24"/>
          <w:szCs w:val="24"/>
        </w:rPr>
        <w:t>数据显示软件设计</w:t>
      </w:r>
      <w:bookmarkEnd w:id="100"/>
      <w:bookmarkEnd w:id="101"/>
      <w:bookmarkEnd w:id="102"/>
      <w:bookmarkEnd w:id="103"/>
      <w:bookmarkEnd w:id="104"/>
      <w:bookmarkEnd w:id="105"/>
    </w:p>
    <w:p>
      <w:pPr>
        <w:pageBreakBefore w:val="0"/>
        <w:kinsoku/>
        <w:wordWrap/>
        <w:overflowPunct/>
        <w:topLinePunct w:val="0"/>
        <w:bidi w:val="0"/>
        <w:adjustRightInd/>
        <w:snapToGrid/>
        <w:spacing w:line="360" w:lineRule="auto"/>
        <w:ind w:firstLine="480"/>
        <w:textAlignment w:val="auto"/>
        <w:rPr>
          <w:sz w:val="24"/>
          <w:szCs w:val="24"/>
        </w:rPr>
      </w:pPr>
      <w:r>
        <w:rPr>
          <w:sz w:val="24"/>
          <w:szCs w:val="24"/>
        </w:rPr>
        <w:t>数据显示模块</w:t>
      </w:r>
      <w:r>
        <w:rPr>
          <w:rFonts w:hint="eastAsia"/>
          <w:sz w:val="24"/>
          <w:szCs w:val="24"/>
          <w:lang w:val="en-US" w:eastAsia="zh-CN"/>
        </w:rPr>
        <w:t>在本系统中</w:t>
      </w:r>
      <w:r>
        <w:rPr>
          <w:sz w:val="24"/>
          <w:szCs w:val="24"/>
        </w:rPr>
        <w:t>实现</w:t>
      </w:r>
      <w:r>
        <w:rPr>
          <w:rFonts w:hint="eastAsia"/>
          <w:sz w:val="24"/>
          <w:szCs w:val="24"/>
          <w:lang w:val="en-US" w:eastAsia="zh-CN"/>
        </w:rPr>
        <w:t>显示光强、环境温湿度、下雨的判断结果，配置的普通引脚可以用来数据传输</w:t>
      </w:r>
      <w:r>
        <w:rPr>
          <w:sz w:val="24"/>
          <w:szCs w:val="24"/>
        </w:rPr>
        <w:t>，环境的温湿度</w:t>
      </w:r>
      <w:r>
        <w:rPr>
          <w:rFonts w:hint="eastAsia"/>
          <w:sz w:val="24"/>
          <w:szCs w:val="24"/>
          <w:lang w:val="en-US" w:eastAsia="zh-CN"/>
        </w:rPr>
        <w:t>、光强以及是否有降雨的信息可以在oled上面显示具体的结果</w:t>
      </w:r>
      <w:r>
        <w:rPr>
          <w:sz w:val="24"/>
          <w:szCs w:val="24"/>
        </w:rPr>
        <w:t>。</w:t>
      </w:r>
      <w:r>
        <w:rPr>
          <w:rFonts w:hint="eastAsia"/>
          <w:sz w:val="24"/>
          <w:szCs w:val="24"/>
          <w:lang w:val="en-US" w:eastAsia="zh-CN"/>
        </w:rPr>
        <w:t>运用模块时，数据是用IIC传输协议传输的，在软件的具体设计代码中，用软件的方式模拟IIC的工作，用来达到所需要的驱动和显示效果</w:t>
      </w:r>
      <w:r>
        <w:rPr>
          <w:sz w:val="24"/>
          <w:szCs w:val="24"/>
        </w:rPr>
        <w:t>。成功驱动</w:t>
      </w:r>
      <w:r>
        <w:rPr>
          <w:rFonts w:hint="eastAsia"/>
          <w:sz w:val="24"/>
          <w:szCs w:val="24"/>
          <w:lang w:val="en-US" w:eastAsia="zh-CN"/>
        </w:rPr>
        <w:t>oled模块之后</w:t>
      </w:r>
      <w:r>
        <w:rPr>
          <w:sz w:val="24"/>
          <w:szCs w:val="24"/>
        </w:rPr>
        <w:t>，</w:t>
      </w:r>
      <w:r>
        <w:rPr>
          <w:rFonts w:hint="eastAsia"/>
          <w:sz w:val="24"/>
          <w:szCs w:val="24"/>
          <w:lang w:val="en-US" w:eastAsia="zh-CN"/>
        </w:rPr>
        <w:t>环境的温湿度</w:t>
      </w:r>
      <w:r>
        <w:rPr>
          <w:rFonts w:hint="eastAsia"/>
          <w:sz w:val="24"/>
          <w:szCs w:val="24"/>
          <w:lang w:eastAsia="zh-CN"/>
        </w:rPr>
        <w:t>、</w:t>
      </w:r>
      <w:r>
        <w:rPr>
          <w:rFonts w:hint="eastAsia"/>
          <w:sz w:val="24"/>
          <w:szCs w:val="24"/>
          <w:lang w:val="en-US" w:eastAsia="zh-CN"/>
        </w:rPr>
        <w:t>光照强度以及降雨的判断结果信息如果</w:t>
      </w:r>
      <w:r>
        <w:rPr>
          <w:sz w:val="24"/>
          <w:szCs w:val="24"/>
        </w:rPr>
        <w:t>传输过来，</w:t>
      </w:r>
      <w:r>
        <w:rPr>
          <w:rFonts w:hint="eastAsia"/>
          <w:sz w:val="24"/>
          <w:szCs w:val="24"/>
          <w:lang w:val="en-US" w:eastAsia="zh-CN"/>
        </w:rPr>
        <w:t>就用这个</w:t>
      </w:r>
      <w:r>
        <w:rPr>
          <w:sz w:val="24"/>
          <w:szCs w:val="24"/>
        </w:rPr>
        <w:t>模块的</w:t>
      </w:r>
      <w:r>
        <w:rPr>
          <w:rFonts w:hint="eastAsia"/>
          <w:sz w:val="24"/>
          <w:szCs w:val="24"/>
          <w:lang w:val="en-US" w:eastAsia="zh-CN"/>
        </w:rPr>
        <w:t>子函数对环境的温湿度</w:t>
      </w:r>
      <w:r>
        <w:rPr>
          <w:rFonts w:hint="eastAsia"/>
          <w:sz w:val="24"/>
          <w:szCs w:val="24"/>
          <w:lang w:eastAsia="zh-CN"/>
        </w:rPr>
        <w:t>、</w:t>
      </w:r>
      <w:r>
        <w:rPr>
          <w:rFonts w:hint="eastAsia"/>
          <w:sz w:val="24"/>
          <w:szCs w:val="24"/>
          <w:lang w:val="en-US" w:eastAsia="zh-CN"/>
        </w:rPr>
        <w:t>光照强度以及降雨的判断结果信息进行显示</w:t>
      </w:r>
      <w:r>
        <w:rPr>
          <w:rFonts w:ascii="宋体" w:hAnsi="宋体"/>
          <w:bCs/>
          <w:kern w:val="44"/>
          <w:sz w:val="24"/>
          <w:szCs w:val="24"/>
          <w:vertAlign w:val="superscript"/>
        </w:rPr>
        <w:t>[</w:t>
      </w:r>
      <w:r>
        <w:rPr>
          <w:rFonts w:hint="eastAsia" w:ascii="宋体" w:hAnsi="宋体"/>
          <w:bCs/>
          <w:kern w:val="44"/>
          <w:sz w:val="24"/>
          <w:szCs w:val="24"/>
          <w:vertAlign w:val="superscript"/>
          <w:lang w:val="en-US" w:eastAsia="zh-CN"/>
        </w:rPr>
        <w:t>11</w:t>
      </w:r>
      <w:r>
        <w:rPr>
          <w:rFonts w:ascii="宋体" w:hAnsi="宋体"/>
          <w:bCs/>
          <w:kern w:val="44"/>
          <w:sz w:val="24"/>
          <w:szCs w:val="24"/>
          <w:vertAlign w:val="superscript"/>
        </w:rPr>
        <w:t>]</w:t>
      </w:r>
      <w:r>
        <w:rPr>
          <w:sz w:val="24"/>
          <w:szCs w:val="24"/>
        </w:rPr>
        <w:t>。</w:t>
      </w:r>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此为</w:t>
      </w:r>
      <w:r>
        <w:rPr>
          <w:rFonts w:hint="eastAsia"/>
          <w:sz w:val="24"/>
          <w:szCs w:val="24"/>
          <w:lang w:eastAsia="zh-CN"/>
        </w:rPr>
        <w:t>oled</w:t>
      </w:r>
      <w:r>
        <w:rPr>
          <w:rFonts w:hint="eastAsia"/>
          <w:sz w:val="24"/>
          <w:szCs w:val="24"/>
        </w:rPr>
        <w:t>模块的流程图，在</w:t>
      </w:r>
      <w:r>
        <w:rPr>
          <w:rFonts w:hint="eastAsia"/>
          <w:sz w:val="24"/>
          <w:szCs w:val="24"/>
          <w:lang w:eastAsia="zh-CN"/>
        </w:rPr>
        <w:t>oled</w:t>
      </w:r>
      <w:r>
        <w:rPr>
          <w:rFonts w:hint="eastAsia"/>
          <w:sz w:val="24"/>
          <w:szCs w:val="24"/>
        </w:rPr>
        <w:t>显示的过程中，先需要初始化模块，然后再确定输出的地址与输出的值</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28" o:spt="75" type="#_x0000_t75" style="height:221.3pt;width:57.95pt;" o:ole="t" filled="f" o:preferrelative="t" stroked="f" coordsize="21600,21600">
            <v:path/>
            <v:fill on="f" focussize="0,0"/>
            <v:stroke on="f"/>
            <v:imagedata r:id="rId34" o:title=""/>
            <o:lock v:ext="edit" aspectratio="f"/>
            <w10:wrap type="none"/>
            <w10:anchorlock/>
          </v:shape>
          <o:OLEObject Type="Embed" ProgID="Visio.Drawing.15" ShapeID="_x0000_i1028" DrawAspect="Content" ObjectID="_1468075728" r:id="rId33">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19 oled</w:t>
      </w:r>
      <w:r>
        <w:rPr>
          <w:rFonts w:hint="eastAsia" w:ascii="宋体" w:hAnsi="宋体" w:eastAsia="宋体" w:cs="宋体"/>
          <w:sz w:val="21"/>
          <w:szCs w:val="21"/>
        </w:rPr>
        <w:t>显示模块流程图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1" w:name="_Toc8232"/>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t xml:space="preserve"> 蓝牙</w:t>
      </w:r>
      <w:r>
        <w:rPr>
          <w:rFonts w:hint="eastAsia" w:ascii="宋体" w:hAnsi="宋体" w:eastAsia="宋体" w:cs="宋体"/>
          <w:b/>
          <w:bCs/>
          <w:sz w:val="24"/>
          <w:szCs w:val="24"/>
          <w:lang w:val="en-US" w:eastAsia="zh-CN"/>
        </w:rPr>
        <w:t>通信HC-05</w:t>
      </w:r>
      <w:r>
        <w:rPr>
          <w:rFonts w:hint="eastAsia" w:ascii="宋体" w:hAnsi="宋体" w:eastAsia="宋体" w:cs="宋体"/>
          <w:b/>
          <w:bCs/>
          <w:sz w:val="24"/>
          <w:szCs w:val="24"/>
        </w:rPr>
        <w:t>软件设计</w:t>
      </w:r>
      <w:bookmarkEnd w:id="106"/>
      <w:bookmarkEnd w:id="107"/>
      <w:bookmarkEnd w:id="108"/>
      <w:bookmarkEnd w:id="109"/>
      <w:bookmarkEnd w:id="110"/>
      <w:bookmarkEnd w:id="111"/>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rPr>
        <w:t>该模块的作用是实现与有蓝牙通讯设备之间的</w:t>
      </w:r>
      <w:r>
        <w:rPr>
          <w:rFonts w:hint="eastAsia"/>
          <w:sz w:val="24"/>
          <w:szCs w:val="24"/>
          <w:lang w:val="en-US" w:eastAsia="zh-CN"/>
        </w:rPr>
        <w:t>数据</w:t>
      </w:r>
      <w:r>
        <w:rPr>
          <w:rFonts w:hint="eastAsia"/>
          <w:sz w:val="24"/>
          <w:szCs w:val="24"/>
        </w:rPr>
        <w:t>传递。</w:t>
      </w:r>
      <w:r>
        <w:rPr>
          <w:rFonts w:hint="eastAsia"/>
          <w:sz w:val="24"/>
          <w:szCs w:val="24"/>
          <w:lang w:val="en-US" w:eastAsia="zh-CN"/>
        </w:rPr>
        <w:t>运用AT指令</w:t>
      </w:r>
      <w:r>
        <w:rPr>
          <w:rFonts w:hint="eastAsia"/>
          <w:sz w:val="24"/>
          <w:szCs w:val="24"/>
        </w:rPr>
        <w:t>修改HC-05模块的波特率，使其与串口传输的波特率匹配，</w:t>
      </w:r>
      <w:r>
        <w:rPr>
          <w:rFonts w:hint="eastAsia"/>
          <w:sz w:val="24"/>
          <w:szCs w:val="24"/>
          <w:lang w:val="en-US" w:eastAsia="zh-CN"/>
        </w:rPr>
        <w:t>只需要在STM32端将uart串口进行初始化，</w:t>
      </w:r>
      <w:r>
        <w:rPr>
          <w:rFonts w:hint="eastAsia"/>
          <w:sz w:val="24"/>
          <w:szCs w:val="24"/>
        </w:rPr>
        <w:t>就可以通过此模块传输信号。此为HC-05蓝牙模块的流程图，HC-05</w:t>
      </w:r>
      <w:r>
        <w:rPr>
          <w:sz w:val="24"/>
          <w:szCs w:val="24"/>
        </w:rPr>
        <w:t>蓝牙模块先与具有蓝牙</w:t>
      </w:r>
      <w:r>
        <w:rPr>
          <w:rFonts w:hint="eastAsia"/>
          <w:sz w:val="24"/>
          <w:szCs w:val="24"/>
        </w:rPr>
        <w:t>通信</w:t>
      </w:r>
      <w:r>
        <w:rPr>
          <w:sz w:val="24"/>
          <w:szCs w:val="24"/>
        </w:rPr>
        <w:t>的设备进行连接，之后再传入数据至连接设备。</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29" o:spt="75" alt="" type="#_x0000_t75" style="height:276.1pt;width:130pt;" o:ole="t" filled="f" o:preferrelative="t" stroked="f" coordsize="21600,21600">
            <v:path/>
            <v:fill on="f" focussize="0,0"/>
            <v:stroke on="f"/>
            <v:imagedata r:id="rId36" o:title=""/>
            <o:lock v:ext="edit" aspectratio="f"/>
            <w10:wrap type="none"/>
            <w10:anchorlock/>
          </v:shape>
          <o:OLEObject Type="Embed" ProgID="Visio.Drawing.15" ShapeID="_x0000_i1029" DrawAspect="Content" ObjectID="_1468075729" r:id="rId35">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cs="宋体"/>
          <w:sz w:val="21"/>
          <w:szCs w:val="21"/>
          <w:lang w:val="en-US" w:eastAsia="zh-CN"/>
        </w:rPr>
        <w:t xml:space="preserve">20 </w:t>
      </w:r>
      <w:r>
        <w:rPr>
          <w:rFonts w:hint="eastAsia" w:ascii="宋体" w:hAnsi="宋体" w:eastAsia="宋体" w:cs="宋体"/>
          <w:sz w:val="21"/>
          <w:szCs w:val="21"/>
        </w:rPr>
        <w:t>蓝牙模块流程图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2" w:name="_Toc110717858"/>
      <w:bookmarkStart w:id="113" w:name="_Toc110717490"/>
      <w:bookmarkStart w:id="114" w:name="_Toc110717087"/>
      <w:bookmarkStart w:id="115" w:name="_Toc110717676"/>
      <w:bookmarkStart w:id="116" w:name="_Toc28321"/>
      <w:bookmarkStart w:id="117" w:name="_Toc110715958"/>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WiFi通信ESP32</w:t>
      </w:r>
      <w:r>
        <w:rPr>
          <w:rFonts w:hint="eastAsia" w:ascii="宋体" w:hAnsi="宋体" w:eastAsia="宋体" w:cs="宋体"/>
          <w:b/>
          <w:bCs/>
          <w:sz w:val="24"/>
          <w:szCs w:val="24"/>
        </w:rPr>
        <w:t>软件设计</w:t>
      </w:r>
      <w:bookmarkEnd w:id="112"/>
      <w:bookmarkEnd w:id="113"/>
      <w:bookmarkEnd w:id="114"/>
      <w:bookmarkEnd w:id="115"/>
      <w:bookmarkEnd w:id="116"/>
      <w:bookmarkEnd w:id="117"/>
    </w:p>
    <w:p>
      <w:pPr>
        <w:pageBreakBefore w:val="0"/>
        <w:kinsoku/>
        <w:wordWrap/>
        <w:overflowPunct/>
        <w:topLinePunct w:val="0"/>
        <w:bidi w:val="0"/>
        <w:adjustRightInd/>
        <w:snapToGrid/>
        <w:spacing w:line="360" w:lineRule="auto"/>
        <w:ind w:firstLine="480"/>
        <w:textAlignment w:val="auto"/>
        <w:rPr>
          <w:rFonts w:hint="default"/>
          <w:sz w:val="24"/>
          <w:szCs w:val="24"/>
          <w:lang w:val="en-US" w:eastAsia="zh-CN"/>
        </w:rPr>
      </w:pPr>
      <w:r>
        <w:rPr>
          <w:rFonts w:hint="eastAsia"/>
          <w:sz w:val="24"/>
          <w:szCs w:val="24"/>
        </w:rPr>
        <w:t>该模块的作用是实现与</w:t>
      </w:r>
      <w:r>
        <w:rPr>
          <w:rFonts w:hint="eastAsia"/>
          <w:sz w:val="24"/>
          <w:szCs w:val="24"/>
          <w:lang w:val="en-US" w:eastAsia="zh-CN"/>
        </w:rPr>
        <w:t>云端服务器的数据传输</w:t>
      </w:r>
      <w:r>
        <w:rPr>
          <w:rFonts w:hint="eastAsia"/>
          <w:sz w:val="24"/>
          <w:szCs w:val="24"/>
        </w:rPr>
        <w:t>。运用arduino环境将代码导入，将其封装为一个独立的模块，只需修改导入</w:t>
      </w:r>
      <w:r>
        <w:rPr>
          <w:rFonts w:hint="eastAsia"/>
          <w:sz w:val="24"/>
          <w:szCs w:val="24"/>
          <w:lang w:val="en-US" w:eastAsia="zh-CN"/>
        </w:rPr>
        <w:t>ESP32</w:t>
      </w:r>
      <w:r>
        <w:rPr>
          <w:rFonts w:hint="eastAsia"/>
          <w:sz w:val="24"/>
          <w:szCs w:val="24"/>
        </w:rPr>
        <w:t>模块中代码的波特率，使其与串口传输的波特率匹配，</w:t>
      </w:r>
      <w:r>
        <w:rPr>
          <w:rFonts w:hint="eastAsia"/>
          <w:sz w:val="24"/>
          <w:szCs w:val="24"/>
          <w:lang w:val="en-US" w:eastAsia="zh-CN"/>
        </w:rPr>
        <w:t>再使得STM32端uart串口初始化，</w:t>
      </w:r>
      <w:r>
        <w:rPr>
          <w:rFonts w:hint="eastAsia"/>
          <w:sz w:val="24"/>
          <w:szCs w:val="24"/>
        </w:rPr>
        <w:t>就可以</w:t>
      </w:r>
      <w:r>
        <w:rPr>
          <w:rFonts w:hint="eastAsia"/>
          <w:sz w:val="24"/>
          <w:szCs w:val="24"/>
          <w:lang w:val="en-US" w:eastAsia="zh-CN"/>
        </w:rPr>
        <w:t>进行两个</w:t>
      </w:r>
      <w:r>
        <w:rPr>
          <w:rFonts w:hint="eastAsia"/>
          <w:sz w:val="24"/>
          <w:szCs w:val="24"/>
        </w:rPr>
        <w:t>模块</w:t>
      </w:r>
      <w:r>
        <w:rPr>
          <w:rFonts w:hint="eastAsia"/>
          <w:sz w:val="24"/>
          <w:szCs w:val="24"/>
          <w:lang w:val="en-US" w:eastAsia="zh-CN"/>
        </w:rPr>
        <w:t>间的数据传输</w:t>
      </w:r>
      <w:r>
        <w:rPr>
          <w:rFonts w:hint="eastAsia"/>
          <w:sz w:val="24"/>
          <w:szCs w:val="24"/>
        </w:rPr>
        <w:t>。</w:t>
      </w:r>
      <w:r>
        <w:rPr>
          <w:rFonts w:hint="eastAsia"/>
          <w:sz w:val="24"/>
          <w:szCs w:val="24"/>
          <w:lang w:val="en-US" w:eastAsia="zh-CN"/>
        </w:rPr>
        <w:t>aduino环境的代码设计中,首先需要对模块进行初始化，先将接受和发送两个串口的波特率全定义为115200Hz,再进行WiFi的连接，在代码中需要提供可连接的WiFi名称以及密码，WiFi确认连接无误后，进行与腾讯云服务器的连接，在代码中需要提供服务器的地址、工程实例ID、实例的用户名以及密码，连接成功后，就可以通过MQTT传输协议，在搭建的通道中进行数据传输，将从STM32接收到的数据传输到腾讯云服务器上。</w:t>
      </w:r>
    </w:p>
    <w:p>
      <w:pPr>
        <w:pageBreakBefore w:val="0"/>
        <w:kinsoku/>
        <w:wordWrap/>
        <w:overflowPunct/>
        <w:topLinePunct w:val="0"/>
        <w:bidi w:val="0"/>
        <w:adjustRightInd/>
        <w:snapToGrid/>
        <w:spacing w:line="360" w:lineRule="auto"/>
        <w:ind w:firstLine="480"/>
        <w:textAlignment w:val="auto"/>
        <w:rPr>
          <w:rFonts w:hint="default" w:eastAsia="宋体"/>
          <w:sz w:val="24"/>
          <w:szCs w:val="24"/>
          <w:lang w:val="en-US" w:eastAsia="zh-CN"/>
        </w:rPr>
      </w:pPr>
      <w:r>
        <w:rPr>
          <w:rFonts w:hint="eastAsia"/>
          <w:sz w:val="24"/>
          <w:szCs w:val="24"/>
        </w:rPr>
        <w:t>此为</w:t>
      </w:r>
      <w:r>
        <w:rPr>
          <w:rFonts w:hint="eastAsia"/>
          <w:sz w:val="24"/>
          <w:szCs w:val="24"/>
          <w:lang w:val="en-US" w:eastAsia="zh-CN"/>
        </w:rPr>
        <w:t>ESP32</w:t>
      </w:r>
      <w:r>
        <w:rPr>
          <w:rFonts w:hint="eastAsia"/>
          <w:sz w:val="24"/>
          <w:szCs w:val="24"/>
        </w:rPr>
        <w:t>的流程图</w:t>
      </w:r>
      <w:r>
        <w:rPr>
          <w:rFonts w:hint="eastAsia"/>
          <w:sz w:val="24"/>
          <w:szCs w:val="24"/>
          <w:lang w:eastAsia="zh-CN"/>
        </w:rPr>
        <w:t>，</w:t>
      </w:r>
      <w:r>
        <w:rPr>
          <w:rFonts w:hint="eastAsia"/>
          <w:sz w:val="24"/>
          <w:szCs w:val="24"/>
          <w:lang w:val="en-US" w:eastAsia="zh-CN"/>
        </w:rPr>
        <w:t>STM32只负责用uart传输数据，处理以及发送都在ESP32上进行，大大提高了可移植性。</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30" o:spt="75" alt="" type="#_x0000_t75" style="height:302.05pt;width:106.75pt;" o:ole="t" filled="f" o:preferrelative="t" stroked="f" coordsize="21600,21600">
            <v:path/>
            <v:fill on="f" focussize="0,0"/>
            <v:stroke on="f"/>
            <v:imagedata r:id="rId38" o:title=""/>
            <o:lock v:ext="edit" aspectratio="f"/>
            <w10:wrap type="none"/>
            <w10:anchorlock/>
          </v:shape>
          <o:OLEObject Type="Embed" ProgID="Visio.Drawing.15" ShapeID="_x0000_i1030" DrawAspect="Content" ObjectID="_1468075730" r:id="rId37">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1 WiFi</w:t>
      </w:r>
      <w:r>
        <w:rPr>
          <w:rFonts w:hint="eastAsia" w:ascii="宋体" w:hAnsi="宋体" w:eastAsia="宋体" w:cs="宋体"/>
          <w:sz w:val="21"/>
          <w:szCs w:val="21"/>
        </w:rPr>
        <w:t>模块流程图</w:t>
      </w:r>
    </w:p>
    <w:p>
      <w:pPr>
        <w:pStyle w:val="3"/>
        <w:pageBreakBefore w:val="0"/>
        <w:kinsoku/>
        <w:wordWrap/>
        <w:overflowPunct/>
        <w:topLinePunct w:val="0"/>
        <w:bidi w:val="0"/>
        <w:adjustRightInd/>
        <w:snapToGrid/>
        <w:spacing w:line="360" w:lineRule="auto"/>
        <w:textAlignment w:val="auto"/>
        <w:rPr>
          <w:rFonts w:hint="eastAsia" w:ascii="宋体" w:hAnsi="宋体" w:eastAsia="宋体" w:cs="宋体"/>
          <w:b/>
          <w:bCs/>
          <w:sz w:val="24"/>
          <w:szCs w:val="24"/>
        </w:rPr>
      </w:pPr>
      <w:bookmarkStart w:id="118" w:name="_Toc31862"/>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6</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蜂鸣器报警</w:t>
      </w:r>
      <w:r>
        <w:rPr>
          <w:rFonts w:hint="eastAsia" w:ascii="宋体" w:hAnsi="宋体" w:eastAsia="宋体" w:cs="宋体"/>
          <w:b/>
          <w:bCs/>
          <w:sz w:val="24"/>
          <w:szCs w:val="24"/>
        </w:rPr>
        <w:t>软件设计</w:t>
      </w:r>
      <w:bookmarkEnd w:id="118"/>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该模块的作用是及时提醒用户环境的温湿度</w:t>
      </w:r>
      <w:r>
        <w:rPr>
          <w:rFonts w:hint="eastAsia"/>
          <w:sz w:val="24"/>
          <w:szCs w:val="24"/>
          <w:lang w:val="en-US" w:eastAsia="zh-CN"/>
        </w:rPr>
        <w:t>超过设定的阈值，以发出警报的形式让用户及时做出对策</w:t>
      </w:r>
      <w:r>
        <w:rPr>
          <w:rFonts w:hint="eastAsia"/>
          <w:sz w:val="24"/>
          <w:szCs w:val="24"/>
        </w:rPr>
        <w:t>，</w:t>
      </w:r>
      <w:r>
        <w:rPr>
          <w:rFonts w:hint="eastAsia"/>
          <w:sz w:val="24"/>
          <w:szCs w:val="24"/>
          <w:lang w:val="en-US" w:eastAsia="zh-CN"/>
        </w:rPr>
        <w:t>在其软件设计中，对STM32的B8引脚进行初始化，并且设定一个阈值，使得温湿度模块传回来的数据在经过处理后与设定的阈值进行比较，超出阈值就使得B8引脚的电平置1，以此达到发出警报声的效果</w:t>
      </w:r>
      <w:r>
        <w:rPr>
          <w:rFonts w:hint="eastAsia"/>
          <w:sz w:val="24"/>
          <w:szCs w:val="24"/>
          <w:lang w:eastAsia="zh-CN"/>
        </w:rPr>
        <w:t>，</w:t>
      </w:r>
      <w:r>
        <w:rPr>
          <w:rFonts w:hint="eastAsia"/>
          <w:sz w:val="24"/>
          <w:szCs w:val="24"/>
          <w:lang w:val="en-US" w:eastAsia="zh-CN"/>
        </w:rPr>
        <w:t>以下是</w:t>
      </w:r>
      <w:r>
        <w:rPr>
          <w:rFonts w:hint="eastAsia"/>
          <w:sz w:val="24"/>
          <w:szCs w:val="24"/>
        </w:rPr>
        <w:t>蜂鸣器的流程图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sz w:val="24"/>
          <w:szCs w:val="24"/>
        </w:rPr>
      </w:pPr>
      <w:r>
        <w:rPr>
          <w:sz w:val="24"/>
          <w:szCs w:val="24"/>
        </w:rPr>
        <w:object>
          <v:shape id="_x0000_i1031" o:spt="75" alt="" type="#_x0000_t75" style="height:222.3pt;width:113.15pt;" o:ole="t" filled="f" o:preferrelative="t" stroked="f" coordsize="21600,21600">
            <v:path/>
            <v:fill on="f" focussize="0,0"/>
            <v:stroke on="f"/>
            <v:imagedata r:id="rId40" o:title=""/>
            <o:lock v:ext="edit" aspectratio="f"/>
            <w10:wrap type="none"/>
            <w10:anchorlock/>
          </v:shape>
          <o:OLEObject Type="Embed" ProgID="Visio.Drawing.15" ShapeID="_x0000_i1031" DrawAspect="Content" ObjectID="_1468075731" r:id="rId39">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 xml:space="preserve">2 </w:t>
      </w:r>
      <w:r>
        <w:rPr>
          <w:rFonts w:hint="eastAsia" w:ascii="宋体" w:hAnsi="宋体" w:eastAsia="宋体" w:cs="宋体"/>
          <w:sz w:val="21"/>
          <w:szCs w:val="21"/>
        </w:rPr>
        <w:t>蜂鸣器模块流程图</w:t>
      </w:r>
    </w:p>
    <w:p>
      <w:pPr>
        <w:pStyle w:val="3"/>
        <w:pageBreakBefore w:val="0"/>
        <w:kinsoku/>
        <w:wordWrap/>
        <w:overflowPunct/>
        <w:topLinePunct w:val="0"/>
        <w:bidi w:val="0"/>
        <w:adjustRightInd/>
        <w:snapToGrid/>
        <w:spacing w:line="360" w:lineRule="auto"/>
        <w:textAlignment w:val="auto"/>
        <w:rPr>
          <w:rFonts w:hint="default"/>
          <w:sz w:val="24"/>
          <w:szCs w:val="24"/>
          <w:lang w:val="en-US"/>
        </w:rPr>
      </w:pPr>
      <w:bookmarkStart w:id="119" w:name="_Toc30439"/>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7</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光敏传感器软件设计</w:t>
      </w:r>
      <w:bookmarkEnd w:id="119"/>
    </w:p>
    <w:p>
      <w:pPr>
        <w:pageBreakBefore w:val="0"/>
        <w:kinsoku/>
        <w:wordWrap/>
        <w:overflowPunct/>
        <w:topLinePunct w:val="0"/>
        <w:bidi w:val="0"/>
        <w:adjustRightInd/>
        <w:snapToGrid/>
        <w:spacing w:line="360" w:lineRule="auto"/>
        <w:ind w:firstLine="480"/>
        <w:textAlignment w:val="auto"/>
        <w:rPr>
          <w:rFonts w:hint="eastAsia" w:eastAsia="宋体"/>
          <w:sz w:val="24"/>
          <w:szCs w:val="24"/>
          <w:lang w:eastAsia="zh-CN"/>
        </w:rPr>
      </w:pPr>
      <w:r>
        <w:rPr>
          <w:rFonts w:hint="eastAsia"/>
          <w:sz w:val="24"/>
          <w:szCs w:val="24"/>
        </w:rPr>
        <w:t>该模块的作用是及时提醒用户</w:t>
      </w:r>
      <w:r>
        <w:rPr>
          <w:rFonts w:hint="eastAsia"/>
          <w:sz w:val="24"/>
          <w:szCs w:val="24"/>
          <w:lang w:val="en-US" w:eastAsia="zh-CN"/>
        </w:rPr>
        <w:t>环境光照强度的变化</w:t>
      </w:r>
      <w:r>
        <w:rPr>
          <w:rFonts w:hint="eastAsia"/>
          <w:sz w:val="24"/>
          <w:szCs w:val="24"/>
        </w:rPr>
        <w:t>，它采用了一种创新的方式来捕捉并传输这些数据，通过测量光照下的电压值来量化光照强度，进而将这一信息传回到单片机上</w:t>
      </w:r>
      <w:r>
        <w:rPr>
          <w:rFonts w:hint="eastAsia"/>
          <w:sz w:val="24"/>
          <w:szCs w:val="24"/>
          <w:lang w:val="en-US" w:eastAsia="zh-CN"/>
        </w:rPr>
        <w:t>，调用STM32中可以使得串口为ADC模式的寄存器，将串口进行初始化，通过ADC技术，即模数转换过程，它能够读取并转换测得的电压数据。这种转换不仅保证了数据的准确性和可靠性，而且也确保了数据与预设的光强数据表之间的一致性。将电压数据与数据表中的电压、光强进行比对，找出对应电压的光强值，将其通过蓝牙发送出去并显示在oled上</w:t>
      </w:r>
      <w:r>
        <w:rPr>
          <w:rFonts w:hint="eastAsia"/>
          <w:sz w:val="24"/>
          <w:szCs w:val="24"/>
        </w:rPr>
        <w:t>。</w:t>
      </w:r>
      <w:r>
        <w:rPr>
          <w:rFonts w:hint="eastAsia"/>
          <w:sz w:val="24"/>
          <w:szCs w:val="24"/>
          <w:lang w:val="en-US" w:eastAsia="zh-CN"/>
        </w:rPr>
        <w:t>为了测量光强，对光敏传感器进行软件设计，</w:t>
      </w:r>
      <w:r>
        <w:rPr>
          <w:rFonts w:hint="eastAsia"/>
          <w:sz w:val="24"/>
          <w:szCs w:val="24"/>
        </w:rPr>
        <w:t>此为</w:t>
      </w:r>
      <w:r>
        <w:rPr>
          <w:rFonts w:hint="eastAsia"/>
          <w:sz w:val="24"/>
          <w:szCs w:val="24"/>
          <w:lang w:val="en-US" w:eastAsia="zh-CN"/>
        </w:rPr>
        <w:t>光敏传感器</w:t>
      </w:r>
      <w:r>
        <w:rPr>
          <w:rFonts w:hint="eastAsia"/>
          <w:sz w:val="24"/>
          <w:szCs w:val="24"/>
        </w:rPr>
        <w:t>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32" o:spt="75" type="#_x0000_t75" style="height:338.75pt;width:109.5pt;" o:ole="t" filled="f" o:preferrelative="t" stroked="f" coordsize="21600,21600">
            <v:path/>
            <v:fill on="f" focussize="0,0"/>
            <v:stroke on="f"/>
            <v:imagedata r:id="rId42" o:title=""/>
            <o:lock v:ext="edit" aspectratio="f"/>
            <w10:wrap type="none"/>
            <w10:anchorlock/>
          </v:shape>
          <o:OLEObject Type="Embed" ProgID="Visio.Drawing.15" ShapeID="_x0000_i1032" DrawAspect="Content" ObjectID="_1468075732" r:id="rId41">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t>图2</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光敏传感器</w:t>
      </w:r>
      <w:r>
        <w:rPr>
          <w:rFonts w:hint="eastAsia" w:ascii="宋体" w:hAnsi="宋体" w:eastAsia="宋体" w:cs="宋体"/>
          <w:sz w:val="21"/>
          <w:szCs w:val="21"/>
        </w:rPr>
        <w:t>流程图</w:t>
      </w:r>
    </w:p>
    <w:p>
      <w:pPr>
        <w:pStyle w:val="3"/>
        <w:pageBreakBefore w:val="0"/>
        <w:kinsoku/>
        <w:wordWrap/>
        <w:overflowPunct/>
        <w:topLinePunct w:val="0"/>
        <w:bidi w:val="0"/>
        <w:adjustRightInd/>
        <w:snapToGrid/>
        <w:spacing w:line="360" w:lineRule="auto"/>
        <w:textAlignment w:val="auto"/>
        <w:rPr>
          <w:rFonts w:hint="default"/>
          <w:sz w:val="24"/>
          <w:szCs w:val="24"/>
          <w:lang w:val="en-US"/>
        </w:rPr>
      </w:pPr>
      <w:bookmarkStart w:id="120" w:name="_Toc11446"/>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8</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雨滴传感器软件设计</w:t>
      </w:r>
      <w:bookmarkEnd w:id="120"/>
    </w:p>
    <w:p>
      <w:pPr>
        <w:pageBreakBefore w:val="0"/>
        <w:kinsoku/>
        <w:wordWrap/>
        <w:overflowPunct/>
        <w:topLinePunct w:val="0"/>
        <w:bidi w:val="0"/>
        <w:adjustRightInd/>
        <w:snapToGrid/>
        <w:spacing w:line="360" w:lineRule="auto"/>
        <w:ind w:firstLine="480"/>
        <w:textAlignment w:val="auto"/>
        <w:rPr>
          <w:rFonts w:hint="eastAsia"/>
          <w:sz w:val="24"/>
          <w:szCs w:val="24"/>
          <w:lang w:eastAsia="zh-CN"/>
        </w:rPr>
      </w:pPr>
      <w:r>
        <w:rPr>
          <w:rFonts w:hint="eastAsia"/>
          <w:sz w:val="24"/>
          <w:szCs w:val="24"/>
        </w:rPr>
        <w:t>该模块的作用是及时提醒用户</w:t>
      </w:r>
      <w:r>
        <w:rPr>
          <w:rFonts w:hint="eastAsia"/>
          <w:sz w:val="24"/>
          <w:szCs w:val="24"/>
          <w:lang w:val="en-US" w:eastAsia="zh-CN"/>
        </w:rPr>
        <w:t>环境是否有降雨</w:t>
      </w:r>
      <w:r>
        <w:rPr>
          <w:rFonts w:hint="eastAsia"/>
          <w:sz w:val="24"/>
          <w:szCs w:val="24"/>
        </w:rPr>
        <w:t>，</w:t>
      </w:r>
      <w:r>
        <w:rPr>
          <w:rFonts w:hint="eastAsia"/>
          <w:sz w:val="24"/>
          <w:szCs w:val="24"/>
          <w:lang w:val="en-US" w:eastAsia="zh-CN"/>
        </w:rPr>
        <w:t>在其硬件设计中，通过改变电阻的大小已经设定了一个是否降雨的阈值，软件设计中，我将B4引脚进行初始化，用来接收从雨滴传感器硬件传回来的电平信号，通过其本身自带的阈值，对是否有降雨进行一个准确的判断</w:t>
      </w:r>
      <w:r>
        <w:rPr>
          <w:rFonts w:hint="eastAsia"/>
          <w:sz w:val="24"/>
          <w:szCs w:val="24"/>
        </w:rPr>
        <w:t>。此为</w:t>
      </w:r>
      <w:r>
        <w:rPr>
          <w:rFonts w:hint="eastAsia"/>
          <w:sz w:val="24"/>
          <w:szCs w:val="24"/>
          <w:lang w:val="en-US" w:eastAsia="zh-CN"/>
        </w:rPr>
        <w:t>雨滴传感器</w:t>
      </w:r>
      <w:r>
        <w:rPr>
          <w:rFonts w:hint="eastAsia"/>
          <w:sz w:val="24"/>
          <w:szCs w:val="24"/>
        </w:rPr>
        <w:t>模块的流程图</w:t>
      </w:r>
      <w:r>
        <w:rPr>
          <w:rFonts w:hint="eastAsia"/>
          <w:sz w:val="24"/>
          <w:szCs w:val="24"/>
          <w:lang w:eastAsia="zh-CN"/>
        </w:rPr>
        <w:t>。</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object>
          <v:shape id="_x0000_i1033" o:spt="75" type="#_x0000_t75" style="height:248.25pt;width:74.6pt;" o:ole="t" filled="f" o:preferrelative="t" stroked="f" coordsize="21600,21600">
            <v:path/>
            <v:fill on="f" focussize="0,0"/>
            <v:stroke on="f"/>
            <v:imagedata r:id="rId44" o:title=""/>
            <o:lock v:ext="edit" aspectratio="f"/>
            <w10:wrap type="none"/>
            <w10:anchorlock/>
          </v:shape>
          <o:OLEObject Type="Embed" ProgID="Visio.Drawing.15" ShapeID="_x0000_i1033" DrawAspect="Content" ObjectID="_1468075733" r:id="rId43">
            <o:LockedField>false</o:LockedField>
          </o:OLEObject>
        </w:object>
      </w:r>
    </w:p>
    <w:p>
      <w:pPr>
        <w:pageBreakBefore w:val="0"/>
        <w:kinsoku/>
        <w:wordWrap/>
        <w:overflowPunct/>
        <w:topLinePunct w:val="0"/>
        <w:bidi w:val="0"/>
        <w:adjustRightInd/>
        <w:snapToGrid/>
        <w:spacing w:line="360" w:lineRule="auto"/>
        <w:ind w:firstLine="360"/>
        <w:jc w:val="center"/>
        <w:textAlignment w:val="auto"/>
        <w:rPr>
          <w:rFonts w:hint="eastAsia" w:ascii="宋体" w:hAnsi="宋体" w:eastAsia="宋体" w:cs="宋体"/>
          <w:sz w:val="21"/>
          <w:szCs w:val="21"/>
        </w:rPr>
      </w:pPr>
      <w:r>
        <w:rPr>
          <w:rFonts w:hint="eastAsia" w:ascii="宋体" w:hAnsi="宋体" w:eastAsia="宋体" w:cs="宋体"/>
          <w:sz w:val="21"/>
          <w:szCs w:val="21"/>
        </w:rPr>
        <w:t>图2</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雨滴传感器</w:t>
      </w:r>
      <w:r>
        <w:rPr>
          <w:rFonts w:hint="eastAsia" w:ascii="宋体" w:hAnsi="宋体" w:eastAsia="宋体" w:cs="宋体"/>
          <w:sz w:val="21"/>
          <w:szCs w:val="21"/>
        </w:rPr>
        <w:t>流程图</w:t>
      </w:r>
      <w:bookmarkStart w:id="121" w:name="_Toc10517"/>
    </w:p>
    <w:p>
      <w:pPr>
        <w:pageBreakBefore w:val="0"/>
        <w:kinsoku/>
        <w:wordWrap/>
        <w:overflowPunct/>
        <w:topLinePunct w:val="0"/>
        <w:bidi w:val="0"/>
        <w:adjustRightInd/>
        <w:snapToGrid/>
        <w:spacing w:line="360" w:lineRule="auto"/>
        <w:ind w:firstLine="360"/>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 </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eastAsia" w:ascii="宋体" w:hAnsi="宋体" w:eastAsia="宋体" w:cs="宋体"/>
          <w:b/>
          <w:w w:val="95"/>
          <w:kern w:val="44"/>
          <w:sz w:val="24"/>
          <w:szCs w:val="24"/>
          <w:lang w:val="en-US" w:eastAsia="zh-CN" w:bidi="ar-SA"/>
        </w:rPr>
      </w:pPr>
      <w:r>
        <w:rPr>
          <w:rFonts w:hint="eastAsia" w:ascii="宋体" w:hAnsi="宋体" w:cs="宋体"/>
          <w:b/>
          <w:w w:val="95"/>
          <w:kern w:val="44"/>
          <w:sz w:val="24"/>
          <w:szCs w:val="24"/>
          <w:lang w:val="en-US" w:eastAsia="zh-CN" w:bidi="ar-SA"/>
        </w:rPr>
        <w:t xml:space="preserve">5 </w:t>
      </w:r>
      <w:r>
        <w:rPr>
          <w:rFonts w:hint="eastAsia" w:ascii="宋体" w:hAnsi="宋体" w:eastAsia="宋体" w:cs="宋体"/>
          <w:b/>
          <w:w w:val="95"/>
          <w:kern w:val="44"/>
          <w:sz w:val="24"/>
          <w:szCs w:val="24"/>
          <w:lang w:val="en-US" w:eastAsia="zh-CN" w:bidi="ar-SA"/>
        </w:rPr>
        <w:t>系统</w:t>
      </w:r>
      <w:r>
        <w:rPr>
          <w:rFonts w:hint="eastAsia" w:ascii="宋体" w:hAnsi="宋体" w:cs="宋体"/>
          <w:b/>
          <w:w w:val="95"/>
          <w:kern w:val="44"/>
          <w:sz w:val="24"/>
          <w:szCs w:val="24"/>
          <w:lang w:val="en-US" w:eastAsia="zh-CN" w:bidi="ar-SA"/>
        </w:rPr>
        <w:t>测试</w:t>
      </w:r>
      <w:bookmarkEnd w:id="121"/>
    </w:p>
    <w:p>
      <w:pPr>
        <w:pStyle w:val="3"/>
        <w:pageBreakBefore w:val="0"/>
        <w:kinsoku/>
        <w:wordWrap/>
        <w:overflowPunct/>
        <w:topLinePunct w:val="0"/>
        <w:bidi w:val="0"/>
        <w:adjustRightInd/>
        <w:snapToGrid/>
        <w:spacing w:line="360" w:lineRule="auto"/>
        <w:textAlignment w:val="auto"/>
        <w:rPr>
          <w:rFonts w:ascii="宋体" w:hAnsi="宋体"/>
        </w:rPr>
      </w:pPr>
      <w:bookmarkStart w:id="122" w:name="_Toc29446"/>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测试目的</w:t>
      </w:r>
      <w:bookmarkEnd w:id="122"/>
    </w:p>
    <w:p>
      <w:pPr>
        <w:pageBreakBefore w:val="0"/>
        <w:kinsoku/>
        <w:wordWrap/>
        <w:overflowPunct/>
        <w:topLinePunct w:val="0"/>
        <w:bidi w:val="0"/>
        <w:adjustRightInd/>
        <w:snapToGrid/>
        <w:spacing w:line="360" w:lineRule="auto"/>
        <w:ind w:firstLine="480"/>
        <w:textAlignment w:val="auto"/>
        <w:rPr>
          <w:sz w:val="24"/>
          <w:szCs w:val="24"/>
        </w:rPr>
      </w:pPr>
      <w:r>
        <w:rPr>
          <w:rFonts w:hint="eastAsia"/>
          <w:sz w:val="24"/>
          <w:szCs w:val="24"/>
          <w:lang w:val="en-US" w:eastAsia="zh-CN"/>
        </w:rPr>
        <w:t>为了检测系统硬件连接部分是否达到预期的目标要求，同时检测整个系统是否能够监测温湿度、光强与降雨并将其显示到oled上，以及是否能通过蓝牙与WiFi进行数据的传输，是否能正确传输数据等。</w:t>
      </w:r>
    </w:p>
    <w:p>
      <w:pPr>
        <w:pStyle w:val="3"/>
        <w:pageBreakBefore w:val="0"/>
        <w:kinsoku/>
        <w:wordWrap/>
        <w:overflowPunct/>
        <w:topLinePunct w:val="0"/>
        <w:bidi w:val="0"/>
        <w:adjustRightInd/>
        <w:snapToGrid/>
        <w:spacing w:line="360" w:lineRule="auto"/>
        <w:textAlignment w:val="auto"/>
        <w:rPr>
          <w:rFonts w:hint="default" w:ascii="宋体" w:hAnsi="宋体"/>
          <w:lang w:val="en-US"/>
        </w:rPr>
      </w:pPr>
      <w:bookmarkStart w:id="123" w:name="_Toc20151"/>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系统的实物测试</w:t>
      </w:r>
      <w:bookmarkEnd w:id="123"/>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实现本系统预期的功能，对硬件进行了连接，软件进行了编写后。测试实物是不是可以有预期中的效果，准备了手机、电脑、STM32F103C8T6最小板、各种用在环境监测的传感器、WiFi与蓝牙等设备，实物图如图所示。</w:t>
      </w:r>
    </w:p>
    <w:p>
      <w:pPr>
        <w:pageBreakBefore w:val="0"/>
        <w:kinsoku/>
        <w:wordWrap/>
        <w:overflowPunct/>
        <w:topLinePunct w:val="0"/>
        <w:bidi w:val="0"/>
        <w:adjustRightInd/>
        <w:snapToGrid/>
        <w:spacing w:line="360" w:lineRule="auto"/>
        <w:ind w:firstLine="480"/>
        <w:jc w:val="center"/>
        <w:textAlignment w:val="auto"/>
        <w:rPr>
          <w:rFonts w:hint="default" w:eastAsia="宋体"/>
          <w:sz w:val="24"/>
          <w:szCs w:val="24"/>
          <w:lang w:val="en-US" w:eastAsia="zh-CN"/>
        </w:rPr>
      </w:pPr>
      <w:r>
        <w:rPr>
          <w:rFonts w:hint="eastAsia" w:eastAsia="宋体"/>
          <w:sz w:val="24"/>
          <w:szCs w:val="24"/>
          <w:lang w:eastAsia="zh-CN"/>
        </w:rPr>
        <w:drawing>
          <wp:inline distT="0" distB="0" distL="114300" distR="114300">
            <wp:extent cx="2509520" cy="1882140"/>
            <wp:effectExtent l="0" t="0" r="5080" b="7620"/>
            <wp:docPr id="13" name="图片 13" descr="E:\wps\毕业论文写作\图表\系统连接1.jpg系统连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wps\毕业论文写作\图表\系统连接1.jpg系统连接1"/>
                    <pic:cNvPicPr>
                      <a:picLocks noChangeAspect="1"/>
                    </pic:cNvPicPr>
                  </pic:nvPicPr>
                  <pic:blipFill>
                    <a:blip r:embed="rId45"/>
                    <a:srcRect/>
                    <a:stretch>
                      <a:fillRect/>
                    </a:stretch>
                  </pic:blipFill>
                  <pic:spPr>
                    <a:xfrm>
                      <a:off x="0" y="0"/>
                      <a:ext cx="2509520" cy="1882140"/>
                    </a:xfrm>
                    <a:prstGeom prst="rect">
                      <a:avLst/>
                    </a:prstGeom>
                  </pic:spPr>
                </pic:pic>
              </a:graphicData>
            </a:graphic>
          </wp:inline>
        </w:drawing>
      </w:r>
      <w:r>
        <w:rPr>
          <w:rFonts w:hint="eastAsia"/>
          <w:sz w:val="24"/>
          <w:szCs w:val="24"/>
          <w:lang w:val="en-US" w:eastAsia="zh-CN"/>
        </w:rPr>
        <w:t xml:space="preserve">       </w:t>
      </w:r>
      <w:r>
        <w:rPr>
          <w:rFonts w:hint="eastAsia" w:eastAsia="宋体"/>
          <w:sz w:val="24"/>
          <w:szCs w:val="24"/>
          <w:lang w:eastAsia="zh-CN"/>
        </w:rPr>
        <w:drawing>
          <wp:inline distT="0" distB="0" distL="114300" distR="114300">
            <wp:extent cx="2517140" cy="1888490"/>
            <wp:effectExtent l="0" t="0" r="12700" b="1270"/>
            <wp:docPr id="30" name="图片 30" descr="E:\wps\毕业论文写作\图表\系统连接2.jpg系统连接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wps\毕业论文写作\图表\系统连接2.jpg系统连接2"/>
                    <pic:cNvPicPr>
                      <a:picLocks noChangeAspect="1"/>
                    </pic:cNvPicPr>
                  </pic:nvPicPr>
                  <pic:blipFill>
                    <a:blip r:embed="rId46"/>
                    <a:srcRect/>
                    <a:stretch>
                      <a:fillRect/>
                    </a:stretch>
                  </pic:blipFill>
                  <pic:spPr>
                    <a:xfrm rot="10800000">
                      <a:off x="0" y="0"/>
                      <a:ext cx="2517140" cy="1888490"/>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系统连接图</w:t>
      </w:r>
    </w:p>
    <w:p>
      <w:pPr>
        <w:pStyle w:val="3"/>
        <w:pageBreakBefore w:val="0"/>
        <w:kinsoku/>
        <w:wordWrap/>
        <w:overflowPunct/>
        <w:topLinePunct w:val="0"/>
        <w:bidi w:val="0"/>
        <w:adjustRightInd/>
        <w:snapToGrid/>
        <w:spacing w:line="360" w:lineRule="auto"/>
        <w:textAlignment w:val="auto"/>
        <w:rPr>
          <w:rFonts w:hint="default" w:ascii="宋体" w:hAnsi="宋体" w:eastAsia="宋体"/>
          <w:lang w:val="en-US" w:eastAsia="zh-CN"/>
        </w:rPr>
      </w:pPr>
      <w:bookmarkStart w:id="124" w:name="_Toc27394"/>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蓝牙连接测试</w:t>
      </w:r>
      <w:bookmarkEnd w:id="124"/>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为了测试用户连接蓝牙后能否接收到温湿度、光强与降雨信息。打开蓝牙经过测试，蓝牙功能正常可运行。其数据传输数值正确，由STM32中传感器测得的数值可以通过蓝牙模块传入手机中。</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1551305" cy="2787015"/>
            <wp:effectExtent l="0" t="0" r="3175" b="1905"/>
            <wp:docPr id="12" name="图片 12" descr="E:\wps\毕业论文写作\图表\蓝牙\蓝牙模块显示.jpg蓝牙模块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wps\毕业论文写作\图表\蓝牙\蓝牙模块显示.jpg蓝牙模块显示"/>
                    <pic:cNvPicPr>
                      <a:picLocks noChangeAspect="1"/>
                    </pic:cNvPicPr>
                  </pic:nvPicPr>
                  <pic:blipFill>
                    <a:blip r:embed="rId47"/>
                    <a:srcRect/>
                    <a:stretch>
                      <a:fillRect/>
                    </a:stretch>
                  </pic:blipFill>
                  <pic:spPr>
                    <a:xfrm>
                      <a:off x="0" y="0"/>
                      <a:ext cx="1551305" cy="278701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sz w:val="24"/>
          <w:szCs w:val="24"/>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蓝牙模块数据显示</w:t>
      </w:r>
    </w:p>
    <w:p>
      <w:pPr>
        <w:pStyle w:val="3"/>
        <w:pageBreakBefore w:val="0"/>
        <w:kinsoku/>
        <w:wordWrap/>
        <w:overflowPunct/>
        <w:topLinePunct w:val="0"/>
        <w:bidi w:val="0"/>
        <w:adjustRightInd/>
        <w:snapToGrid/>
        <w:spacing w:line="360" w:lineRule="auto"/>
        <w:textAlignment w:val="auto"/>
        <w:rPr>
          <w:rFonts w:hint="default" w:ascii="宋体" w:hAnsi="宋体" w:eastAsia="宋体"/>
          <w:lang w:val="en-US" w:eastAsia="zh-CN"/>
        </w:rPr>
      </w:pPr>
      <w:bookmarkStart w:id="125" w:name="_Toc13369"/>
      <w:r>
        <w:rPr>
          <w:rFonts w:hint="eastAsia" w:ascii="宋体" w:hAnsi="宋体" w:eastAsia="宋体" w:cs="宋体"/>
          <w:b/>
          <w:bCs/>
          <w:sz w:val="24"/>
          <w:szCs w:val="24"/>
          <w:lang w:val="en-US" w:eastAsia="zh-CN"/>
        </w:rPr>
        <w:t>5</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WiFi连接测试</w:t>
      </w:r>
      <w:bookmarkEnd w:id="125"/>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为了检验WiFi模块能否能成功连接上WiFi，并且在这之后，是否能成功连接到腾讯云服务器的物联网平台的实例。检验完连接之后，测试温湿度这个关键的数据信息是否通过WiFi模块传输到云端服务器并且在官方微信小程序显示出数据。经过测试，WiFi模块可以成功连接上WiFi并且连接到腾讯云服务器的物联网平台的实例，打开腾讯云的网页，可以看到实例部分显示成功连接，打开微信小程序可以看到数据实时地进行更新，通过与oled上显示数据的比对，得出小程序上显示的数据与测得的数据相同，测试成功。</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4065270" cy="1933575"/>
            <wp:effectExtent l="0" t="0" r="3810" b="1905"/>
            <wp:docPr id="8" name="图片 8" descr="腾讯云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腾讯云连接"/>
                    <pic:cNvPicPr>
                      <a:picLocks noChangeAspect="1"/>
                    </pic:cNvPicPr>
                  </pic:nvPicPr>
                  <pic:blipFill>
                    <a:blip r:embed="rId48"/>
                    <a:stretch>
                      <a:fillRect/>
                    </a:stretch>
                  </pic:blipFill>
                  <pic:spPr>
                    <a:xfrm>
                      <a:off x="0" y="0"/>
                      <a:ext cx="4065270" cy="193357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default" w:ascii="宋体" w:hAnsi="宋体" w:cs="宋体"/>
          <w:sz w:val="21"/>
          <w:szCs w:val="21"/>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腾讯云网页显示连接在线</w:t>
      </w:r>
    </w:p>
    <w:p>
      <w:pPr>
        <w:pageBreakBefore w:val="0"/>
        <w:kinsoku/>
        <w:wordWrap/>
        <w:overflowPunct/>
        <w:topLinePunct w:val="0"/>
        <w:bidi w:val="0"/>
        <w:adjustRightInd/>
        <w:snapToGrid/>
        <w:spacing w:line="360" w:lineRule="auto"/>
        <w:ind w:firstLine="48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1752600" cy="3330575"/>
            <wp:effectExtent l="0" t="0" r="0" b="6985"/>
            <wp:docPr id="11" name="图片 11" descr="E:\wps\毕业论文写作\图表\WiFi\手机小程序.jpg手机小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wps\毕业论文写作\图表\WiFi\手机小程序.jpg手机小程序"/>
                    <pic:cNvPicPr>
                      <a:picLocks noChangeAspect="1"/>
                    </pic:cNvPicPr>
                  </pic:nvPicPr>
                  <pic:blipFill>
                    <a:blip r:embed="rId49"/>
                    <a:srcRect/>
                    <a:stretch>
                      <a:fillRect/>
                    </a:stretch>
                  </pic:blipFill>
                  <pic:spPr>
                    <a:xfrm>
                      <a:off x="0" y="0"/>
                      <a:ext cx="1752600" cy="3330575"/>
                    </a:xfrm>
                    <a:prstGeom prst="rect">
                      <a:avLst/>
                    </a:prstGeom>
                  </pic:spPr>
                </pic:pic>
              </a:graphicData>
            </a:graphic>
          </wp:inline>
        </w:drawing>
      </w:r>
    </w:p>
    <w:p>
      <w:pPr>
        <w:pageBreakBefore w:val="0"/>
        <w:kinsoku/>
        <w:wordWrap/>
        <w:overflowPunct/>
        <w:topLinePunct w:val="0"/>
        <w:bidi w:val="0"/>
        <w:adjustRightInd/>
        <w:snapToGrid/>
        <w:spacing w:line="360" w:lineRule="auto"/>
        <w:ind w:firstLine="360"/>
        <w:jc w:val="center"/>
        <w:textAlignment w:val="auto"/>
        <w:rPr>
          <w:rFonts w:hint="eastAsia" w:ascii="宋体" w:hAnsi="宋体" w:cs="宋体"/>
          <w:sz w:val="21"/>
          <w:szCs w:val="21"/>
          <w:lang w:val="en-US" w:eastAsia="zh-CN"/>
        </w:rPr>
      </w:pPr>
      <w:r>
        <w:rPr>
          <w:rFonts w:hint="eastAsia" w:ascii="宋体" w:hAnsi="宋体" w:eastAsia="宋体" w:cs="宋体"/>
          <w:sz w:val="21"/>
          <w:szCs w:val="21"/>
        </w:rPr>
        <w:t>图</w:t>
      </w:r>
      <w:r>
        <w:rPr>
          <w:rFonts w:hint="eastAsia" w:ascii="宋体" w:hAnsi="宋体" w:cs="宋体"/>
          <w:sz w:val="21"/>
          <w:szCs w:val="21"/>
          <w:lang w:val="en-US" w:eastAsia="zh-CN"/>
        </w:rPr>
        <w:t>28</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手机小程序数据显示</w:t>
      </w:r>
      <w:bookmarkStart w:id="126" w:name="_Toc14780"/>
      <w:bookmarkStart w:id="127" w:name="_Toc40447586"/>
      <w:bookmarkStart w:id="128" w:name="_Toc39150582"/>
    </w:p>
    <w:p>
      <w:pPr>
        <w:pageBreakBefore w:val="0"/>
        <w:kinsoku/>
        <w:wordWrap/>
        <w:overflowPunct/>
        <w:topLinePunct w:val="0"/>
        <w:bidi w:val="0"/>
        <w:adjustRightInd/>
        <w:snapToGrid/>
        <w:spacing w:line="360" w:lineRule="auto"/>
        <w:ind w:firstLine="360"/>
        <w:jc w:val="center"/>
        <w:textAlignment w:val="auto"/>
        <w:rPr>
          <w:rFonts w:hint="default" w:ascii="宋体" w:hAnsi="宋体" w:cs="宋体"/>
          <w:sz w:val="24"/>
          <w:szCs w:val="24"/>
          <w:lang w:val="en-US" w:eastAsia="zh-CN"/>
        </w:rPr>
      </w:pPr>
      <w:r>
        <w:rPr>
          <w:rFonts w:hint="eastAsia" w:ascii="宋体" w:hAnsi="宋体" w:cs="宋体"/>
          <w:sz w:val="24"/>
          <w:szCs w:val="24"/>
          <w:lang w:val="en-US" w:eastAsia="zh-CN"/>
        </w:rPr>
        <w:t xml:space="preserve"> </w:t>
      </w:r>
    </w:p>
    <w:p>
      <w:pPr>
        <w:pageBreakBefore w:val="0"/>
        <w:tabs>
          <w:tab w:val="left" w:pos="598"/>
        </w:tabs>
        <w:kinsoku/>
        <w:wordWrap/>
        <w:overflowPunct/>
        <w:topLinePunct w:val="0"/>
        <w:autoSpaceDE w:val="0"/>
        <w:autoSpaceDN w:val="0"/>
        <w:bidi w:val="0"/>
        <w:adjustRightInd/>
        <w:snapToGrid/>
        <w:spacing w:line="360" w:lineRule="auto"/>
        <w:textAlignment w:val="auto"/>
        <w:outlineLvl w:val="0"/>
        <w:rPr>
          <w:rFonts w:hint="default" w:ascii="宋体" w:hAnsi="宋体" w:eastAsia="宋体" w:cs="宋体"/>
          <w:b/>
          <w:w w:val="95"/>
          <w:kern w:val="44"/>
          <w:sz w:val="24"/>
          <w:szCs w:val="24"/>
          <w:lang w:val="en-US" w:eastAsia="zh-CN" w:bidi="ar-SA"/>
        </w:rPr>
      </w:pPr>
      <w:r>
        <w:rPr>
          <w:rFonts w:hint="eastAsia" w:ascii="宋体" w:hAnsi="宋体" w:cs="宋体"/>
          <w:b/>
          <w:w w:val="95"/>
          <w:kern w:val="44"/>
          <w:sz w:val="24"/>
          <w:szCs w:val="24"/>
          <w:lang w:val="en-US" w:eastAsia="zh-CN" w:bidi="ar-SA"/>
        </w:rPr>
        <w:t>6 总结与展望</w:t>
      </w:r>
      <w:bookmarkEnd w:id="126"/>
    </w:p>
    <w:p>
      <w:pPr>
        <w:pStyle w:val="3"/>
        <w:pageBreakBefore w:val="0"/>
        <w:kinsoku/>
        <w:wordWrap/>
        <w:overflowPunct/>
        <w:topLinePunct w:val="0"/>
        <w:bidi w:val="0"/>
        <w:adjustRightInd/>
        <w:snapToGrid/>
        <w:spacing w:line="360" w:lineRule="auto"/>
        <w:textAlignment w:val="auto"/>
        <w:rPr>
          <w:rFonts w:hint="default" w:ascii="宋体" w:hAnsi="宋体"/>
          <w:lang w:val="en-US"/>
        </w:rPr>
      </w:pPr>
      <w:bookmarkStart w:id="129" w:name="_Toc4972"/>
      <w:r>
        <w:rPr>
          <w:rFonts w:hint="eastAsia" w:ascii="宋体" w:hAnsi="宋体" w:eastAsia="宋体" w:cs="宋体"/>
          <w:b/>
          <w:bCs/>
          <w:sz w:val="24"/>
          <w:szCs w:val="24"/>
          <w:lang w:val="en-US" w:eastAsia="zh-CN"/>
        </w:rPr>
        <w:t>6</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总结</w:t>
      </w:r>
      <w:bookmarkEnd w:id="129"/>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本文基于STM32单片机，搭建了一个农作物生长监测系统，预期达成的功能都已经完成。功能如下：</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由设计方案对微处理器与传感器进行挑选，考虑了诸多因素，实现了农作物生长监测系统的稳定。</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状况的温湿度不能迅速地被用户得知，导致农作物的生长出现的问题，结合物联网技术，基于STM32嵌入式设备，利用温湿度传感器实时监控环境温湿度数据，通过oled、蓝牙通信以及WiFi上传云端的方式及时提醒用户。</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设计农作物监测系统的风扇模块，当温度超过设定阈值时，风扇将会转动，对植株进行物理降温。</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设计农作物监测系统的蜂鸣器模块，用蜂鸣器模块来警示环境湿度是否超出设定阈值。</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的光强不能实时监测，导致植株时常生长在光强不足的环境中，基于STM32嵌入式设备，设计农作物监测系统的光敏传感器模块，有效监测环境实时的光强值并将数据传给STM32设备，通过oled与蓝牙将数据显示给用户。</w:t>
      </w:r>
    </w:p>
    <w:p>
      <w:pPr>
        <w:pageBreakBefore w:val="0"/>
        <w:numPr>
          <w:ilvl w:val="0"/>
          <w:numId w:val="2"/>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针对农作物生长环境是否有降雨不能实时监测，导致不能判断是否需要人工灌溉，基于STM32嵌入式设备，设计农作物监测系统的雨滴传感器模块，有效监测环境是否下雨并将数据传给STM32设备，通过oled与蓝牙将数据显示给用户。</w:t>
      </w:r>
    </w:p>
    <w:p>
      <w:pPr>
        <w:pageBreakBefore w:val="0"/>
        <w:numPr>
          <w:ilvl w:val="0"/>
          <w:numId w:val="2"/>
        </w:numPr>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设计农作物监测系统的数据显示模块，采用OLED显示屏实时显示温湿度参数、光照强度以及是否下雨的信息。</w:t>
      </w:r>
    </w:p>
    <w:p>
      <w:pPr>
        <w:pageBreakBefore w:val="0"/>
        <w:numPr>
          <w:ilvl w:val="0"/>
          <w:numId w:val="2"/>
        </w:numPr>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设计农作物监测系统的蓝牙模块和WiFi模块，蓝牙模块可以使用户比较近距离得无线接收数据，WiFi模块将数据上传到云端，使得用户远距离也可以接收数据。</w:t>
      </w:r>
    </w:p>
    <w:p>
      <w:pPr>
        <w:pStyle w:val="3"/>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30" w:name="_Toc24224"/>
      <w:r>
        <w:rPr>
          <w:rFonts w:hint="eastAsia" w:ascii="宋体" w:hAnsi="宋体" w:eastAsia="宋体" w:cs="宋体"/>
          <w:b/>
          <w:bCs/>
          <w:sz w:val="24"/>
          <w:szCs w:val="24"/>
          <w:lang w:val="en-US" w:eastAsia="zh-CN"/>
        </w:rPr>
        <w:t>6</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展望</w:t>
      </w:r>
      <w:bookmarkEnd w:id="130"/>
    </w:p>
    <w:p>
      <w:pPr>
        <w:pageBreakBefore w:val="0"/>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本文设计的智能农作物生长监测系统，在一定程度上有效控制环境的温湿度参量，为农作物生长提供舒适的生长环境，但仍有一些不足，尚需改进。</w:t>
      </w:r>
    </w:p>
    <w:p>
      <w:pPr>
        <w:pageBreakBefore w:val="0"/>
        <w:numPr>
          <w:ilvl w:val="0"/>
          <w:numId w:val="3"/>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本系统虽然对环境有了初步的监测，但整体来说功能还是太少，不能够对农作物生长的环境进行全方面监测，之后可以对系统进行完善，收集PM2.5浓度、土壤的酸碱性、植株一定时间内生长的高度等参量，更全面的满足农业的需求。</w:t>
      </w:r>
    </w:p>
    <w:p>
      <w:pPr>
        <w:pageBreakBefore w:val="0"/>
        <w:numPr>
          <w:ilvl w:val="0"/>
          <w:numId w:val="3"/>
        </w:numPr>
        <w:kinsoku/>
        <w:wordWrap/>
        <w:overflowPunct/>
        <w:topLinePunct w:val="0"/>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WiFi传输的数据上以及数据显示的形式上仍然具有欠缺，本系统是通过腾讯云物联网平台的服务器，并且通过官方的小程序得以实现功能。未来还可以通过在自己的服务器上搭建一个网站，将WiFi模块传输的数据存储在后端数据库中，通过javaweb的框架，将前后端关联起来显示在前端构建的网站上。</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2"/>
        <w:pageBreakBefore w:val="0"/>
        <w:widowControl w:val="0"/>
        <w:kinsoku/>
        <w:wordWrap/>
        <w:overflowPunct/>
        <w:topLinePunct w:val="0"/>
        <w:autoSpaceDE/>
        <w:autoSpaceDN/>
        <w:bidi w:val="0"/>
        <w:adjustRightInd/>
        <w:snapToGrid/>
        <w:spacing w:before="0" w:after="0" w:line="360" w:lineRule="auto"/>
        <w:jc w:val="center"/>
        <w:textAlignment w:val="auto"/>
        <w:rPr>
          <w:rFonts w:ascii="Times New Roman" w:hAnsi="Times New Roman" w:eastAsia="微软雅黑"/>
          <w:b w:val="0"/>
          <w:bCs w:val="0"/>
          <w:sz w:val="24"/>
          <w:szCs w:val="24"/>
        </w:rPr>
      </w:pPr>
      <w:bookmarkStart w:id="131" w:name="_Toc28517"/>
      <w:r>
        <w:rPr>
          <w:rFonts w:hint="eastAsia" w:ascii="黑体" w:hAnsi="黑体" w:eastAsia="黑体"/>
          <w:b w:val="0"/>
          <w:bCs w:val="0"/>
          <w:sz w:val="32"/>
          <w:szCs w:val="32"/>
        </w:rPr>
        <w:t>致  谢</w:t>
      </w:r>
      <w:bookmarkEnd w:id="127"/>
      <w:bookmarkEnd w:id="128"/>
      <w:bookmarkEnd w:id="131"/>
    </w:p>
    <w:p>
      <w:pPr>
        <w:pStyle w:val="10"/>
        <w:pageBreakBefore w:val="0"/>
        <w:widowControl w:val="0"/>
        <w:tabs>
          <w:tab w:val="right" w:leader="dot" w:pos="9355"/>
        </w:tabs>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4"/>
          <w:szCs w:val="24"/>
        </w:rPr>
      </w:pPr>
    </w:p>
    <w:p>
      <w:pPr>
        <w:pStyle w:val="10"/>
        <w:pageBreakBefore w:val="0"/>
        <w:widowControl w:val="0"/>
        <w:tabs>
          <w:tab w:val="right" w:leader="dot" w:pos="9355"/>
        </w:tabs>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lang w:val="en-US" w:eastAsia="zh-CN"/>
        </w:rPr>
      </w:pPr>
      <w:r>
        <w:rPr>
          <w:rFonts w:hint="eastAsia" w:ascii="宋体" w:hAnsi="宋体"/>
          <w:lang w:val="en-US" w:eastAsia="zh-CN"/>
        </w:rPr>
        <w:t>时间真的过的很快，一眨眼</w:t>
      </w:r>
      <w:r>
        <w:rPr>
          <w:rFonts w:hint="eastAsia" w:ascii="宋体" w:hAnsi="宋体"/>
        </w:rPr>
        <w:t>四年</w:t>
      </w:r>
      <w:r>
        <w:rPr>
          <w:rFonts w:hint="eastAsia" w:ascii="宋体" w:hAnsi="宋体"/>
          <w:lang w:val="en-US" w:eastAsia="zh-CN"/>
        </w:rPr>
        <w:t>便已经过去了</w:t>
      </w:r>
      <w:r>
        <w:rPr>
          <w:rFonts w:hint="eastAsia" w:ascii="宋体" w:hAnsi="宋体"/>
        </w:rPr>
        <w:t>，</w:t>
      </w:r>
      <w:r>
        <w:rPr>
          <w:rFonts w:hint="eastAsia" w:ascii="宋体" w:hAnsi="宋体"/>
          <w:lang w:val="en-US" w:eastAsia="zh-CN"/>
        </w:rPr>
        <w:t>在这四年中我学习到了很多有用的知识，碰到了很多有趣的人，遇到了很多好的老师，</w:t>
      </w:r>
    </w:p>
    <w:p>
      <w:pPr>
        <w:pStyle w:val="10"/>
        <w:tabs>
          <w:tab w:val="right" w:leader="dot" w:pos="9355"/>
        </w:tabs>
        <w:spacing w:line="360" w:lineRule="auto"/>
        <w:ind w:firstLine="480"/>
        <w:rPr>
          <w:rFonts w:hint="eastAsia" w:ascii="宋体" w:hAnsi="宋体"/>
        </w:rPr>
      </w:pPr>
      <w:r>
        <w:rPr>
          <w:rFonts w:hint="eastAsia" w:ascii="宋体" w:hAnsi="宋体"/>
        </w:rPr>
        <w:t>首先，我想感谢我的指导老师朱新波老师，朱老师在我的大学的学习</w:t>
      </w:r>
      <w:r>
        <w:rPr>
          <w:rFonts w:hint="eastAsia" w:ascii="宋体" w:hAnsi="宋体"/>
          <w:lang w:val="en-US" w:eastAsia="zh-CN"/>
        </w:rPr>
        <w:t>生活</w:t>
      </w:r>
      <w:r>
        <w:rPr>
          <w:rFonts w:hint="eastAsia" w:ascii="宋体" w:hAnsi="宋体"/>
        </w:rPr>
        <w:t>中给了我很大的帮助</w:t>
      </w:r>
      <w:r>
        <w:rPr>
          <w:rFonts w:hint="eastAsia" w:ascii="宋体" w:hAnsi="宋体"/>
          <w:lang w:eastAsia="zh-CN"/>
        </w:rPr>
        <w:t>，</w:t>
      </w:r>
      <w:r>
        <w:rPr>
          <w:rFonts w:hint="eastAsia" w:ascii="宋体" w:hAnsi="宋体"/>
          <w:lang w:val="en-US" w:eastAsia="zh-CN"/>
        </w:rPr>
        <w:t>在大一的学习中，是朱老师将我带入了编程这一门槛，我认为，正因为这样才为我后来的学习打下了基础</w:t>
      </w:r>
      <w:r>
        <w:rPr>
          <w:rFonts w:hint="eastAsia" w:ascii="宋体" w:hAnsi="宋体"/>
        </w:rPr>
        <w:t>。</w:t>
      </w:r>
    </w:p>
    <w:p>
      <w:pPr>
        <w:pStyle w:val="10"/>
        <w:tabs>
          <w:tab w:val="right" w:leader="dot" w:pos="9355"/>
        </w:tabs>
        <w:spacing w:line="360" w:lineRule="auto"/>
        <w:ind w:firstLine="480"/>
        <w:rPr>
          <w:rFonts w:hint="default" w:ascii="宋体" w:hAnsi="宋体" w:eastAsia="宋体"/>
          <w:lang w:val="en-US" w:eastAsia="zh-CN"/>
        </w:rPr>
      </w:pPr>
      <w:r>
        <w:rPr>
          <w:rFonts w:hint="eastAsia" w:ascii="宋体" w:hAnsi="宋体"/>
          <w:lang w:val="en-US" w:eastAsia="zh-CN"/>
        </w:rPr>
        <w:t>其次，我想感谢我的辅导员蓝贤斯老师，蓝老师就像我们的姐姐一般，在我们的大学生活中给了我们许多关照。</w:t>
      </w:r>
    </w:p>
    <w:p>
      <w:pPr>
        <w:pStyle w:val="10"/>
        <w:tabs>
          <w:tab w:val="right" w:leader="dot" w:pos="9355"/>
        </w:tabs>
        <w:spacing w:line="360" w:lineRule="auto"/>
        <w:ind w:firstLine="480" w:firstLineChars="200"/>
        <w:rPr>
          <w:rFonts w:hint="eastAsia" w:ascii="宋体" w:hAnsi="宋体"/>
        </w:rPr>
      </w:pPr>
      <w:r>
        <w:rPr>
          <w:rFonts w:hint="eastAsia" w:ascii="宋体" w:hAnsi="宋体"/>
        </w:rPr>
        <w:t>此外，</w:t>
      </w:r>
      <w:r>
        <w:rPr>
          <w:rFonts w:hint="eastAsia" w:ascii="宋体" w:hAnsi="宋体"/>
          <w:lang w:val="en-US" w:eastAsia="zh-CN"/>
        </w:rPr>
        <w:t>我也十分感谢电子信息工程专业的</w:t>
      </w:r>
      <w:r>
        <w:rPr>
          <w:rFonts w:hint="eastAsia" w:ascii="宋体" w:hAnsi="宋体"/>
        </w:rPr>
        <w:t>各位</w:t>
      </w:r>
      <w:r>
        <w:rPr>
          <w:rFonts w:hint="eastAsia" w:ascii="宋体" w:hAnsi="宋体"/>
          <w:lang w:val="en-US" w:eastAsia="zh-CN"/>
        </w:rPr>
        <w:t>任课老师，能让我在大学中学到很多的知识</w:t>
      </w:r>
      <w:r>
        <w:rPr>
          <w:rFonts w:hint="eastAsia" w:ascii="宋体" w:hAnsi="宋体"/>
        </w:rPr>
        <w:t>。</w:t>
      </w:r>
      <w:r>
        <w:rPr>
          <w:rFonts w:hint="eastAsia" w:ascii="宋体" w:hAnsi="宋体"/>
          <w:lang w:val="en-US" w:eastAsia="zh-CN"/>
        </w:rPr>
        <w:t>当然也要感谢陪伴我度过大学生活的各位同学</w:t>
      </w:r>
      <w:r>
        <w:rPr>
          <w:rFonts w:hint="eastAsia" w:ascii="宋体" w:hAnsi="宋体"/>
        </w:rPr>
        <w:t>，</w:t>
      </w:r>
      <w:r>
        <w:rPr>
          <w:rFonts w:hint="eastAsia" w:ascii="宋体" w:hAnsi="宋体"/>
          <w:lang w:val="en-US" w:eastAsia="zh-CN"/>
        </w:rPr>
        <w:t>如果没有你们</w:t>
      </w:r>
      <w:r>
        <w:rPr>
          <w:rFonts w:hint="eastAsia" w:ascii="宋体" w:hAnsi="宋体"/>
        </w:rPr>
        <w:t>，</w:t>
      </w:r>
      <w:r>
        <w:rPr>
          <w:rFonts w:hint="eastAsia" w:ascii="宋体" w:hAnsi="宋体"/>
          <w:lang w:val="en-US" w:eastAsia="zh-CN"/>
        </w:rPr>
        <w:t>想必我的大学生活也会少许多有趣的经历</w:t>
      </w:r>
      <w:r>
        <w:rPr>
          <w:rFonts w:hint="eastAsia" w:ascii="宋体" w:hAnsi="宋体"/>
        </w:rPr>
        <w:t xml:space="preserve">。 </w:t>
      </w: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tabs>
          <w:tab w:val="right" w:leader="dot" w:pos="9355"/>
        </w:tabs>
        <w:spacing w:line="360" w:lineRule="auto"/>
        <w:ind w:firstLine="480" w:firstLineChars="200"/>
        <w:rPr>
          <w:rFonts w:hint="eastAsia" w:ascii="宋体" w:hAnsi="宋体"/>
        </w:rPr>
      </w:pPr>
    </w:p>
    <w:p>
      <w:pPr>
        <w:pStyle w:val="10"/>
        <w:pageBreakBefore w:val="0"/>
        <w:widowControl w:val="0"/>
        <w:tabs>
          <w:tab w:val="right" w:leader="dot" w:pos="9355"/>
        </w:tabs>
        <w:kinsoku/>
        <w:wordWrap/>
        <w:overflowPunct/>
        <w:topLinePunct w:val="0"/>
        <w:autoSpaceDE/>
        <w:autoSpaceDN/>
        <w:bidi w:val="0"/>
        <w:adjustRightInd/>
        <w:snapToGrid/>
        <w:spacing w:line="360" w:lineRule="auto"/>
        <w:textAlignment w:val="auto"/>
        <w:rPr>
          <w:rFonts w:hint="eastAsia" w:ascii="宋体" w:hAnsi="宋体"/>
        </w:rPr>
      </w:pPr>
    </w:p>
    <w:p>
      <w:pPr>
        <w:pStyle w:val="2"/>
        <w:pageBreakBefore w:val="0"/>
        <w:widowControl w:val="0"/>
        <w:kinsoku/>
        <w:wordWrap/>
        <w:overflowPunct/>
        <w:topLinePunct w:val="0"/>
        <w:autoSpaceDE/>
        <w:autoSpaceDN/>
        <w:bidi w:val="0"/>
        <w:adjustRightInd/>
        <w:snapToGrid/>
        <w:spacing w:before="0" w:after="0" w:line="360" w:lineRule="auto"/>
        <w:jc w:val="center"/>
        <w:textAlignment w:val="auto"/>
        <w:rPr>
          <w:rFonts w:ascii="黑体" w:hAnsi="黑体" w:eastAsia="黑体"/>
          <w:b w:val="0"/>
          <w:bCs w:val="0"/>
          <w:sz w:val="32"/>
          <w:szCs w:val="32"/>
        </w:rPr>
      </w:pPr>
      <w:bookmarkStart w:id="132" w:name="_Toc13412"/>
      <w:bookmarkStart w:id="133" w:name="_Toc39150580"/>
      <w:bookmarkStart w:id="134" w:name="_Toc40447584"/>
      <w:r>
        <w:rPr>
          <w:rFonts w:hint="eastAsia" w:ascii="黑体" w:hAnsi="黑体" w:eastAsia="黑体"/>
          <w:b w:val="0"/>
          <w:bCs w:val="0"/>
          <w:sz w:val="32"/>
          <w:szCs w:val="32"/>
        </w:rPr>
        <w:t>参考</w:t>
      </w:r>
      <w:r>
        <w:rPr>
          <w:rFonts w:ascii="黑体" w:hAnsi="黑体" w:eastAsia="黑体"/>
          <w:b w:val="0"/>
          <w:bCs w:val="0"/>
          <w:sz w:val="32"/>
          <w:szCs w:val="32"/>
        </w:rPr>
        <w:t>文献</w:t>
      </w:r>
      <w:bookmarkEnd w:id="132"/>
      <w:bookmarkEnd w:id="133"/>
      <w:bookmarkEnd w:id="134"/>
    </w:p>
    <w:p>
      <w:pPr>
        <w:pStyle w:val="10"/>
        <w:pageBreakBefore w:val="0"/>
        <w:widowControl w:val="0"/>
        <w:tabs>
          <w:tab w:val="right" w:leader="dot" w:pos="9355"/>
        </w:tabs>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方箫.基于STM32的温室环境控制系统的设计与研究</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.武汉科技大学,2014(03):</w:t>
      </w:r>
      <w:r>
        <w:rPr>
          <w:rFonts w:hint="eastAsia"/>
          <w:sz w:val="24"/>
          <w:szCs w:val="24"/>
          <w:lang w:val="en-US" w:eastAsia="zh-CN"/>
        </w:rPr>
        <w:t>1-2</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彭英,陈楠,施小飞,.基于物联网的英国智能农业进展研究</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.安徽农业科学,2014,(19):6458-64</w:t>
      </w:r>
      <w:r>
        <w:rPr>
          <w:rFonts w:hint="eastAsia"/>
          <w:sz w:val="24"/>
          <w:szCs w:val="24"/>
          <w:lang w:val="en-US" w:eastAsia="zh-CN"/>
        </w:rPr>
        <w:t>59</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关金森.外国“智慧农牧业”的做法与经验</w:t>
      </w:r>
      <w:r>
        <w:rPr>
          <w:rFonts w:hint="eastAsia" w:ascii="宋体" w:hAnsi="宋体"/>
          <w:sz w:val="24"/>
          <w:szCs w:val="24"/>
        </w:rPr>
        <w:t>[</w:t>
      </w:r>
      <w:r>
        <w:rPr>
          <w:rFonts w:hint="eastAsia" w:ascii="Times New Roman" w:hAnsi="Times New Roman"/>
          <w:sz w:val="24"/>
          <w:szCs w:val="24"/>
        </w:rPr>
        <w:t>J</w:t>
      </w:r>
      <w:r>
        <w:rPr>
          <w:rFonts w:hint="eastAsia" w:ascii="宋体" w:hAnsi="宋体"/>
          <w:sz w:val="24"/>
          <w:szCs w:val="24"/>
        </w:rPr>
        <w:t>]</w:t>
      </w:r>
      <w:r>
        <w:rPr>
          <w:rFonts w:hint="eastAsia" w:ascii="Times New Roman" w:hAnsi="Times New Roman"/>
          <w:sz w:val="24"/>
          <w:szCs w:val="24"/>
        </w:rPr>
        <w:t>.农业工程技术,2018,38(15):59-75.</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任端阳.我国农业知识产权与智慧农业发展对策研究</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中国科学技术大学,2017(09)</w:t>
      </w:r>
      <w:r>
        <w:rPr>
          <w:rFonts w:hint="eastAsia"/>
          <w:sz w:val="24"/>
          <w:szCs w:val="24"/>
          <w:lang w:val="en-US" w:eastAsia="zh-CN"/>
        </w:rPr>
        <w:t>:31-32</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满达.基于STM32单片机的温室大棚监控系统开发</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.华北水利水电大学,2016(05)</w:t>
      </w:r>
      <w:r>
        <w:rPr>
          <w:rFonts w:hint="eastAsia"/>
          <w:sz w:val="24"/>
          <w:szCs w:val="24"/>
          <w:lang w:val="en-US" w:eastAsia="zh-CN"/>
        </w:rPr>
        <w:t>:5-6.</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王博,石睿,刘敏俊,曾雄,王洲.基于FPGA的卷积神经网络核素识别硬件加速方法研究</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.核电子学与探测技术.</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张文静.基于STM32的农业物联网智能网关设计</w:t>
      </w:r>
      <w:r>
        <w:rPr>
          <w:rFonts w:hint="eastAsia" w:ascii="宋体" w:hAnsi="宋体"/>
          <w:sz w:val="24"/>
          <w:szCs w:val="24"/>
        </w:rPr>
        <w:t>[</w:t>
      </w:r>
      <w:r>
        <w:rPr>
          <w:rFonts w:hint="eastAsia"/>
          <w:sz w:val="24"/>
          <w:szCs w:val="24"/>
          <w:lang w:val="en-US" w:eastAsia="zh-CN"/>
        </w:rPr>
        <w:t>D</w:t>
      </w:r>
      <w:r>
        <w:rPr>
          <w:rFonts w:hint="eastAsia" w:ascii="宋体" w:hAnsi="宋体"/>
          <w:sz w:val="24"/>
          <w:szCs w:val="24"/>
        </w:rPr>
        <w:t>]</w:t>
      </w:r>
      <w:r>
        <w:rPr>
          <w:rFonts w:hint="eastAsia" w:ascii="Times New Roman" w:hAnsi="Times New Roman"/>
          <w:sz w:val="24"/>
          <w:szCs w:val="24"/>
        </w:rPr>
        <w:t>.河北工业大学,2015(03)</w:t>
      </w:r>
      <w:r>
        <w:rPr>
          <w:rFonts w:hint="eastAsia"/>
          <w:sz w:val="24"/>
          <w:szCs w:val="24"/>
          <w:lang w:val="en-US" w:eastAsia="zh-CN"/>
        </w:rPr>
        <w:t>:7-8</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杨百军.轻松玩转STM32Cube</w:t>
      </w:r>
      <w:r>
        <w:rPr>
          <w:rFonts w:hint="eastAsia" w:ascii="宋体" w:hAnsi="宋体"/>
          <w:sz w:val="24"/>
          <w:szCs w:val="24"/>
        </w:rPr>
        <w:t>[</w:t>
      </w:r>
      <w:r>
        <w:rPr>
          <w:rFonts w:hint="eastAsia"/>
          <w:sz w:val="24"/>
          <w:szCs w:val="24"/>
          <w:lang w:val="en-US" w:eastAsia="zh-CN"/>
        </w:rPr>
        <w:t>M</w:t>
      </w:r>
      <w:r>
        <w:rPr>
          <w:rFonts w:hint="eastAsia" w:ascii="宋体" w:hAnsi="宋体"/>
          <w:sz w:val="24"/>
          <w:szCs w:val="24"/>
        </w:rPr>
        <w:t>]</w:t>
      </w:r>
      <w:r>
        <w:rPr>
          <w:rFonts w:hint="eastAsia" w:ascii="Times New Roman" w:hAnsi="Times New Roman"/>
          <w:sz w:val="24"/>
          <w:szCs w:val="24"/>
        </w:rPr>
        <w:t>.北京:电子工业出版社,2017.</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ascii="Times New Roman" w:hAnsi="Times New Roman"/>
          <w:sz w:val="24"/>
          <w:szCs w:val="24"/>
        </w:rPr>
      </w:pPr>
      <w:r>
        <w:rPr>
          <w:rFonts w:hint="eastAsia" w:ascii="Times New Roman" w:hAnsi="Times New Roman"/>
          <w:sz w:val="24"/>
          <w:szCs w:val="24"/>
        </w:rPr>
        <w:t>张宾,王辰,洪轲.基于ESP32的智能三角警示牌设计</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.电子制作,2023,31(24):8</w:t>
      </w:r>
      <w:r>
        <w:rPr>
          <w:rFonts w:hint="eastAsia"/>
          <w:sz w:val="24"/>
          <w:szCs w:val="24"/>
          <w:lang w:val="en-US" w:eastAsia="zh-CN"/>
        </w:rPr>
        <w:t>8</w:t>
      </w:r>
      <w:r>
        <w:rPr>
          <w:rFonts w:hint="eastAsia" w:ascii="Times New Roman" w:hAnsi="Times New Roman"/>
          <w:sz w:val="24"/>
          <w:szCs w:val="24"/>
        </w:rPr>
        <w:t>-</w:t>
      </w:r>
      <w:r>
        <w:rPr>
          <w:rFonts w:hint="eastAsia"/>
          <w:sz w:val="24"/>
          <w:szCs w:val="24"/>
          <w:lang w:val="en-US" w:eastAsia="zh-CN"/>
        </w:rPr>
        <w:t>89</w:t>
      </w:r>
      <w:r>
        <w:rPr>
          <w:rFonts w:hint="eastAsia" w:ascii="Times New Roman" w:hAnsi="Times New Roman"/>
          <w:sz w:val="24"/>
          <w:szCs w:val="24"/>
        </w:rPr>
        <w:t>.</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hint="eastAsia" w:ascii="Times New Roman" w:hAnsi="Times New Roman"/>
          <w:sz w:val="24"/>
          <w:szCs w:val="24"/>
          <w:lang w:val="en-US" w:eastAsia="zh-CN"/>
        </w:rPr>
      </w:pPr>
      <w:r>
        <w:rPr>
          <w:rFonts w:hint="eastAsia" w:ascii="Times New Roman" w:hAnsi="Times New Roman"/>
          <w:sz w:val="24"/>
          <w:szCs w:val="24"/>
        </w:rPr>
        <w:t>黄文静,卢雨博,杜雨静,宗凌轩,马华红.基于STM32的老人健康手环系统设计</w:t>
      </w:r>
      <w:r>
        <w:rPr>
          <w:rFonts w:hint="eastAsia" w:ascii="宋体" w:hAnsi="宋体"/>
          <w:sz w:val="24"/>
          <w:szCs w:val="24"/>
        </w:rPr>
        <w:t>[</w:t>
      </w:r>
      <w:r>
        <w:rPr>
          <w:rFonts w:hint="eastAsia"/>
          <w:sz w:val="24"/>
          <w:szCs w:val="24"/>
          <w:lang w:val="en-US" w:eastAsia="zh-CN"/>
        </w:rPr>
        <w:t>J</w:t>
      </w:r>
      <w:r>
        <w:rPr>
          <w:rFonts w:hint="eastAsia" w:ascii="宋体" w:hAnsi="宋体"/>
          <w:sz w:val="24"/>
          <w:szCs w:val="24"/>
        </w:rPr>
        <w:t>]</w:t>
      </w:r>
      <w:r>
        <w:rPr>
          <w:rFonts w:hint="eastAsia" w:ascii="Times New Roman" w:hAnsi="Times New Roman"/>
          <w:sz w:val="24"/>
          <w:szCs w:val="24"/>
        </w:rPr>
        <w:t>.山西电子技术,2023,No.231(06):</w:t>
      </w:r>
      <w:r>
        <w:rPr>
          <w:rFonts w:hint="eastAsia"/>
          <w:sz w:val="24"/>
          <w:szCs w:val="24"/>
          <w:lang w:val="en-US" w:eastAsia="zh-CN"/>
        </w:rPr>
        <w:t>6</w:t>
      </w:r>
      <w:r>
        <w:rPr>
          <w:rFonts w:hint="eastAsia" w:ascii="Times New Roman" w:hAnsi="Times New Roman"/>
          <w:sz w:val="24"/>
          <w:szCs w:val="24"/>
        </w:rPr>
        <w:t>-7.</w:t>
      </w:r>
    </w:p>
    <w:p>
      <w:pPr>
        <w:pStyle w:val="10"/>
        <w:pageBreakBefore w:val="0"/>
        <w:widowControl w:val="0"/>
        <w:numPr>
          <w:ilvl w:val="0"/>
          <w:numId w:val="4"/>
        </w:numPr>
        <w:tabs>
          <w:tab w:val="right" w:leader="dot" w:pos="9355"/>
        </w:tabs>
        <w:kinsoku/>
        <w:wordWrap/>
        <w:overflowPunct/>
        <w:topLinePunct w:val="0"/>
        <w:autoSpaceDE/>
        <w:autoSpaceDN/>
        <w:bidi w:val="0"/>
        <w:adjustRightInd/>
        <w:snapToGrid/>
        <w:spacing w:line="360" w:lineRule="auto"/>
        <w:ind w:left="240" w:hanging="240" w:hangingChars="100"/>
        <w:jc w:val="both"/>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rPr>
        <w:t>杨华,刘玉,底飞,等.基于单片机的农业监测控制系统设计</w:t>
      </w:r>
      <w:r>
        <w:rPr>
          <w:rFonts w:hint="eastAsia" w:ascii="宋体" w:hAnsi="宋体"/>
          <w:color w:val="auto"/>
          <w:sz w:val="24"/>
          <w:szCs w:val="24"/>
        </w:rPr>
        <w:t>[</w:t>
      </w:r>
      <w:r>
        <w:rPr>
          <w:rFonts w:hint="eastAsia" w:ascii="Times New Roman" w:hAnsi="Times New Roman"/>
          <w:color w:val="auto"/>
          <w:sz w:val="24"/>
          <w:szCs w:val="24"/>
        </w:rPr>
        <w:t>J</w:t>
      </w:r>
      <w:r>
        <w:rPr>
          <w:rFonts w:hint="eastAsia" w:ascii="宋体" w:hAnsi="宋体"/>
          <w:color w:val="auto"/>
          <w:sz w:val="24"/>
          <w:szCs w:val="24"/>
        </w:rPr>
        <w:t>]</w:t>
      </w:r>
      <w:r>
        <w:rPr>
          <w:rFonts w:hint="eastAsia" w:cs="Times New Roman"/>
          <w:color w:val="auto"/>
          <w:sz w:val="24"/>
          <w:szCs w:val="24"/>
          <w:lang w:val="en-US" w:eastAsia="zh-CN"/>
        </w:rPr>
        <w:t>.</w:t>
      </w:r>
      <w:r>
        <w:rPr>
          <w:rFonts w:hint="eastAsia" w:ascii="Times New Roman" w:hAnsi="Times New Roman"/>
          <w:color w:val="auto"/>
          <w:sz w:val="24"/>
          <w:szCs w:val="24"/>
        </w:rPr>
        <w:t>河南科技,2021,40(24):37-39.</w:t>
      </w: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pStyle w:val="10"/>
        <w:widowControl w:val="0"/>
        <w:numPr>
          <w:ilvl w:val="0"/>
          <w:numId w:val="0"/>
        </w:numPr>
        <w:tabs>
          <w:tab w:val="right" w:leader="dot" w:pos="9355"/>
        </w:tabs>
        <w:spacing w:line="360" w:lineRule="auto"/>
        <w:jc w:val="both"/>
        <w:rPr>
          <w:rFonts w:hint="eastAsia" w:ascii="Times New Roman" w:hAnsi="Times New Roman"/>
          <w:sz w:val="24"/>
          <w:szCs w:val="24"/>
          <w:lang w:val="en-US" w:eastAsia="zh-CN"/>
        </w:rPr>
      </w:pPr>
    </w:p>
    <w:p>
      <w:pPr>
        <w:keepNext/>
        <w:keepLines/>
        <w:pageBreakBefore w:val="0"/>
        <w:widowControl w:val="0"/>
        <w:kinsoku/>
        <w:wordWrap/>
        <w:overflowPunct/>
        <w:topLinePunct w:val="0"/>
        <w:autoSpaceDE/>
        <w:autoSpaceDN/>
        <w:bidi w:val="0"/>
        <w:adjustRightInd/>
        <w:snapToGrid/>
        <w:spacing w:before="0" w:after="0" w:line="360" w:lineRule="auto"/>
        <w:jc w:val="center"/>
        <w:textAlignment w:val="auto"/>
        <w:outlineLvl w:val="0"/>
        <w:rPr>
          <w:rFonts w:ascii="Times New Roman" w:hAnsi="Times New Roman" w:eastAsia="黑体" w:cs="Times New Roman"/>
          <w:b/>
          <w:bCs/>
          <w:kern w:val="44"/>
          <w:sz w:val="32"/>
          <w:szCs w:val="32"/>
          <w:lang w:val="en-US" w:eastAsia="zh-CN" w:bidi="ar-SA"/>
        </w:rPr>
      </w:pPr>
      <w:bookmarkStart w:id="135" w:name="_Toc21550"/>
      <w:r>
        <w:rPr>
          <w:rFonts w:hint="eastAsia" w:ascii="Times New Roman" w:hAnsi="Times New Roman" w:eastAsia="黑体" w:cs="Times New Roman"/>
          <w:b/>
          <w:bCs/>
          <w:kern w:val="44"/>
          <w:sz w:val="32"/>
          <w:szCs w:val="32"/>
          <w:lang w:val="en-US" w:eastAsia="zh-CN" w:bidi="ar-SA"/>
        </w:rPr>
        <w:t>Design of Smart Crop Growth Monitoring Device Based on Edge Computing</w:t>
      </w:r>
      <w:bookmarkEnd w:id="135"/>
      <w:r>
        <w:rPr>
          <w:rFonts w:ascii="Times New Roman" w:hAnsi="Times New Roman" w:eastAsia="黑体" w:cs="Times New Roman"/>
          <w:b/>
          <w:bCs/>
          <w:kern w:val="44"/>
          <w:sz w:val="32"/>
          <w:szCs w:val="32"/>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val="0"/>
          <w:bCs w:val="0"/>
          <w:sz w:val="24"/>
          <w:szCs w:val="24"/>
          <w:lang w:val="en-US" w:eastAsia="zh-CN"/>
        </w:rPr>
      </w:pPr>
      <w:r>
        <w:rPr>
          <w:rFonts w:hint="eastAsia"/>
          <w:b w:val="0"/>
          <w:bCs w:val="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b/>
          <w:bCs/>
          <w:sz w:val="24"/>
          <w:szCs w:val="24"/>
        </w:rPr>
        <w:t>Abstract：</w:t>
      </w:r>
      <w:r>
        <w:rPr>
          <w:rFonts w:hint="eastAsia"/>
          <w:sz w:val="24"/>
          <w:szCs w:val="24"/>
        </w:rPr>
        <w:t>With the development of technology, the technologization and informatization of agricultural production is also progressing. For crop growth environmental conditions can not be effectively measured, such as soil, air temperature and humidity and other information can not be monitored in real time, which can easily cause the crop growth process to be too drought or flooding, which can lead to crop yield reduction. In this paper, a smart crop growth monitoring device based on edge computing is designed, the system combines the Internet of Things technology, using STM32 processor, using temperature and humidity sensors, light sensors and raindrop sensors and other modules to detect the environmental temperature and humidity data in real time, using with the detection, and through the oled display module and bluetooth module in a timely manner so that the user receives the data and processed in a timely manner, and at the same time, using WiFi The module will synchronize the data display to the cloud applet and server data, so that users can remotely monitor crop production through the Internet. Experiments have proved that the design can effectively regulate the growing environment of crops, improve the yield, and at the same time, promote the technological and informatization of regional agricultural production, play a certain role in promoting.</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b/>
          <w:bCs/>
          <w:sz w:val="24"/>
          <w:szCs w:val="24"/>
        </w:rPr>
        <w:t>Keyword：</w:t>
      </w:r>
      <w:r>
        <w:rPr>
          <w:rFonts w:hint="eastAsia"/>
          <w:sz w:val="24"/>
          <w:szCs w:val="24"/>
        </w:rPr>
        <w:t xml:space="preserve"> </w:t>
      </w:r>
      <w:r>
        <w:rPr>
          <w:sz w:val="24"/>
          <w:szCs w:val="24"/>
        </w:rPr>
        <w:t>Edge Computing; Smart Agriculture; STM32</w:t>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sectPr>
      <w:footerReference r:id="rId5" w:type="default"/>
      <w:pgSz w:w="11906" w:h="16838"/>
      <w:pgMar w:top="1417" w:right="1134" w:bottom="1417" w:left="1134" w:header="851" w:footer="992" w:gutter="283"/>
      <w:pgNumType w:fmt="decimal" w:start="1"/>
      <w:cols w:space="0" w:num="1"/>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t xml:space="preserve">第 </w:t>
                          </w: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r>
                            <w:rPr>
                              <w:rFonts w:hint="eastAsia" w:ascii="宋体" w:hAnsi="宋体" w:cs="宋体"/>
                              <w:sz w:val="21"/>
                              <w:szCs w:val="21"/>
                              <w:lang w:eastAsia="zh-CN"/>
                            </w:rPr>
                            <w:t xml:space="preserve"> 页 共 </w:t>
                          </w:r>
                          <w:r>
                            <w:rPr>
                              <w:rFonts w:hint="eastAsia" w:ascii="宋体" w:hAnsi="宋体" w:cs="宋体"/>
                              <w:sz w:val="21"/>
                              <w:szCs w:val="21"/>
                              <w:lang w:val="en-US" w:eastAsia="zh-CN"/>
                            </w:rPr>
                            <w:t>25</w:t>
                          </w:r>
                          <w:r>
                            <w:rPr>
                              <w:rFonts w:hint="eastAsia" w:ascii="宋体" w:hAnsi="宋体" w:cs="宋体"/>
                              <w:sz w:val="21"/>
                              <w:szCs w:val="21"/>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f/wE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f/wE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ascii="宋体" w:hAnsi="宋体" w:eastAsia="宋体" w:cs="宋体"/>
                        <w:sz w:val="21"/>
                        <w:szCs w:val="21"/>
                        <w:lang w:eastAsia="zh-CN"/>
                      </w:rPr>
                    </w:pPr>
                    <w:r>
                      <w:rPr>
                        <w:rFonts w:hint="eastAsia" w:ascii="宋体" w:hAnsi="宋体" w:cs="宋体"/>
                        <w:sz w:val="21"/>
                        <w:szCs w:val="21"/>
                        <w:lang w:eastAsia="zh-CN"/>
                      </w:rPr>
                      <w:t xml:space="preserve">第 </w:t>
                    </w:r>
                    <w:r>
                      <w:rPr>
                        <w:rFonts w:hint="eastAsia" w:ascii="宋体" w:hAnsi="宋体" w:cs="宋体"/>
                        <w:sz w:val="21"/>
                        <w:szCs w:val="21"/>
                        <w:lang w:eastAsia="zh-CN"/>
                      </w:rPr>
                      <w:fldChar w:fldCharType="begin"/>
                    </w:r>
                    <w:r>
                      <w:rPr>
                        <w:rFonts w:hint="eastAsia" w:ascii="宋体" w:hAnsi="宋体" w:cs="宋体"/>
                        <w:sz w:val="21"/>
                        <w:szCs w:val="21"/>
                        <w:lang w:eastAsia="zh-CN"/>
                      </w:rPr>
                      <w:instrText xml:space="preserve"> PAGE  \* MERGEFORMAT </w:instrText>
                    </w:r>
                    <w:r>
                      <w:rPr>
                        <w:rFonts w:hint="eastAsia" w:ascii="宋体" w:hAnsi="宋体" w:cs="宋体"/>
                        <w:sz w:val="21"/>
                        <w:szCs w:val="21"/>
                        <w:lang w:eastAsia="zh-CN"/>
                      </w:rPr>
                      <w:fldChar w:fldCharType="separate"/>
                    </w:r>
                    <w:r>
                      <w:rPr>
                        <w:rFonts w:hint="eastAsia" w:ascii="宋体" w:hAnsi="宋体" w:cs="宋体"/>
                        <w:sz w:val="21"/>
                        <w:szCs w:val="21"/>
                        <w:lang w:eastAsia="zh-CN"/>
                      </w:rPr>
                      <w:t>I</w:t>
                    </w:r>
                    <w:r>
                      <w:rPr>
                        <w:rFonts w:hint="eastAsia" w:ascii="宋体" w:hAnsi="宋体" w:cs="宋体"/>
                        <w:sz w:val="21"/>
                        <w:szCs w:val="21"/>
                        <w:lang w:eastAsia="zh-CN"/>
                      </w:rPr>
                      <w:fldChar w:fldCharType="end"/>
                    </w:r>
                    <w:r>
                      <w:rPr>
                        <w:rFonts w:hint="eastAsia" w:ascii="宋体" w:hAnsi="宋体" w:cs="宋体"/>
                        <w:sz w:val="21"/>
                        <w:szCs w:val="21"/>
                        <w:lang w:eastAsia="zh-CN"/>
                      </w:rPr>
                      <w:t xml:space="preserve"> 页 共 </w:t>
                    </w:r>
                    <w:r>
                      <w:rPr>
                        <w:rFonts w:hint="eastAsia" w:ascii="宋体" w:hAnsi="宋体" w:cs="宋体"/>
                        <w:sz w:val="21"/>
                        <w:szCs w:val="21"/>
                        <w:lang w:val="en-US" w:eastAsia="zh-CN"/>
                      </w:rPr>
                      <w:t>25</w:t>
                    </w:r>
                    <w:r>
                      <w:rPr>
                        <w:rFonts w:hint="eastAsia" w:ascii="宋体" w:hAnsi="宋体" w:cs="宋体"/>
                        <w:sz w:val="21"/>
                        <w:szCs w:val="21"/>
                        <w:lang w:eastAsia="zh-CN"/>
                      </w:rPr>
                      <w:t>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kinsoku/>
      <w:wordWrap/>
      <w:overflowPunct/>
      <w:topLinePunct w:val="0"/>
      <w:autoSpaceDE/>
      <w:autoSpaceDN/>
      <w:bidi w:val="0"/>
      <w:adjustRightInd/>
      <w:snapToGrid w:val="0"/>
      <w:textAlignment w:val="auto"/>
      <w:rPr>
        <w:sz w:val="21"/>
        <w:szCs w:val="21"/>
      </w:rPr>
    </w:pPr>
    <w:r>
      <w:rPr>
        <w:rFonts w:hint="eastAsia" w:ascii="宋体" w:hAnsi="宋体"/>
        <w:sz w:val="21"/>
        <w:szCs w:val="21"/>
        <w:lang w:val="en-US" w:eastAsia="zh-CN"/>
      </w:rPr>
      <w:t>广西师范大学漓江学院</w:t>
    </w:r>
    <w:r>
      <w:rPr>
        <w:rFonts w:hint="eastAsia" w:ascii="宋体" w:hAnsi="宋体"/>
        <w:sz w:val="21"/>
        <w:szCs w:val="21"/>
      </w:rPr>
      <w:t>20</w:t>
    </w:r>
    <w:r>
      <w:rPr>
        <w:rFonts w:hint="eastAsia" w:ascii="宋体" w:hAnsi="宋体"/>
        <w:sz w:val="21"/>
        <w:szCs w:val="21"/>
        <w:lang w:val="en-US" w:eastAsia="zh-CN"/>
      </w:rPr>
      <w:t>24</w:t>
    </w:r>
    <w:r>
      <w:rPr>
        <w:rFonts w:hint="eastAsia" w:ascii="宋体" w:hAnsi="宋体"/>
        <w:sz w:val="21"/>
        <w:szCs w:val="21"/>
      </w:rPr>
      <w:t>届本科生毕业论文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7F1E10"/>
    <w:multiLevelType w:val="singleLevel"/>
    <w:tmpl w:val="8B7F1E10"/>
    <w:lvl w:ilvl="0" w:tentative="0">
      <w:start w:val="1"/>
      <w:numFmt w:val="decimal"/>
      <w:suff w:val="nothing"/>
      <w:lvlText w:val="（%1）"/>
      <w:lvlJc w:val="left"/>
    </w:lvl>
  </w:abstractNum>
  <w:abstractNum w:abstractNumId="1">
    <w:nsid w:val="D27994E9"/>
    <w:multiLevelType w:val="singleLevel"/>
    <w:tmpl w:val="D27994E9"/>
    <w:lvl w:ilvl="0" w:tentative="0">
      <w:start w:val="1"/>
      <w:numFmt w:val="decimal"/>
      <w:suff w:val="space"/>
      <w:lvlText w:val="[%1]"/>
      <w:lvlJc w:val="left"/>
    </w:lvl>
  </w:abstractNum>
  <w:abstractNum w:abstractNumId="2">
    <w:nsid w:val="FA601349"/>
    <w:multiLevelType w:val="singleLevel"/>
    <w:tmpl w:val="FA601349"/>
    <w:lvl w:ilvl="0" w:tentative="0">
      <w:start w:val="1"/>
      <w:numFmt w:val="decimal"/>
      <w:suff w:val="nothing"/>
      <w:lvlText w:val="（%1）"/>
      <w:lvlJc w:val="left"/>
    </w:lvl>
  </w:abstractNum>
  <w:abstractNum w:abstractNumId="3">
    <w:nsid w:val="1071F260"/>
    <w:multiLevelType w:val="singleLevel"/>
    <w:tmpl w:val="1071F260"/>
    <w:lvl w:ilvl="0" w:tentative="0">
      <w:start w:val="1"/>
      <w:numFmt w:val="decimal"/>
      <w:lvlText w:val="%1."/>
      <w:lvlJc w:val="left"/>
      <w:pPr>
        <w:tabs>
          <w:tab w:val="left" w:pos="312"/>
        </w:tabs>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471AB1"/>
    <w:rsid w:val="00000010"/>
    <w:rsid w:val="00024246"/>
    <w:rsid w:val="000701BB"/>
    <w:rsid w:val="000B2AE6"/>
    <w:rsid w:val="000F5082"/>
    <w:rsid w:val="001364AA"/>
    <w:rsid w:val="00196735"/>
    <w:rsid w:val="001D0822"/>
    <w:rsid w:val="00242FA1"/>
    <w:rsid w:val="00271558"/>
    <w:rsid w:val="003548FC"/>
    <w:rsid w:val="003A4DF7"/>
    <w:rsid w:val="003A7879"/>
    <w:rsid w:val="003C0A83"/>
    <w:rsid w:val="003D3144"/>
    <w:rsid w:val="00471AB1"/>
    <w:rsid w:val="004950DE"/>
    <w:rsid w:val="004F6557"/>
    <w:rsid w:val="005E18AB"/>
    <w:rsid w:val="005F0E40"/>
    <w:rsid w:val="006263B8"/>
    <w:rsid w:val="0065468B"/>
    <w:rsid w:val="0069166C"/>
    <w:rsid w:val="006E4279"/>
    <w:rsid w:val="00750453"/>
    <w:rsid w:val="0078254C"/>
    <w:rsid w:val="007B6679"/>
    <w:rsid w:val="007E18EF"/>
    <w:rsid w:val="00843268"/>
    <w:rsid w:val="008B0A5D"/>
    <w:rsid w:val="008E4008"/>
    <w:rsid w:val="008F42CE"/>
    <w:rsid w:val="009258E4"/>
    <w:rsid w:val="00953168"/>
    <w:rsid w:val="009C3108"/>
    <w:rsid w:val="00A82A1F"/>
    <w:rsid w:val="00A84FA6"/>
    <w:rsid w:val="00A93DD7"/>
    <w:rsid w:val="00AA7064"/>
    <w:rsid w:val="00AB3B1F"/>
    <w:rsid w:val="00B35450"/>
    <w:rsid w:val="00B94F76"/>
    <w:rsid w:val="00BB417A"/>
    <w:rsid w:val="00BC030F"/>
    <w:rsid w:val="00C954B0"/>
    <w:rsid w:val="00CA73CE"/>
    <w:rsid w:val="00CE65B2"/>
    <w:rsid w:val="00D46F50"/>
    <w:rsid w:val="00E00833"/>
    <w:rsid w:val="00EC6B02"/>
    <w:rsid w:val="00F850D5"/>
    <w:rsid w:val="00FC49F4"/>
    <w:rsid w:val="010C555A"/>
    <w:rsid w:val="01587066"/>
    <w:rsid w:val="01596F0D"/>
    <w:rsid w:val="015E283B"/>
    <w:rsid w:val="01650D50"/>
    <w:rsid w:val="020672D1"/>
    <w:rsid w:val="02470368"/>
    <w:rsid w:val="025079EB"/>
    <w:rsid w:val="02653C59"/>
    <w:rsid w:val="028F1751"/>
    <w:rsid w:val="02A13C83"/>
    <w:rsid w:val="02FB5C9D"/>
    <w:rsid w:val="030B58A1"/>
    <w:rsid w:val="03254437"/>
    <w:rsid w:val="033B5170"/>
    <w:rsid w:val="037D5037"/>
    <w:rsid w:val="03BA0124"/>
    <w:rsid w:val="03CB29AE"/>
    <w:rsid w:val="043D1BA9"/>
    <w:rsid w:val="04552530"/>
    <w:rsid w:val="047D7224"/>
    <w:rsid w:val="04CE224A"/>
    <w:rsid w:val="04D8683A"/>
    <w:rsid w:val="04E5019C"/>
    <w:rsid w:val="04F24628"/>
    <w:rsid w:val="051B5FFB"/>
    <w:rsid w:val="053953C6"/>
    <w:rsid w:val="05960A24"/>
    <w:rsid w:val="05AA636E"/>
    <w:rsid w:val="05B34ED2"/>
    <w:rsid w:val="05C012B4"/>
    <w:rsid w:val="05CC6E7A"/>
    <w:rsid w:val="05CD12A5"/>
    <w:rsid w:val="05DF2BDA"/>
    <w:rsid w:val="05F24638"/>
    <w:rsid w:val="05F3144A"/>
    <w:rsid w:val="06004911"/>
    <w:rsid w:val="0617661D"/>
    <w:rsid w:val="061F4D52"/>
    <w:rsid w:val="06500288"/>
    <w:rsid w:val="069A51D3"/>
    <w:rsid w:val="06A13572"/>
    <w:rsid w:val="06A629A1"/>
    <w:rsid w:val="06A931CF"/>
    <w:rsid w:val="06BF6C4A"/>
    <w:rsid w:val="06C577D2"/>
    <w:rsid w:val="06ED2799"/>
    <w:rsid w:val="06FA74CE"/>
    <w:rsid w:val="07717A95"/>
    <w:rsid w:val="07727536"/>
    <w:rsid w:val="078275FA"/>
    <w:rsid w:val="07936457"/>
    <w:rsid w:val="07C02FE1"/>
    <w:rsid w:val="07C814EE"/>
    <w:rsid w:val="07CA0317"/>
    <w:rsid w:val="07D55F4C"/>
    <w:rsid w:val="07F90C63"/>
    <w:rsid w:val="07FD25E9"/>
    <w:rsid w:val="082030FB"/>
    <w:rsid w:val="083F5174"/>
    <w:rsid w:val="08FE27C4"/>
    <w:rsid w:val="09172B79"/>
    <w:rsid w:val="09401953"/>
    <w:rsid w:val="095C1257"/>
    <w:rsid w:val="096C18E9"/>
    <w:rsid w:val="099208C9"/>
    <w:rsid w:val="09C177B9"/>
    <w:rsid w:val="0A427DCA"/>
    <w:rsid w:val="0A632019"/>
    <w:rsid w:val="0AAD36DD"/>
    <w:rsid w:val="0AE51BB1"/>
    <w:rsid w:val="0AED4C27"/>
    <w:rsid w:val="0B120B26"/>
    <w:rsid w:val="0B2C26FC"/>
    <w:rsid w:val="0B300F0F"/>
    <w:rsid w:val="0B91569E"/>
    <w:rsid w:val="0BBD34B1"/>
    <w:rsid w:val="0BF17FA9"/>
    <w:rsid w:val="0BF5666F"/>
    <w:rsid w:val="0C0D35EC"/>
    <w:rsid w:val="0C244C34"/>
    <w:rsid w:val="0C785D8B"/>
    <w:rsid w:val="0CCE710F"/>
    <w:rsid w:val="0D1971AA"/>
    <w:rsid w:val="0D204675"/>
    <w:rsid w:val="0D2A43A7"/>
    <w:rsid w:val="0D8971EA"/>
    <w:rsid w:val="0D990DC6"/>
    <w:rsid w:val="0DB435B8"/>
    <w:rsid w:val="0DCB72BB"/>
    <w:rsid w:val="0DD028B8"/>
    <w:rsid w:val="0DE36DA3"/>
    <w:rsid w:val="0DE91C63"/>
    <w:rsid w:val="0DEC4366"/>
    <w:rsid w:val="0E4C40DD"/>
    <w:rsid w:val="0E55238E"/>
    <w:rsid w:val="0E691389"/>
    <w:rsid w:val="0EFC55C5"/>
    <w:rsid w:val="0EFD3522"/>
    <w:rsid w:val="0F3A0517"/>
    <w:rsid w:val="0F584B35"/>
    <w:rsid w:val="0F647BB6"/>
    <w:rsid w:val="0FA470E7"/>
    <w:rsid w:val="0FD7617F"/>
    <w:rsid w:val="10184068"/>
    <w:rsid w:val="10292642"/>
    <w:rsid w:val="106018D4"/>
    <w:rsid w:val="10640CC6"/>
    <w:rsid w:val="107A5A2B"/>
    <w:rsid w:val="108064D5"/>
    <w:rsid w:val="108334F0"/>
    <w:rsid w:val="10A45570"/>
    <w:rsid w:val="10B105E2"/>
    <w:rsid w:val="10C56812"/>
    <w:rsid w:val="10C6244F"/>
    <w:rsid w:val="10F24487"/>
    <w:rsid w:val="11017870"/>
    <w:rsid w:val="111772D2"/>
    <w:rsid w:val="11334448"/>
    <w:rsid w:val="11886564"/>
    <w:rsid w:val="118E142A"/>
    <w:rsid w:val="11C805BD"/>
    <w:rsid w:val="11C931D0"/>
    <w:rsid w:val="11CE2435"/>
    <w:rsid w:val="11E24FD1"/>
    <w:rsid w:val="125408D0"/>
    <w:rsid w:val="12702F67"/>
    <w:rsid w:val="127E5B47"/>
    <w:rsid w:val="128A0A07"/>
    <w:rsid w:val="12A17584"/>
    <w:rsid w:val="12DB675D"/>
    <w:rsid w:val="12F8012E"/>
    <w:rsid w:val="130B720D"/>
    <w:rsid w:val="13241C23"/>
    <w:rsid w:val="137D6D05"/>
    <w:rsid w:val="13803313"/>
    <w:rsid w:val="138978EE"/>
    <w:rsid w:val="138F57DC"/>
    <w:rsid w:val="140D27F7"/>
    <w:rsid w:val="14144829"/>
    <w:rsid w:val="142613E3"/>
    <w:rsid w:val="14AF28D0"/>
    <w:rsid w:val="14B7058F"/>
    <w:rsid w:val="14BA5396"/>
    <w:rsid w:val="14C15ED1"/>
    <w:rsid w:val="150E74EA"/>
    <w:rsid w:val="151F0DA6"/>
    <w:rsid w:val="15354563"/>
    <w:rsid w:val="15571597"/>
    <w:rsid w:val="15AD0262"/>
    <w:rsid w:val="15C43320"/>
    <w:rsid w:val="16042C1E"/>
    <w:rsid w:val="163B1D08"/>
    <w:rsid w:val="164D3434"/>
    <w:rsid w:val="169D7910"/>
    <w:rsid w:val="16A016BB"/>
    <w:rsid w:val="16C3432C"/>
    <w:rsid w:val="16CE20C9"/>
    <w:rsid w:val="16E11F42"/>
    <w:rsid w:val="17437E68"/>
    <w:rsid w:val="174A6155"/>
    <w:rsid w:val="174C51CF"/>
    <w:rsid w:val="175A3992"/>
    <w:rsid w:val="178075B2"/>
    <w:rsid w:val="179003AC"/>
    <w:rsid w:val="1807554D"/>
    <w:rsid w:val="184616E2"/>
    <w:rsid w:val="185C18F2"/>
    <w:rsid w:val="18E722AD"/>
    <w:rsid w:val="1927275A"/>
    <w:rsid w:val="192D615C"/>
    <w:rsid w:val="193D0A1E"/>
    <w:rsid w:val="19430F19"/>
    <w:rsid w:val="194717A8"/>
    <w:rsid w:val="195737ED"/>
    <w:rsid w:val="19653DDB"/>
    <w:rsid w:val="19800165"/>
    <w:rsid w:val="19C45FE7"/>
    <w:rsid w:val="19C90A10"/>
    <w:rsid w:val="19D95F45"/>
    <w:rsid w:val="1A0E5D86"/>
    <w:rsid w:val="1A0F643C"/>
    <w:rsid w:val="1A3A293D"/>
    <w:rsid w:val="1A5849BD"/>
    <w:rsid w:val="1A651146"/>
    <w:rsid w:val="1A6C34F8"/>
    <w:rsid w:val="1AC11F06"/>
    <w:rsid w:val="1AC71375"/>
    <w:rsid w:val="1AE30A23"/>
    <w:rsid w:val="1B0A6103"/>
    <w:rsid w:val="1B5D5EB8"/>
    <w:rsid w:val="1B8055EF"/>
    <w:rsid w:val="1B8922D8"/>
    <w:rsid w:val="1BF97078"/>
    <w:rsid w:val="1BFC4290"/>
    <w:rsid w:val="1C3A63C7"/>
    <w:rsid w:val="1C486407"/>
    <w:rsid w:val="1C705992"/>
    <w:rsid w:val="1C9664B9"/>
    <w:rsid w:val="1C9F0FD1"/>
    <w:rsid w:val="1CBF6E39"/>
    <w:rsid w:val="1CC21DD9"/>
    <w:rsid w:val="1CE8451F"/>
    <w:rsid w:val="1D010DCC"/>
    <w:rsid w:val="1D09036D"/>
    <w:rsid w:val="1D0C6137"/>
    <w:rsid w:val="1D2E0228"/>
    <w:rsid w:val="1D2F2FB7"/>
    <w:rsid w:val="1D7338DC"/>
    <w:rsid w:val="1D7F12A5"/>
    <w:rsid w:val="1D907B65"/>
    <w:rsid w:val="1D963062"/>
    <w:rsid w:val="1DAB13A3"/>
    <w:rsid w:val="1DC20CC4"/>
    <w:rsid w:val="1E1C0E81"/>
    <w:rsid w:val="1E210C33"/>
    <w:rsid w:val="1E295A02"/>
    <w:rsid w:val="1E6C43BB"/>
    <w:rsid w:val="1E7958F0"/>
    <w:rsid w:val="1E866948"/>
    <w:rsid w:val="1E914E43"/>
    <w:rsid w:val="1EFF2F75"/>
    <w:rsid w:val="1F622BE5"/>
    <w:rsid w:val="1F6A1D14"/>
    <w:rsid w:val="1F855F74"/>
    <w:rsid w:val="1F8C459A"/>
    <w:rsid w:val="1FEE506D"/>
    <w:rsid w:val="203641EF"/>
    <w:rsid w:val="204F0355"/>
    <w:rsid w:val="205F12CB"/>
    <w:rsid w:val="209C135F"/>
    <w:rsid w:val="209C3431"/>
    <w:rsid w:val="209E2DAA"/>
    <w:rsid w:val="20A51268"/>
    <w:rsid w:val="20BD737B"/>
    <w:rsid w:val="20CD52E7"/>
    <w:rsid w:val="212B74D0"/>
    <w:rsid w:val="21342CB1"/>
    <w:rsid w:val="216211E3"/>
    <w:rsid w:val="216E6A8E"/>
    <w:rsid w:val="21941C3D"/>
    <w:rsid w:val="21954DB9"/>
    <w:rsid w:val="21AB51E3"/>
    <w:rsid w:val="21B654CE"/>
    <w:rsid w:val="21C35326"/>
    <w:rsid w:val="21D248A1"/>
    <w:rsid w:val="21E863D0"/>
    <w:rsid w:val="21FF2AAC"/>
    <w:rsid w:val="22131EC3"/>
    <w:rsid w:val="223D036A"/>
    <w:rsid w:val="223E2B71"/>
    <w:rsid w:val="225F2063"/>
    <w:rsid w:val="229B502F"/>
    <w:rsid w:val="22AF6C91"/>
    <w:rsid w:val="22D009B5"/>
    <w:rsid w:val="22E431D8"/>
    <w:rsid w:val="22EA7B20"/>
    <w:rsid w:val="23144E0E"/>
    <w:rsid w:val="23151418"/>
    <w:rsid w:val="232F5B09"/>
    <w:rsid w:val="23452910"/>
    <w:rsid w:val="23673953"/>
    <w:rsid w:val="23881F19"/>
    <w:rsid w:val="23912769"/>
    <w:rsid w:val="2391751B"/>
    <w:rsid w:val="24090578"/>
    <w:rsid w:val="2421420B"/>
    <w:rsid w:val="244135E2"/>
    <w:rsid w:val="24424A01"/>
    <w:rsid w:val="24483B79"/>
    <w:rsid w:val="246C6D0F"/>
    <w:rsid w:val="24991A50"/>
    <w:rsid w:val="24E9684B"/>
    <w:rsid w:val="24EE3CAA"/>
    <w:rsid w:val="253A3AB2"/>
    <w:rsid w:val="254D3FAC"/>
    <w:rsid w:val="25702096"/>
    <w:rsid w:val="257A7080"/>
    <w:rsid w:val="25804637"/>
    <w:rsid w:val="258E3D71"/>
    <w:rsid w:val="25A410C2"/>
    <w:rsid w:val="262F57E2"/>
    <w:rsid w:val="264E5B8E"/>
    <w:rsid w:val="26597596"/>
    <w:rsid w:val="26700C03"/>
    <w:rsid w:val="26A9214B"/>
    <w:rsid w:val="26AB2ED2"/>
    <w:rsid w:val="26B6250E"/>
    <w:rsid w:val="26B83DC8"/>
    <w:rsid w:val="26C62A86"/>
    <w:rsid w:val="26DE2433"/>
    <w:rsid w:val="26FF4494"/>
    <w:rsid w:val="270C1257"/>
    <w:rsid w:val="272E6284"/>
    <w:rsid w:val="27472C22"/>
    <w:rsid w:val="2756542D"/>
    <w:rsid w:val="275C3586"/>
    <w:rsid w:val="27603CC8"/>
    <w:rsid w:val="277F2500"/>
    <w:rsid w:val="27822F0F"/>
    <w:rsid w:val="27B60CB4"/>
    <w:rsid w:val="27DE2DE5"/>
    <w:rsid w:val="27EC4E11"/>
    <w:rsid w:val="27FB09CC"/>
    <w:rsid w:val="28024DA6"/>
    <w:rsid w:val="2807339F"/>
    <w:rsid w:val="280A1BB7"/>
    <w:rsid w:val="288F0D56"/>
    <w:rsid w:val="289E1ECA"/>
    <w:rsid w:val="28C33770"/>
    <w:rsid w:val="28E91A51"/>
    <w:rsid w:val="28FA23C9"/>
    <w:rsid w:val="29065A0A"/>
    <w:rsid w:val="290A0F1C"/>
    <w:rsid w:val="29274B33"/>
    <w:rsid w:val="293661A8"/>
    <w:rsid w:val="2938426B"/>
    <w:rsid w:val="296E7D76"/>
    <w:rsid w:val="297D4D14"/>
    <w:rsid w:val="29AC7351"/>
    <w:rsid w:val="29BA79F3"/>
    <w:rsid w:val="29DC16FB"/>
    <w:rsid w:val="2A014C6F"/>
    <w:rsid w:val="2A3C7E97"/>
    <w:rsid w:val="2A3E6209"/>
    <w:rsid w:val="2A4E6BE6"/>
    <w:rsid w:val="2A71692E"/>
    <w:rsid w:val="2A9B6CD2"/>
    <w:rsid w:val="2AA44DF1"/>
    <w:rsid w:val="2AAC6981"/>
    <w:rsid w:val="2AEB0F8C"/>
    <w:rsid w:val="2AF37A7F"/>
    <w:rsid w:val="2AFB49B2"/>
    <w:rsid w:val="2B122D8D"/>
    <w:rsid w:val="2B4C1E39"/>
    <w:rsid w:val="2B6561B9"/>
    <w:rsid w:val="2B8B143D"/>
    <w:rsid w:val="2BA3285B"/>
    <w:rsid w:val="2BB41EF3"/>
    <w:rsid w:val="2BBF1BD7"/>
    <w:rsid w:val="2BD30AF4"/>
    <w:rsid w:val="2BD8717A"/>
    <w:rsid w:val="2C0408BB"/>
    <w:rsid w:val="2C475FE3"/>
    <w:rsid w:val="2C822C2E"/>
    <w:rsid w:val="2C910276"/>
    <w:rsid w:val="2C9A44A7"/>
    <w:rsid w:val="2CA37CBA"/>
    <w:rsid w:val="2CE23563"/>
    <w:rsid w:val="2D330566"/>
    <w:rsid w:val="2D5568C4"/>
    <w:rsid w:val="2D5E2D75"/>
    <w:rsid w:val="2D9E19EB"/>
    <w:rsid w:val="2DC72F38"/>
    <w:rsid w:val="2DC906D1"/>
    <w:rsid w:val="2DD56A95"/>
    <w:rsid w:val="2DE24894"/>
    <w:rsid w:val="2DEA4E78"/>
    <w:rsid w:val="2DFB52D7"/>
    <w:rsid w:val="2E220CCD"/>
    <w:rsid w:val="2E527012"/>
    <w:rsid w:val="2E776922"/>
    <w:rsid w:val="2F1A1C58"/>
    <w:rsid w:val="2F1A6177"/>
    <w:rsid w:val="2F593B9D"/>
    <w:rsid w:val="2F695437"/>
    <w:rsid w:val="2F781A06"/>
    <w:rsid w:val="2F9A484E"/>
    <w:rsid w:val="2FB060D2"/>
    <w:rsid w:val="2FE77AA3"/>
    <w:rsid w:val="300366CB"/>
    <w:rsid w:val="302034A0"/>
    <w:rsid w:val="303E0A30"/>
    <w:rsid w:val="303E4AC5"/>
    <w:rsid w:val="303E5012"/>
    <w:rsid w:val="304272A5"/>
    <w:rsid w:val="306275EE"/>
    <w:rsid w:val="306332AB"/>
    <w:rsid w:val="30AA3DBF"/>
    <w:rsid w:val="30EA0C38"/>
    <w:rsid w:val="3100383F"/>
    <w:rsid w:val="310462D7"/>
    <w:rsid w:val="313570E7"/>
    <w:rsid w:val="315D2D09"/>
    <w:rsid w:val="31617E9B"/>
    <w:rsid w:val="31AA4522"/>
    <w:rsid w:val="31B23DAB"/>
    <w:rsid w:val="31D94988"/>
    <w:rsid w:val="31FD7E6B"/>
    <w:rsid w:val="32165937"/>
    <w:rsid w:val="32237329"/>
    <w:rsid w:val="322B5FE6"/>
    <w:rsid w:val="327319E5"/>
    <w:rsid w:val="32CE5FFF"/>
    <w:rsid w:val="32F0034E"/>
    <w:rsid w:val="32F32A3D"/>
    <w:rsid w:val="32F803B6"/>
    <w:rsid w:val="33100EDD"/>
    <w:rsid w:val="33227153"/>
    <w:rsid w:val="334C76BF"/>
    <w:rsid w:val="3354490A"/>
    <w:rsid w:val="33593507"/>
    <w:rsid w:val="337A2772"/>
    <w:rsid w:val="33D61460"/>
    <w:rsid w:val="340D35FA"/>
    <w:rsid w:val="341344FC"/>
    <w:rsid w:val="34232542"/>
    <w:rsid w:val="34560CCD"/>
    <w:rsid w:val="34675FDF"/>
    <w:rsid w:val="34AF54ED"/>
    <w:rsid w:val="34E2785E"/>
    <w:rsid w:val="3529097C"/>
    <w:rsid w:val="352A11F5"/>
    <w:rsid w:val="358142D2"/>
    <w:rsid w:val="358D6A51"/>
    <w:rsid w:val="359948F0"/>
    <w:rsid w:val="359B1A01"/>
    <w:rsid w:val="35AF0108"/>
    <w:rsid w:val="35B04A62"/>
    <w:rsid w:val="35D17C92"/>
    <w:rsid w:val="35F835CD"/>
    <w:rsid w:val="361447F2"/>
    <w:rsid w:val="36476206"/>
    <w:rsid w:val="36624908"/>
    <w:rsid w:val="36961D2E"/>
    <w:rsid w:val="36A176E9"/>
    <w:rsid w:val="36B6732D"/>
    <w:rsid w:val="36B95B23"/>
    <w:rsid w:val="36FE30F9"/>
    <w:rsid w:val="370B2147"/>
    <w:rsid w:val="37174ACF"/>
    <w:rsid w:val="371D2809"/>
    <w:rsid w:val="37684DF7"/>
    <w:rsid w:val="3799114A"/>
    <w:rsid w:val="379A1779"/>
    <w:rsid w:val="37CF4B8D"/>
    <w:rsid w:val="37F82169"/>
    <w:rsid w:val="380B6117"/>
    <w:rsid w:val="3831072D"/>
    <w:rsid w:val="384A3C30"/>
    <w:rsid w:val="3858034C"/>
    <w:rsid w:val="38827E93"/>
    <w:rsid w:val="38CF183A"/>
    <w:rsid w:val="38E17D08"/>
    <w:rsid w:val="38FF326B"/>
    <w:rsid w:val="390D56C7"/>
    <w:rsid w:val="39142C45"/>
    <w:rsid w:val="392C286D"/>
    <w:rsid w:val="39313072"/>
    <w:rsid w:val="39491C7F"/>
    <w:rsid w:val="39770EF6"/>
    <w:rsid w:val="39925A52"/>
    <w:rsid w:val="399C171C"/>
    <w:rsid w:val="39E82BB3"/>
    <w:rsid w:val="3A0D759D"/>
    <w:rsid w:val="3A121F90"/>
    <w:rsid w:val="3A3013CE"/>
    <w:rsid w:val="3A4D6EBA"/>
    <w:rsid w:val="3AAE4956"/>
    <w:rsid w:val="3AE06FDD"/>
    <w:rsid w:val="3AE57591"/>
    <w:rsid w:val="3B273851"/>
    <w:rsid w:val="3B3227F5"/>
    <w:rsid w:val="3B385608"/>
    <w:rsid w:val="3B634756"/>
    <w:rsid w:val="3B653AFE"/>
    <w:rsid w:val="3B6F6D96"/>
    <w:rsid w:val="3BE41461"/>
    <w:rsid w:val="3BF53826"/>
    <w:rsid w:val="3C084EF7"/>
    <w:rsid w:val="3C9F08A3"/>
    <w:rsid w:val="3CA12D27"/>
    <w:rsid w:val="3CBE3688"/>
    <w:rsid w:val="3CD6364D"/>
    <w:rsid w:val="3CE36288"/>
    <w:rsid w:val="3D050B10"/>
    <w:rsid w:val="3D0E2267"/>
    <w:rsid w:val="3D0E3E15"/>
    <w:rsid w:val="3D594E82"/>
    <w:rsid w:val="3D714926"/>
    <w:rsid w:val="3DAC1592"/>
    <w:rsid w:val="3DC6286A"/>
    <w:rsid w:val="3DCC35BF"/>
    <w:rsid w:val="3DD46E00"/>
    <w:rsid w:val="3DE16AA9"/>
    <w:rsid w:val="3DFE6A3F"/>
    <w:rsid w:val="3E4F6451"/>
    <w:rsid w:val="3E57200E"/>
    <w:rsid w:val="3E625A65"/>
    <w:rsid w:val="3E684116"/>
    <w:rsid w:val="3E734B6E"/>
    <w:rsid w:val="3EA92E95"/>
    <w:rsid w:val="3ED565BF"/>
    <w:rsid w:val="3EF16FC6"/>
    <w:rsid w:val="3EF21BF3"/>
    <w:rsid w:val="3F122478"/>
    <w:rsid w:val="3F137636"/>
    <w:rsid w:val="3F2A2B0C"/>
    <w:rsid w:val="3F495D63"/>
    <w:rsid w:val="3F7A0397"/>
    <w:rsid w:val="3F9624C0"/>
    <w:rsid w:val="3F997303"/>
    <w:rsid w:val="3FA251A6"/>
    <w:rsid w:val="3FA336E6"/>
    <w:rsid w:val="3FF72EDE"/>
    <w:rsid w:val="4022599C"/>
    <w:rsid w:val="40452EED"/>
    <w:rsid w:val="407F6327"/>
    <w:rsid w:val="4080528C"/>
    <w:rsid w:val="409C77C3"/>
    <w:rsid w:val="409F310D"/>
    <w:rsid w:val="41350833"/>
    <w:rsid w:val="41422266"/>
    <w:rsid w:val="415E7BBD"/>
    <w:rsid w:val="417A10EE"/>
    <w:rsid w:val="41D3667C"/>
    <w:rsid w:val="41F456FF"/>
    <w:rsid w:val="41F74E47"/>
    <w:rsid w:val="42013B7F"/>
    <w:rsid w:val="420E5FDA"/>
    <w:rsid w:val="4258144A"/>
    <w:rsid w:val="425B4805"/>
    <w:rsid w:val="42727140"/>
    <w:rsid w:val="42736289"/>
    <w:rsid w:val="42770F78"/>
    <w:rsid w:val="42840F9F"/>
    <w:rsid w:val="42907F41"/>
    <w:rsid w:val="42A04B03"/>
    <w:rsid w:val="42C91DBF"/>
    <w:rsid w:val="42DB3AB1"/>
    <w:rsid w:val="43041294"/>
    <w:rsid w:val="43394CC3"/>
    <w:rsid w:val="436346F6"/>
    <w:rsid w:val="437D76C4"/>
    <w:rsid w:val="44030322"/>
    <w:rsid w:val="441A63BD"/>
    <w:rsid w:val="44305DBB"/>
    <w:rsid w:val="44333D48"/>
    <w:rsid w:val="446C3C4C"/>
    <w:rsid w:val="44D20D8A"/>
    <w:rsid w:val="45046868"/>
    <w:rsid w:val="453F2418"/>
    <w:rsid w:val="457D2A72"/>
    <w:rsid w:val="458E1233"/>
    <w:rsid w:val="458F47A0"/>
    <w:rsid w:val="45B118B6"/>
    <w:rsid w:val="45C52D84"/>
    <w:rsid w:val="45C80715"/>
    <w:rsid w:val="462257C9"/>
    <w:rsid w:val="4626534C"/>
    <w:rsid w:val="463D2DCE"/>
    <w:rsid w:val="4652052D"/>
    <w:rsid w:val="46793364"/>
    <w:rsid w:val="46916381"/>
    <w:rsid w:val="46D0030E"/>
    <w:rsid w:val="46D243CD"/>
    <w:rsid w:val="46D37B97"/>
    <w:rsid w:val="46D80C22"/>
    <w:rsid w:val="474E3EB4"/>
    <w:rsid w:val="47575CB7"/>
    <w:rsid w:val="4768743B"/>
    <w:rsid w:val="47743BB8"/>
    <w:rsid w:val="47884DCA"/>
    <w:rsid w:val="47982406"/>
    <w:rsid w:val="47C10059"/>
    <w:rsid w:val="47D35C4A"/>
    <w:rsid w:val="47DD4B2F"/>
    <w:rsid w:val="480F77EA"/>
    <w:rsid w:val="48743888"/>
    <w:rsid w:val="48757D08"/>
    <w:rsid w:val="48766CFA"/>
    <w:rsid w:val="488E13F5"/>
    <w:rsid w:val="48A37CE2"/>
    <w:rsid w:val="48CA3030"/>
    <w:rsid w:val="48D569F9"/>
    <w:rsid w:val="48E45DD3"/>
    <w:rsid w:val="48F11A76"/>
    <w:rsid w:val="48FB7FF0"/>
    <w:rsid w:val="490B5CE0"/>
    <w:rsid w:val="49602CFB"/>
    <w:rsid w:val="49663DAF"/>
    <w:rsid w:val="49804CF1"/>
    <w:rsid w:val="499D5D65"/>
    <w:rsid w:val="49B90BAA"/>
    <w:rsid w:val="49C97237"/>
    <w:rsid w:val="49CA6D4D"/>
    <w:rsid w:val="49D7251E"/>
    <w:rsid w:val="49DB7FE8"/>
    <w:rsid w:val="49DE0FDD"/>
    <w:rsid w:val="4A13296C"/>
    <w:rsid w:val="4AAD3A8D"/>
    <w:rsid w:val="4AAF4771"/>
    <w:rsid w:val="4ABE3A3C"/>
    <w:rsid w:val="4ACB0233"/>
    <w:rsid w:val="4ADA1DD7"/>
    <w:rsid w:val="4AE46260"/>
    <w:rsid w:val="4B272E10"/>
    <w:rsid w:val="4B83018C"/>
    <w:rsid w:val="4BCE0684"/>
    <w:rsid w:val="4BD04EB1"/>
    <w:rsid w:val="4BEA116A"/>
    <w:rsid w:val="4BEA47C7"/>
    <w:rsid w:val="4BF76C86"/>
    <w:rsid w:val="4C0E1753"/>
    <w:rsid w:val="4C5B1E35"/>
    <w:rsid w:val="4C6C7AAD"/>
    <w:rsid w:val="4CB13F44"/>
    <w:rsid w:val="4CB63A99"/>
    <w:rsid w:val="4CD87020"/>
    <w:rsid w:val="4D090068"/>
    <w:rsid w:val="4D2013DE"/>
    <w:rsid w:val="4DD538AE"/>
    <w:rsid w:val="4DF304D5"/>
    <w:rsid w:val="4E4A35B3"/>
    <w:rsid w:val="4E5403C0"/>
    <w:rsid w:val="4E6112E3"/>
    <w:rsid w:val="4E79640D"/>
    <w:rsid w:val="4E956235"/>
    <w:rsid w:val="4EAD1008"/>
    <w:rsid w:val="4EC73261"/>
    <w:rsid w:val="4ED442F4"/>
    <w:rsid w:val="4F1544B5"/>
    <w:rsid w:val="4F236021"/>
    <w:rsid w:val="4F61758B"/>
    <w:rsid w:val="4FF806D0"/>
    <w:rsid w:val="500816AE"/>
    <w:rsid w:val="503E1327"/>
    <w:rsid w:val="504566B6"/>
    <w:rsid w:val="5058696F"/>
    <w:rsid w:val="506023C7"/>
    <w:rsid w:val="51065094"/>
    <w:rsid w:val="512574FD"/>
    <w:rsid w:val="517E291B"/>
    <w:rsid w:val="51A06FE5"/>
    <w:rsid w:val="51A5596A"/>
    <w:rsid w:val="52527DA1"/>
    <w:rsid w:val="52532573"/>
    <w:rsid w:val="5258222B"/>
    <w:rsid w:val="52601B49"/>
    <w:rsid w:val="52D468CB"/>
    <w:rsid w:val="52E30C08"/>
    <w:rsid w:val="52FB0B7C"/>
    <w:rsid w:val="530920EE"/>
    <w:rsid w:val="531F024C"/>
    <w:rsid w:val="53253F9F"/>
    <w:rsid w:val="53283159"/>
    <w:rsid w:val="533125AA"/>
    <w:rsid w:val="533B5CEA"/>
    <w:rsid w:val="533C6D78"/>
    <w:rsid w:val="53415994"/>
    <w:rsid w:val="535136E9"/>
    <w:rsid w:val="535A0A0E"/>
    <w:rsid w:val="538534A6"/>
    <w:rsid w:val="53AA2E4F"/>
    <w:rsid w:val="53D041F5"/>
    <w:rsid w:val="54096145"/>
    <w:rsid w:val="54166797"/>
    <w:rsid w:val="54554334"/>
    <w:rsid w:val="546D299B"/>
    <w:rsid w:val="547A3249"/>
    <w:rsid w:val="54990292"/>
    <w:rsid w:val="549902D9"/>
    <w:rsid w:val="54BF14ED"/>
    <w:rsid w:val="550B53AB"/>
    <w:rsid w:val="551724FD"/>
    <w:rsid w:val="551C13B3"/>
    <w:rsid w:val="551E7802"/>
    <w:rsid w:val="55517E07"/>
    <w:rsid w:val="5578457D"/>
    <w:rsid w:val="558119F1"/>
    <w:rsid w:val="5585444A"/>
    <w:rsid w:val="559E07E8"/>
    <w:rsid w:val="561672ED"/>
    <w:rsid w:val="562D04E0"/>
    <w:rsid w:val="567D05FB"/>
    <w:rsid w:val="56C01F5A"/>
    <w:rsid w:val="56CD6678"/>
    <w:rsid w:val="56EE331F"/>
    <w:rsid w:val="56F85C34"/>
    <w:rsid w:val="57562793"/>
    <w:rsid w:val="5798151D"/>
    <w:rsid w:val="57A3078F"/>
    <w:rsid w:val="57C306FF"/>
    <w:rsid w:val="57C8485E"/>
    <w:rsid w:val="57FF53A4"/>
    <w:rsid w:val="580B4386"/>
    <w:rsid w:val="580D5382"/>
    <w:rsid w:val="583D2821"/>
    <w:rsid w:val="584715E2"/>
    <w:rsid w:val="59603FBF"/>
    <w:rsid w:val="597A765D"/>
    <w:rsid w:val="59A13183"/>
    <w:rsid w:val="59A804F8"/>
    <w:rsid w:val="59B70160"/>
    <w:rsid w:val="59B77E15"/>
    <w:rsid w:val="59BA08C1"/>
    <w:rsid w:val="59BF467D"/>
    <w:rsid w:val="59F032DD"/>
    <w:rsid w:val="5A04583D"/>
    <w:rsid w:val="5A1E0FC2"/>
    <w:rsid w:val="5AA2226A"/>
    <w:rsid w:val="5ABD3709"/>
    <w:rsid w:val="5AF70E1A"/>
    <w:rsid w:val="5AFA746A"/>
    <w:rsid w:val="5B067FD3"/>
    <w:rsid w:val="5B17355B"/>
    <w:rsid w:val="5B1E1C14"/>
    <w:rsid w:val="5B4A3A97"/>
    <w:rsid w:val="5B8F693E"/>
    <w:rsid w:val="5BB06A1C"/>
    <w:rsid w:val="5BC94BEF"/>
    <w:rsid w:val="5C183A9C"/>
    <w:rsid w:val="5C1E10CA"/>
    <w:rsid w:val="5C2A5178"/>
    <w:rsid w:val="5C3A6E47"/>
    <w:rsid w:val="5C51160E"/>
    <w:rsid w:val="5C582B91"/>
    <w:rsid w:val="5C915036"/>
    <w:rsid w:val="5C9E6728"/>
    <w:rsid w:val="5C9F097E"/>
    <w:rsid w:val="5CB03A5D"/>
    <w:rsid w:val="5CC827C2"/>
    <w:rsid w:val="5CD54E29"/>
    <w:rsid w:val="5D51107C"/>
    <w:rsid w:val="5DBA2810"/>
    <w:rsid w:val="5DDD008C"/>
    <w:rsid w:val="5DF012AB"/>
    <w:rsid w:val="5DF7623D"/>
    <w:rsid w:val="5EB038A3"/>
    <w:rsid w:val="5EC53303"/>
    <w:rsid w:val="5EFE3014"/>
    <w:rsid w:val="5F0B0626"/>
    <w:rsid w:val="5F1A00B8"/>
    <w:rsid w:val="5F2056DF"/>
    <w:rsid w:val="5F351243"/>
    <w:rsid w:val="5F3545E4"/>
    <w:rsid w:val="5F3D51C4"/>
    <w:rsid w:val="5F585836"/>
    <w:rsid w:val="5F5B278B"/>
    <w:rsid w:val="5F6A245D"/>
    <w:rsid w:val="5F6E4834"/>
    <w:rsid w:val="5F7C23A0"/>
    <w:rsid w:val="5F822E27"/>
    <w:rsid w:val="5F9041E4"/>
    <w:rsid w:val="5F95110B"/>
    <w:rsid w:val="5FC0287F"/>
    <w:rsid w:val="5FCE157F"/>
    <w:rsid w:val="6000372E"/>
    <w:rsid w:val="601B317E"/>
    <w:rsid w:val="603E715D"/>
    <w:rsid w:val="60963595"/>
    <w:rsid w:val="60AA36E5"/>
    <w:rsid w:val="61165326"/>
    <w:rsid w:val="6119243D"/>
    <w:rsid w:val="61220C2B"/>
    <w:rsid w:val="614E3942"/>
    <w:rsid w:val="61615D1D"/>
    <w:rsid w:val="6191314C"/>
    <w:rsid w:val="61A62B3B"/>
    <w:rsid w:val="61CF0650"/>
    <w:rsid w:val="620D6DAC"/>
    <w:rsid w:val="6214487E"/>
    <w:rsid w:val="621D675B"/>
    <w:rsid w:val="625A6CC5"/>
    <w:rsid w:val="62A765BD"/>
    <w:rsid w:val="62AE75EA"/>
    <w:rsid w:val="62B177F5"/>
    <w:rsid w:val="62C41110"/>
    <w:rsid w:val="62D34433"/>
    <w:rsid w:val="62F13D3A"/>
    <w:rsid w:val="63123AD9"/>
    <w:rsid w:val="631A3825"/>
    <w:rsid w:val="6339287B"/>
    <w:rsid w:val="63515EFF"/>
    <w:rsid w:val="63665863"/>
    <w:rsid w:val="6380382F"/>
    <w:rsid w:val="638724E4"/>
    <w:rsid w:val="63966935"/>
    <w:rsid w:val="63F21DE9"/>
    <w:rsid w:val="63F810CB"/>
    <w:rsid w:val="63F86ED9"/>
    <w:rsid w:val="64073F4D"/>
    <w:rsid w:val="643207A1"/>
    <w:rsid w:val="645A44CD"/>
    <w:rsid w:val="647A7A75"/>
    <w:rsid w:val="64BD510E"/>
    <w:rsid w:val="64DD3B16"/>
    <w:rsid w:val="654A3B7C"/>
    <w:rsid w:val="65650EF1"/>
    <w:rsid w:val="656E6C73"/>
    <w:rsid w:val="657E384F"/>
    <w:rsid w:val="659140EE"/>
    <w:rsid w:val="659C1394"/>
    <w:rsid w:val="65BC25EA"/>
    <w:rsid w:val="65D639F8"/>
    <w:rsid w:val="65DD0729"/>
    <w:rsid w:val="65E252B4"/>
    <w:rsid w:val="65E83587"/>
    <w:rsid w:val="65E8464F"/>
    <w:rsid w:val="65F23D65"/>
    <w:rsid w:val="65F804DC"/>
    <w:rsid w:val="661D6EE5"/>
    <w:rsid w:val="663116E5"/>
    <w:rsid w:val="666C1285"/>
    <w:rsid w:val="66877FEC"/>
    <w:rsid w:val="668B1AF2"/>
    <w:rsid w:val="669A1449"/>
    <w:rsid w:val="66AD6C48"/>
    <w:rsid w:val="66C41FA3"/>
    <w:rsid w:val="66CA794A"/>
    <w:rsid w:val="66D03235"/>
    <w:rsid w:val="66DB526E"/>
    <w:rsid w:val="66E25214"/>
    <w:rsid w:val="66E634DC"/>
    <w:rsid w:val="670854C8"/>
    <w:rsid w:val="673B0A9A"/>
    <w:rsid w:val="67671321"/>
    <w:rsid w:val="678B07DE"/>
    <w:rsid w:val="67BC36C8"/>
    <w:rsid w:val="67F62FAB"/>
    <w:rsid w:val="689042C6"/>
    <w:rsid w:val="68C836B9"/>
    <w:rsid w:val="68ED474A"/>
    <w:rsid w:val="691F588C"/>
    <w:rsid w:val="692E58E2"/>
    <w:rsid w:val="695D2EE7"/>
    <w:rsid w:val="696A3CDA"/>
    <w:rsid w:val="699D46B6"/>
    <w:rsid w:val="69A57A66"/>
    <w:rsid w:val="6A0E1308"/>
    <w:rsid w:val="6A2F1E7F"/>
    <w:rsid w:val="6A3C5558"/>
    <w:rsid w:val="6A565CEE"/>
    <w:rsid w:val="6AB308EA"/>
    <w:rsid w:val="6AB87733"/>
    <w:rsid w:val="6AFC328A"/>
    <w:rsid w:val="6B023E76"/>
    <w:rsid w:val="6B1652CB"/>
    <w:rsid w:val="6B263A0A"/>
    <w:rsid w:val="6B461EDA"/>
    <w:rsid w:val="6B631244"/>
    <w:rsid w:val="6B6D240F"/>
    <w:rsid w:val="6B73327A"/>
    <w:rsid w:val="6B821F33"/>
    <w:rsid w:val="6B8422DB"/>
    <w:rsid w:val="6BB8600B"/>
    <w:rsid w:val="6BDB609D"/>
    <w:rsid w:val="6BEB6C36"/>
    <w:rsid w:val="6BFA028E"/>
    <w:rsid w:val="6C031CBB"/>
    <w:rsid w:val="6C257701"/>
    <w:rsid w:val="6C2A42EE"/>
    <w:rsid w:val="6C390A40"/>
    <w:rsid w:val="6C6D7564"/>
    <w:rsid w:val="6CC82BCF"/>
    <w:rsid w:val="6D186E26"/>
    <w:rsid w:val="6D97687A"/>
    <w:rsid w:val="6DA07908"/>
    <w:rsid w:val="6DAD2CA0"/>
    <w:rsid w:val="6DBD52F9"/>
    <w:rsid w:val="6DBF43E3"/>
    <w:rsid w:val="6DFB613E"/>
    <w:rsid w:val="6E070112"/>
    <w:rsid w:val="6E0F5142"/>
    <w:rsid w:val="6E4B22E8"/>
    <w:rsid w:val="6E776510"/>
    <w:rsid w:val="6E833118"/>
    <w:rsid w:val="6EAB2242"/>
    <w:rsid w:val="6EAF1E4B"/>
    <w:rsid w:val="6EBB39BF"/>
    <w:rsid w:val="6EDF3F47"/>
    <w:rsid w:val="6EE17AEF"/>
    <w:rsid w:val="6F07403E"/>
    <w:rsid w:val="6F5871B5"/>
    <w:rsid w:val="6F6629A9"/>
    <w:rsid w:val="6F695514"/>
    <w:rsid w:val="6F7B05CC"/>
    <w:rsid w:val="6F864031"/>
    <w:rsid w:val="6FBD0713"/>
    <w:rsid w:val="6FC46DEC"/>
    <w:rsid w:val="6FCA2A16"/>
    <w:rsid w:val="6FE102FE"/>
    <w:rsid w:val="6FE47CB5"/>
    <w:rsid w:val="6FEB1707"/>
    <w:rsid w:val="70200412"/>
    <w:rsid w:val="70252011"/>
    <w:rsid w:val="70410FBC"/>
    <w:rsid w:val="7047716A"/>
    <w:rsid w:val="705B5F88"/>
    <w:rsid w:val="7060270A"/>
    <w:rsid w:val="706107D8"/>
    <w:rsid w:val="706525CA"/>
    <w:rsid w:val="70A56F1A"/>
    <w:rsid w:val="70F53238"/>
    <w:rsid w:val="716303E5"/>
    <w:rsid w:val="717C3779"/>
    <w:rsid w:val="71A776FA"/>
    <w:rsid w:val="71B06291"/>
    <w:rsid w:val="721D148F"/>
    <w:rsid w:val="725E0849"/>
    <w:rsid w:val="728D31C3"/>
    <w:rsid w:val="72BA1D39"/>
    <w:rsid w:val="72C051A2"/>
    <w:rsid w:val="72D35992"/>
    <w:rsid w:val="72DA0C3E"/>
    <w:rsid w:val="72F2473D"/>
    <w:rsid w:val="72FB1A84"/>
    <w:rsid w:val="730C7A95"/>
    <w:rsid w:val="732552F2"/>
    <w:rsid w:val="733A5FED"/>
    <w:rsid w:val="73530B73"/>
    <w:rsid w:val="737B5A2C"/>
    <w:rsid w:val="73845482"/>
    <w:rsid w:val="73851FDD"/>
    <w:rsid w:val="73A2766E"/>
    <w:rsid w:val="74132CA1"/>
    <w:rsid w:val="7422732D"/>
    <w:rsid w:val="74303A18"/>
    <w:rsid w:val="743D6190"/>
    <w:rsid w:val="745E008B"/>
    <w:rsid w:val="7461636D"/>
    <w:rsid w:val="74BF5CE3"/>
    <w:rsid w:val="74C55DAE"/>
    <w:rsid w:val="74EA0D82"/>
    <w:rsid w:val="74EC63A7"/>
    <w:rsid w:val="75005C60"/>
    <w:rsid w:val="750303B0"/>
    <w:rsid w:val="75286884"/>
    <w:rsid w:val="753344F9"/>
    <w:rsid w:val="753A6A47"/>
    <w:rsid w:val="753D6972"/>
    <w:rsid w:val="754B2435"/>
    <w:rsid w:val="755B2EDA"/>
    <w:rsid w:val="756C3C02"/>
    <w:rsid w:val="757D3E0A"/>
    <w:rsid w:val="75895438"/>
    <w:rsid w:val="75B42F58"/>
    <w:rsid w:val="75F272BE"/>
    <w:rsid w:val="76064F94"/>
    <w:rsid w:val="763B5B52"/>
    <w:rsid w:val="76A5715B"/>
    <w:rsid w:val="76C55F56"/>
    <w:rsid w:val="76EC5518"/>
    <w:rsid w:val="76FD6436"/>
    <w:rsid w:val="77051027"/>
    <w:rsid w:val="77340B41"/>
    <w:rsid w:val="774175B4"/>
    <w:rsid w:val="775E1506"/>
    <w:rsid w:val="776F2682"/>
    <w:rsid w:val="777F59E2"/>
    <w:rsid w:val="7785687C"/>
    <w:rsid w:val="779A3D97"/>
    <w:rsid w:val="77E20AD3"/>
    <w:rsid w:val="77EE1FD2"/>
    <w:rsid w:val="781B7F7C"/>
    <w:rsid w:val="782B182B"/>
    <w:rsid w:val="782B582F"/>
    <w:rsid w:val="78663F36"/>
    <w:rsid w:val="786F5C61"/>
    <w:rsid w:val="7898790D"/>
    <w:rsid w:val="78A14FAA"/>
    <w:rsid w:val="78B24910"/>
    <w:rsid w:val="78BD3ABE"/>
    <w:rsid w:val="78CB38C4"/>
    <w:rsid w:val="78D241A1"/>
    <w:rsid w:val="78DD139E"/>
    <w:rsid w:val="790B6990"/>
    <w:rsid w:val="791229C4"/>
    <w:rsid w:val="79264E8E"/>
    <w:rsid w:val="795E3663"/>
    <w:rsid w:val="79714BA8"/>
    <w:rsid w:val="79783B12"/>
    <w:rsid w:val="79872B48"/>
    <w:rsid w:val="79F32C7F"/>
    <w:rsid w:val="79F842AA"/>
    <w:rsid w:val="7A614732"/>
    <w:rsid w:val="7A644C9E"/>
    <w:rsid w:val="7A8E041F"/>
    <w:rsid w:val="7A90220B"/>
    <w:rsid w:val="7AAB339E"/>
    <w:rsid w:val="7AB207CF"/>
    <w:rsid w:val="7ABD1E27"/>
    <w:rsid w:val="7AC3176E"/>
    <w:rsid w:val="7B63466C"/>
    <w:rsid w:val="7B63625B"/>
    <w:rsid w:val="7BC14AF4"/>
    <w:rsid w:val="7C2132DA"/>
    <w:rsid w:val="7C5B0934"/>
    <w:rsid w:val="7C8C7649"/>
    <w:rsid w:val="7CBD7205"/>
    <w:rsid w:val="7CF77DB1"/>
    <w:rsid w:val="7D213832"/>
    <w:rsid w:val="7D275F29"/>
    <w:rsid w:val="7D721DF2"/>
    <w:rsid w:val="7DAC501E"/>
    <w:rsid w:val="7DD9363E"/>
    <w:rsid w:val="7DDB01A1"/>
    <w:rsid w:val="7DF44F5E"/>
    <w:rsid w:val="7E1852E5"/>
    <w:rsid w:val="7E382E18"/>
    <w:rsid w:val="7E4B6ACE"/>
    <w:rsid w:val="7E56344E"/>
    <w:rsid w:val="7E566731"/>
    <w:rsid w:val="7EAB49C6"/>
    <w:rsid w:val="7EB37FFD"/>
    <w:rsid w:val="7ECC1661"/>
    <w:rsid w:val="7EE227EA"/>
    <w:rsid w:val="7F633ABE"/>
    <w:rsid w:val="7F715DBC"/>
    <w:rsid w:val="7F79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qFormat/>
    <w:uiPriority w:val="0"/>
    <w:pPr>
      <w:keepNext/>
      <w:keepLines/>
      <w:spacing w:line="360" w:lineRule="auto"/>
      <w:outlineLvl w:val="1"/>
    </w:pPr>
    <w:rPr>
      <w:rFonts w:ascii="Arial" w:hAnsi="Arial" w:eastAsia="黑体" w:cs="Times New Roman"/>
      <w:kern w:val="2"/>
      <w:sz w:val="24"/>
      <w:lang w:val="en-US" w:eastAsia="zh-CN" w:bidi="ar-SA"/>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Body Text"/>
    <w:basedOn w:val="1"/>
    <w:unhideWhenUsed/>
    <w:qFormat/>
    <w:uiPriority w:val="99"/>
    <w:pPr>
      <w:spacing w:after="120"/>
    </w:pPr>
  </w:style>
  <w:style w:type="paragraph" w:styleId="5">
    <w:name w:val="toc 3"/>
    <w:basedOn w:val="1"/>
    <w:next w:val="1"/>
    <w:qFormat/>
    <w:uiPriority w:val="0"/>
    <w:pPr>
      <w:widowControl/>
      <w:ind w:left="440" w:firstLine="584" w:firstLineChars="200"/>
      <w:jc w:val="left"/>
    </w:pPr>
    <w:rPr>
      <w:kern w:val="0"/>
      <w:sz w:val="24"/>
      <w:szCs w:val="22"/>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tabs>
        <w:tab w:val="right" w:leader="dot" w:pos="9060"/>
      </w:tabs>
    </w:pPr>
    <w:rPr>
      <w:rFonts w:ascii="宋体" w:hAnsi="宋体"/>
      <w:b/>
    </w:rPr>
  </w:style>
  <w:style w:type="paragraph" w:styleId="9">
    <w:name w:val="toc 2"/>
    <w:basedOn w:val="1"/>
    <w:next w:val="1"/>
    <w:unhideWhenUsed/>
    <w:qFormat/>
    <w:uiPriority w:val="39"/>
    <w:pPr>
      <w:tabs>
        <w:tab w:val="right" w:leader="dot" w:pos="9060"/>
      </w:tabs>
      <w:spacing w:line="400" w:lineRule="exact"/>
      <w:ind w:left="420" w:leftChars="200"/>
    </w:pPr>
  </w:style>
  <w:style w:type="paragraph" w:styleId="10">
    <w:name w:val="Normal (Web)"/>
    <w:basedOn w:val="1"/>
    <w:qFormat/>
    <w:uiPriority w:val="0"/>
    <w:rPr>
      <w:sz w:val="24"/>
    </w:rPr>
  </w:style>
  <w:style w:type="character" w:styleId="13">
    <w:name w:val="FollowedHyperlink"/>
    <w:basedOn w:val="12"/>
    <w:qFormat/>
    <w:uiPriority w:val="0"/>
    <w:rPr>
      <w:color w:val="954F72"/>
      <w:u w:val="single"/>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paragraph" w:customStyle="1" w:styleId="1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16">
    <w:name w:val="VD_Table_Title"/>
    <w:basedOn w:val="1"/>
    <w:next w:val="1"/>
    <w:qFormat/>
    <w:uiPriority w:val="0"/>
    <w:pPr>
      <w:widowControl/>
      <w:spacing w:after="200" w:line="480" w:lineRule="auto"/>
    </w:pPr>
    <w:rPr>
      <w:rFonts w:ascii="Times" w:hAnsi="Times" w:cs="Times New Roman"/>
      <w:kern w:val="0"/>
      <w:sz w:val="24"/>
      <w:szCs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34.jpeg"/><Relationship Id="rId48" Type="http://schemas.openxmlformats.org/officeDocument/2006/relationships/image" Target="media/image33.png"/><Relationship Id="rId47" Type="http://schemas.openxmlformats.org/officeDocument/2006/relationships/image" Target="media/image32.jpeg"/><Relationship Id="rId46" Type="http://schemas.openxmlformats.org/officeDocument/2006/relationships/image" Target="media/image31.jpeg"/><Relationship Id="rId45" Type="http://schemas.openxmlformats.org/officeDocument/2006/relationships/image" Target="media/image30.jpeg"/><Relationship Id="rId44" Type="http://schemas.openxmlformats.org/officeDocument/2006/relationships/image" Target="media/image29.emf"/><Relationship Id="rId43" Type="http://schemas.openxmlformats.org/officeDocument/2006/relationships/oleObject" Target="embeddings/oleObject9.bin"/><Relationship Id="rId42" Type="http://schemas.openxmlformats.org/officeDocument/2006/relationships/image" Target="media/image28.emf"/><Relationship Id="rId41" Type="http://schemas.openxmlformats.org/officeDocument/2006/relationships/oleObject" Target="embeddings/oleObject8.bin"/><Relationship Id="rId40" Type="http://schemas.openxmlformats.org/officeDocument/2006/relationships/image" Target="media/image27.emf"/><Relationship Id="rId4" Type="http://schemas.openxmlformats.org/officeDocument/2006/relationships/footer" Target="footer1.xml"/><Relationship Id="rId39" Type="http://schemas.openxmlformats.org/officeDocument/2006/relationships/oleObject" Target="embeddings/oleObject7.bin"/><Relationship Id="rId38" Type="http://schemas.openxmlformats.org/officeDocument/2006/relationships/image" Target="media/image26.emf"/><Relationship Id="rId37" Type="http://schemas.openxmlformats.org/officeDocument/2006/relationships/oleObject" Target="embeddings/oleObject6.bin"/><Relationship Id="rId36" Type="http://schemas.openxmlformats.org/officeDocument/2006/relationships/image" Target="media/image25.emf"/><Relationship Id="rId35" Type="http://schemas.openxmlformats.org/officeDocument/2006/relationships/oleObject" Target="embeddings/oleObject5.bin"/><Relationship Id="rId34" Type="http://schemas.openxmlformats.org/officeDocument/2006/relationships/image" Target="media/image24.emf"/><Relationship Id="rId33" Type="http://schemas.openxmlformats.org/officeDocument/2006/relationships/oleObject" Target="embeddings/oleObject4.bin"/><Relationship Id="rId32" Type="http://schemas.openxmlformats.org/officeDocument/2006/relationships/image" Target="media/image23.jpeg"/><Relationship Id="rId31" Type="http://schemas.openxmlformats.org/officeDocument/2006/relationships/image" Target="media/image22.emf"/><Relationship Id="rId30" Type="http://schemas.openxmlformats.org/officeDocument/2006/relationships/oleObject" Target="embeddings/oleObject3.bin"/><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11696</Words>
  <Characters>16420</Characters>
  <Lines>32</Lines>
  <Paragraphs>9</Paragraphs>
  <TotalTime>62</TotalTime>
  <ScaleCrop>false</ScaleCrop>
  <LinksUpToDate>false</LinksUpToDate>
  <CharactersWithSpaces>22417</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2022-12-17T06:47:00Z</dcterms:created>
  <dc:creator>c18778424850</dc:creator>
  <cp:lastModifiedBy>俯游</cp:lastModifiedBy>
  <cp:lastPrinted>2024-01-20T14:06:00Z</cp:lastPrinted>
  <dcterms:modified xsi:type="dcterms:W3CDTF">2024-04-04T10:47:22Z</dcterms:modified>
  <dc:title>基于STM32的无线环境监控系统的设计与实现</dc:title>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y fmtid="{D5CDD505-2E9C-101B-9397-08002B2CF9AE}" pid="3" name="ICV">
    <vt:lpwstr>C273204F702746B1B5E92642C46AB041</vt:lpwstr>
  </property>
</Properties>
</file>