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050834"/>
        <w:docPartObj>
          <w:docPartGallery w:val="Cover Pages"/>
          <w:docPartUnique/>
        </w:docPartObj>
      </w:sdtPr>
      <w:sdtEndPr>
        <w:rPr>
          <w:rFonts w:asciiTheme="minorHAnsi" w:eastAsia="Times New Roman" w:hAnsiTheme="minorHAnsi" w:cstheme="minorBidi"/>
          <w:caps w:val="0"/>
          <w:lang w:eastAsia="es-AR"/>
        </w:rPr>
      </w:sdtEndPr>
      <w:sdtContent>
        <w:tbl>
          <w:tblPr>
            <w:tblW w:w="5000" w:type="pct"/>
            <w:jc w:val="center"/>
            <w:tblLook w:val="04A0"/>
          </w:tblPr>
          <w:tblGrid>
            <w:gridCol w:w="8720"/>
          </w:tblGrid>
          <w:tr w:rsidR="00C006F0">
            <w:trPr>
              <w:trHeight w:val="2880"/>
              <w:jc w:val="center"/>
            </w:trPr>
            <w:tc>
              <w:tcPr>
                <w:tcW w:w="5000" w:type="pct"/>
              </w:tcPr>
              <w:p w:rsidR="00C006F0" w:rsidRDefault="00C006F0" w:rsidP="00C006F0">
                <w:pPr>
                  <w:pStyle w:val="Sinespaciado"/>
                  <w:rPr>
                    <w:rFonts w:asciiTheme="majorHAnsi" w:eastAsiaTheme="majorEastAsia" w:hAnsiTheme="majorHAnsi" w:cstheme="majorBidi"/>
                    <w:caps/>
                  </w:rPr>
                </w:pPr>
              </w:p>
            </w:tc>
          </w:tr>
          <w:tr w:rsidR="00C006F0">
            <w:trPr>
              <w:trHeight w:val="1440"/>
              <w:jc w:val="center"/>
            </w:trPr>
            <w:sdt>
              <w:sdtPr>
                <w:rPr>
                  <w:rFonts w:asciiTheme="majorHAnsi" w:eastAsiaTheme="majorEastAsia" w:hAnsiTheme="majorHAnsi" w:cstheme="majorBidi"/>
                  <w:sz w:val="80"/>
                  <w:szCs w:val="80"/>
                </w:rPr>
                <w:alias w:val="Título"/>
                <w:id w:val="15524250"/>
                <w:placeholder>
                  <w:docPart w:val="3FD68EB29919426FB5A619E807607A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006F0" w:rsidRDefault="00C43A81" w:rsidP="00C006F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Software </w:t>
                    </w:r>
                    <w:proofErr w:type="spellStart"/>
                    <w:r w:rsidR="00C006F0">
                      <w:rPr>
                        <w:rFonts w:asciiTheme="majorHAnsi" w:eastAsiaTheme="majorEastAsia" w:hAnsiTheme="majorHAnsi" w:cstheme="majorBidi"/>
                        <w:sz w:val="80"/>
                        <w:szCs w:val="80"/>
                      </w:rPr>
                      <w:t>Testing</w:t>
                    </w:r>
                    <w:proofErr w:type="spellEnd"/>
                  </w:p>
                </w:tc>
              </w:sdtContent>
            </w:sdt>
          </w:tr>
          <w:tr w:rsidR="00C006F0">
            <w:trPr>
              <w:trHeight w:val="360"/>
              <w:jc w:val="center"/>
            </w:trPr>
            <w:tc>
              <w:tcPr>
                <w:tcW w:w="5000" w:type="pct"/>
                <w:vAlign w:val="center"/>
              </w:tcPr>
              <w:p w:rsidR="00C006F0" w:rsidRDefault="00C006F0">
                <w:pPr>
                  <w:pStyle w:val="Sinespaciado"/>
                  <w:jc w:val="center"/>
                </w:pPr>
              </w:p>
            </w:tc>
          </w:tr>
        </w:tbl>
        <w:p w:rsidR="00C006F0" w:rsidRDefault="00C006F0">
          <w:pPr>
            <w:rPr>
              <w:lang w:val="es-ES"/>
            </w:rPr>
          </w:pPr>
        </w:p>
        <w:p w:rsidR="00C006F0" w:rsidRDefault="00C006F0">
          <w:pPr>
            <w:rPr>
              <w:lang w:val="es-ES"/>
            </w:rPr>
          </w:pPr>
        </w:p>
        <w:tbl>
          <w:tblPr>
            <w:tblpPr w:leftFromText="187" w:rightFromText="187" w:horzAnchor="margin" w:tblpXSpec="center" w:tblpYSpec="bottom"/>
            <w:tblW w:w="5000" w:type="pct"/>
            <w:tblLook w:val="04A0"/>
          </w:tblPr>
          <w:tblGrid>
            <w:gridCol w:w="8720"/>
          </w:tblGrid>
          <w:tr w:rsidR="00C006F0">
            <w:tc>
              <w:tcPr>
                <w:tcW w:w="5000" w:type="pct"/>
              </w:tcPr>
              <w:p w:rsidR="00C006F0" w:rsidRDefault="00C006F0" w:rsidP="00C006F0">
                <w:pPr>
                  <w:pStyle w:val="Sinespaciado"/>
                </w:pPr>
              </w:p>
            </w:tc>
          </w:tr>
        </w:tbl>
        <w:p w:rsidR="00C006F0" w:rsidRDefault="00C006F0">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43A81" w:rsidRDefault="00C43A81">
          <w:pPr>
            <w:rPr>
              <w:lang w:val="es-ES"/>
            </w:rPr>
          </w:pPr>
        </w:p>
        <w:p w:rsidR="00C006F0" w:rsidRPr="00C43A81" w:rsidRDefault="00C43A81" w:rsidP="00C43A81">
          <w:pPr>
            <w:pStyle w:val="Ttulo1"/>
            <w:rPr>
              <w:sz w:val="40"/>
              <w:szCs w:val="40"/>
              <w:lang w:val="es-ES"/>
            </w:rPr>
          </w:pPr>
          <w:r>
            <w:rPr>
              <w:sz w:val="40"/>
              <w:szCs w:val="40"/>
              <w:lang w:val="es-ES"/>
            </w:rPr>
            <w:t xml:space="preserve">Integrantes: </w:t>
          </w:r>
          <w:r w:rsidRPr="00C43A81">
            <w:rPr>
              <w:sz w:val="40"/>
              <w:szCs w:val="40"/>
              <w:lang w:val="es-ES"/>
            </w:rPr>
            <w:t xml:space="preserve">Falcón Camila, Marrero Facundo, </w:t>
          </w:r>
          <w:proofErr w:type="spellStart"/>
          <w:r w:rsidRPr="00C43A81">
            <w:rPr>
              <w:sz w:val="40"/>
              <w:szCs w:val="40"/>
              <w:lang w:val="es-ES"/>
            </w:rPr>
            <w:t>Paredero</w:t>
          </w:r>
          <w:proofErr w:type="spellEnd"/>
          <w:r w:rsidRPr="00C43A81">
            <w:rPr>
              <w:sz w:val="40"/>
              <w:szCs w:val="40"/>
              <w:lang w:val="es-ES"/>
            </w:rPr>
            <w:t xml:space="preserve"> Balda </w:t>
          </w:r>
          <w:proofErr w:type="spellStart"/>
          <w:r w:rsidRPr="00C43A81">
            <w:rPr>
              <w:sz w:val="40"/>
              <w:szCs w:val="40"/>
              <w:lang w:val="es-ES"/>
            </w:rPr>
            <w:t>Sebastian</w:t>
          </w:r>
          <w:proofErr w:type="spellEnd"/>
        </w:p>
        <w:p w:rsidR="00C006F0" w:rsidRDefault="00C006F0">
          <w:pPr>
            <w:rPr>
              <w:rFonts w:asciiTheme="majorHAnsi" w:eastAsia="Times New Roman" w:hAnsiTheme="majorHAnsi" w:cstheme="majorBidi"/>
              <w:b/>
              <w:bCs/>
              <w:color w:val="365F91" w:themeColor="accent1" w:themeShade="BF"/>
              <w:sz w:val="28"/>
              <w:szCs w:val="28"/>
              <w:lang w:val="es-ES" w:eastAsia="es-AR"/>
            </w:rPr>
          </w:pPr>
        </w:p>
      </w:sdtContent>
    </w:sdt>
    <w:sdt>
      <w:sdtPr>
        <w:id w:val="190509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501E79" w:rsidRDefault="00C3162C">
          <w:pPr>
            <w:pStyle w:val="TtulodeTDC"/>
          </w:pPr>
          <w:proofErr w:type="spellStart"/>
          <w:r>
            <w:t>Indice</w:t>
          </w:r>
          <w:proofErr w:type="spellEnd"/>
        </w:p>
        <w:p w:rsidR="00501E79" w:rsidRDefault="00501E79">
          <w:pPr>
            <w:pStyle w:val="TDC1"/>
            <w:rPr>
              <w:b/>
            </w:rPr>
          </w:pPr>
          <w:r>
            <w:rPr>
              <w:b/>
            </w:rPr>
            <w:t>Historia</w:t>
          </w:r>
          <w:r>
            <w:ptab w:relativeTo="margin" w:alignment="right" w:leader="dot"/>
          </w:r>
          <w:r w:rsidR="00C3162C">
            <w:rPr>
              <w:b/>
            </w:rPr>
            <w:t>3</w:t>
          </w:r>
        </w:p>
        <w:p w:rsidR="00501E79" w:rsidRDefault="00501E79" w:rsidP="00501E79">
          <w:pPr>
            <w:pStyle w:val="TDC1"/>
          </w:pPr>
          <w:r>
            <w:rPr>
              <w:b/>
            </w:rPr>
            <w:t>Pruebas estáticas</w:t>
          </w:r>
          <w:r>
            <w:ptab w:relativeTo="margin" w:alignment="right" w:leader="dot"/>
          </w:r>
          <w:r w:rsidR="00C3162C">
            <w:rPr>
              <w:b/>
            </w:rPr>
            <w:t>3</w:t>
          </w:r>
        </w:p>
        <w:p w:rsidR="00501E79" w:rsidRDefault="00501E79" w:rsidP="00501E79">
          <w:pPr>
            <w:pStyle w:val="TDC1"/>
          </w:pPr>
          <w:r>
            <w:rPr>
              <w:b/>
            </w:rPr>
            <w:t>Pruebas dinámicas</w:t>
          </w:r>
          <w:r>
            <w:ptab w:relativeTo="margin" w:alignment="right" w:leader="dot"/>
          </w:r>
          <w:r>
            <w:rPr>
              <w:b/>
            </w:rPr>
            <w:t>4</w:t>
          </w:r>
        </w:p>
        <w:p w:rsidR="00501E79" w:rsidRDefault="00501E79" w:rsidP="00501E79">
          <w:pPr>
            <w:pStyle w:val="TDC1"/>
          </w:pPr>
          <w:r>
            <w:rPr>
              <w:b/>
            </w:rPr>
            <w:t>Pruebas de compatibilidad</w:t>
          </w:r>
          <w:r>
            <w:ptab w:relativeTo="margin" w:alignment="right" w:leader="dot"/>
          </w:r>
          <w:r>
            <w:rPr>
              <w:b/>
            </w:rPr>
            <w:t>4</w:t>
          </w:r>
        </w:p>
        <w:p w:rsidR="00501E79" w:rsidRDefault="00501E79" w:rsidP="00501E79">
          <w:pPr>
            <w:pStyle w:val="TDC1"/>
            <w:rPr>
              <w:b/>
            </w:rPr>
          </w:pPr>
          <w:r>
            <w:rPr>
              <w:b/>
            </w:rPr>
            <w:t>Pruebas de regresión</w:t>
          </w:r>
          <w:r>
            <w:ptab w:relativeTo="margin" w:alignment="right" w:leader="dot"/>
          </w:r>
          <w:r>
            <w:rPr>
              <w:b/>
            </w:rPr>
            <w:t>4</w:t>
          </w:r>
        </w:p>
        <w:p w:rsidR="00501E79" w:rsidRDefault="00501E79" w:rsidP="00501E79">
          <w:pPr>
            <w:pStyle w:val="TDC1"/>
          </w:pPr>
          <w:r>
            <w:rPr>
              <w:b/>
            </w:rPr>
            <w:t>Pruebas de integración</w:t>
          </w:r>
          <w:r>
            <w:ptab w:relativeTo="margin" w:alignment="right" w:leader="dot"/>
          </w:r>
          <w:r w:rsidR="00C3162C">
            <w:rPr>
              <w:b/>
            </w:rPr>
            <w:t>5</w:t>
          </w:r>
        </w:p>
        <w:p w:rsidR="00501E79" w:rsidRDefault="00501E79" w:rsidP="00501E79">
          <w:pPr>
            <w:pStyle w:val="TDC1"/>
            <w:rPr>
              <w:b/>
            </w:rPr>
          </w:pPr>
          <w:r>
            <w:rPr>
              <w:b/>
            </w:rPr>
            <w:t xml:space="preserve">Tipos de prueba de </w:t>
          </w:r>
          <w:proofErr w:type="spellStart"/>
          <w:r>
            <w:rPr>
              <w:b/>
            </w:rPr>
            <w:t>ejecucion</w:t>
          </w:r>
          <w:proofErr w:type="spellEnd"/>
          <w:r>
            <w:ptab w:relativeTo="margin" w:alignment="right" w:leader="dot"/>
          </w:r>
          <w:r w:rsidR="00C3162C">
            <w:rPr>
              <w:b/>
            </w:rPr>
            <w:t>5</w:t>
          </w:r>
        </w:p>
        <w:p w:rsidR="00501E79" w:rsidRDefault="00501E79" w:rsidP="00501E79">
          <w:pPr>
            <w:pStyle w:val="TDC2"/>
            <w:ind w:left="216"/>
          </w:pPr>
          <w:r>
            <w:t>Pruebas manuales</w:t>
          </w:r>
          <w:r>
            <w:ptab w:relativeTo="margin" w:alignment="right" w:leader="dot"/>
          </w:r>
          <w:r w:rsidR="00C3162C">
            <w:t>5</w:t>
          </w:r>
        </w:p>
        <w:p w:rsidR="00501E79" w:rsidRPr="00501E79" w:rsidRDefault="00501E79" w:rsidP="00501E79">
          <w:pPr>
            <w:pStyle w:val="TDC2"/>
            <w:ind w:left="216"/>
          </w:pPr>
          <w:r>
            <w:t xml:space="preserve">Pruebas </w:t>
          </w:r>
          <w:proofErr w:type="spellStart"/>
          <w:r>
            <w:t>dinamicas</w:t>
          </w:r>
          <w:proofErr w:type="spellEnd"/>
          <w:r>
            <w:ptab w:relativeTo="margin" w:alignment="right" w:leader="dot"/>
          </w:r>
          <w:r w:rsidR="00C3162C">
            <w:t>5</w:t>
          </w:r>
        </w:p>
        <w:p w:rsidR="00501E79" w:rsidRDefault="00501E79" w:rsidP="00501E79">
          <w:pPr>
            <w:pStyle w:val="TDC1"/>
            <w:rPr>
              <w:b/>
            </w:rPr>
          </w:pPr>
          <w:r>
            <w:rPr>
              <w:b/>
            </w:rPr>
            <w:t>Enfoques de prueba</w:t>
          </w:r>
          <w:r>
            <w:ptab w:relativeTo="margin" w:alignment="right" w:leader="dot"/>
          </w:r>
          <w:r>
            <w:rPr>
              <w:b/>
            </w:rPr>
            <w:t>4</w:t>
          </w:r>
        </w:p>
        <w:p w:rsidR="00501E79" w:rsidRDefault="00501E79" w:rsidP="00501E79">
          <w:pPr>
            <w:pStyle w:val="TDC2"/>
            <w:ind w:left="216"/>
          </w:pPr>
          <w:r>
            <w:t>Caja blanca</w:t>
          </w:r>
          <w:r>
            <w:ptab w:relativeTo="margin" w:alignment="right" w:leader="dot"/>
          </w:r>
          <w:r w:rsidR="003502C1">
            <w:t>4</w:t>
          </w:r>
        </w:p>
        <w:p w:rsidR="00501E79" w:rsidRPr="00501E79" w:rsidRDefault="00501E79" w:rsidP="00501E79">
          <w:pPr>
            <w:pStyle w:val="TDC2"/>
            <w:ind w:left="216"/>
          </w:pPr>
          <w:r>
            <w:t>Caja negra</w:t>
          </w:r>
          <w:r>
            <w:ptab w:relativeTo="margin" w:alignment="right" w:leader="dot"/>
          </w:r>
          <w:r w:rsidR="003502C1">
            <w:t>4</w:t>
          </w:r>
        </w:p>
        <w:p w:rsidR="00501E79" w:rsidRDefault="00501E79" w:rsidP="00501E79">
          <w:pPr>
            <w:pStyle w:val="TDC1"/>
            <w:rPr>
              <w:b/>
            </w:rPr>
          </w:pPr>
          <w:r>
            <w:rPr>
              <w:b/>
            </w:rPr>
            <w:t>Niveles de prueba</w:t>
          </w:r>
          <w:r>
            <w:ptab w:relativeTo="margin" w:alignment="right" w:leader="dot"/>
          </w:r>
          <w:r w:rsidR="003502C1">
            <w:rPr>
              <w:b/>
            </w:rPr>
            <w:t>5</w:t>
          </w:r>
        </w:p>
        <w:p w:rsidR="00501E79" w:rsidRDefault="00501E79" w:rsidP="00501E79">
          <w:pPr>
            <w:pStyle w:val="TDC2"/>
            <w:ind w:left="216"/>
          </w:pPr>
          <w:r>
            <w:t>Pruebas unitarias</w:t>
          </w:r>
          <w:r>
            <w:ptab w:relativeTo="margin" w:alignment="right" w:leader="dot"/>
          </w:r>
          <w:r w:rsidR="003502C1">
            <w:t>5</w:t>
          </w:r>
        </w:p>
        <w:p w:rsidR="00501E79" w:rsidRDefault="00501E79" w:rsidP="00501E79">
          <w:pPr>
            <w:pStyle w:val="TDC2"/>
            <w:ind w:left="216"/>
          </w:pPr>
          <w:r>
            <w:t>Pruebas de integrales</w:t>
          </w:r>
          <w:r>
            <w:ptab w:relativeTo="margin" w:alignment="right" w:leader="dot"/>
          </w:r>
          <w:r w:rsidR="003502C1">
            <w:t>5</w:t>
          </w:r>
        </w:p>
        <w:p w:rsidR="00501E79" w:rsidRPr="00501E79" w:rsidRDefault="00501E79" w:rsidP="00501E79">
          <w:pPr>
            <w:pStyle w:val="TDC2"/>
            <w:ind w:left="216"/>
          </w:pPr>
          <w:r>
            <w:t xml:space="preserve">Pruebas de sistemas </w:t>
          </w:r>
          <w:r>
            <w:ptab w:relativeTo="margin" w:alignment="right" w:leader="dot"/>
          </w:r>
          <w:r w:rsidR="003502C1">
            <w:t>5</w:t>
          </w:r>
        </w:p>
        <w:p w:rsidR="00501E79" w:rsidRDefault="00501E79" w:rsidP="00501E79">
          <w:pPr>
            <w:pStyle w:val="TDC1"/>
            <w:rPr>
              <w:b/>
            </w:rPr>
          </w:pPr>
          <w:r>
            <w:rPr>
              <w:b/>
            </w:rPr>
            <w:t>Pruebas funcionales</w:t>
          </w:r>
          <w:r>
            <w:ptab w:relativeTo="margin" w:alignment="right" w:leader="dot"/>
          </w:r>
          <w:r w:rsidR="003502C1">
            <w:rPr>
              <w:b/>
            </w:rPr>
            <w:t>5</w:t>
          </w:r>
        </w:p>
        <w:p w:rsidR="00720BDA" w:rsidRDefault="00720BDA" w:rsidP="00720BDA">
          <w:pPr>
            <w:pStyle w:val="TDC2"/>
            <w:ind w:left="216"/>
          </w:pPr>
          <w:r>
            <w:t>Pruebas de humo</w:t>
          </w:r>
          <w:r>
            <w:ptab w:relativeTo="margin" w:alignment="right" w:leader="dot"/>
          </w:r>
          <w:r w:rsidR="003502C1">
            <w:t>5</w:t>
          </w:r>
        </w:p>
        <w:p w:rsidR="00720BDA" w:rsidRDefault="00720BDA" w:rsidP="00720BDA">
          <w:pPr>
            <w:pStyle w:val="TDC2"/>
            <w:ind w:left="216"/>
          </w:pPr>
          <w:r>
            <w:t xml:space="preserve">Prueba de </w:t>
          </w:r>
          <w:proofErr w:type="spellStart"/>
          <w:r>
            <w:t>regresion</w:t>
          </w:r>
          <w:proofErr w:type="spellEnd"/>
          <w:r>
            <w:ptab w:relativeTo="margin" w:alignment="right" w:leader="dot"/>
          </w:r>
          <w:r w:rsidR="003502C1">
            <w:t>5</w:t>
          </w:r>
        </w:p>
        <w:p w:rsidR="00720BDA" w:rsidRDefault="00720BDA" w:rsidP="00720BDA">
          <w:pPr>
            <w:pStyle w:val="TDC2"/>
            <w:ind w:left="216"/>
          </w:pPr>
          <w:r>
            <w:t xml:space="preserve">Prueba de </w:t>
          </w:r>
          <w:proofErr w:type="spellStart"/>
          <w:r>
            <w:t>aceptacion</w:t>
          </w:r>
          <w:proofErr w:type="spellEnd"/>
          <w:r>
            <w:ptab w:relativeTo="margin" w:alignment="right" w:leader="dot"/>
          </w:r>
          <w:r w:rsidR="003502C1">
            <w:t>5</w:t>
          </w:r>
        </w:p>
        <w:p w:rsidR="00720BDA" w:rsidRDefault="00720BDA" w:rsidP="00720BDA">
          <w:pPr>
            <w:pStyle w:val="TDC2"/>
            <w:ind w:left="216"/>
          </w:pPr>
          <w:proofErr w:type="spellStart"/>
          <w:r>
            <w:t>Alpha</w:t>
          </w:r>
          <w:proofErr w:type="spellEnd"/>
          <w:r>
            <w:t xml:space="preserve"> </w:t>
          </w:r>
          <w:proofErr w:type="spellStart"/>
          <w:r>
            <w:t>testing</w:t>
          </w:r>
          <w:proofErr w:type="spellEnd"/>
          <w:r>
            <w:ptab w:relativeTo="margin" w:alignment="right" w:leader="dot"/>
          </w:r>
          <w:r w:rsidR="003502C1">
            <w:t>6</w:t>
          </w:r>
        </w:p>
        <w:p w:rsidR="00720BDA" w:rsidRPr="00720BDA" w:rsidRDefault="00720BDA" w:rsidP="00720BDA">
          <w:pPr>
            <w:pStyle w:val="TDC2"/>
            <w:ind w:left="216"/>
          </w:pPr>
          <w:r>
            <w:t xml:space="preserve">Beta </w:t>
          </w:r>
          <w:proofErr w:type="spellStart"/>
          <w:r>
            <w:t>testing</w:t>
          </w:r>
          <w:proofErr w:type="spellEnd"/>
          <w:r>
            <w:ptab w:relativeTo="margin" w:alignment="right" w:leader="dot"/>
          </w:r>
          <w:r w:rsidR="003502C1">
            <w:t>6</w:t>
          </w:r>
        </w:p>
        <w:p w:rsidR="00501E79" w:rsidRDefault="00720BDA" w:rsidP="00501E79">
          <w:pPr>
            <w:pStyle w:val="TDC1"/>
            <w:rPr>
              <w:b/>
            </w:rPr>
          </w:pPr>
          <w:r>
            <w:rPr>
              <w:b/>
            </w:rPr>
            <w:t>Pruebas no funcionales</w:t>
          </w:r>
          <w:r w:rsidR="00501E79">
            <w:ptab w:relativeTo="margin" w:alignment="right" w:leader="dot"/>
          </w:r>
          <w:r w:rsidR="003502C1">
            <w:rPr>
              <w:b/>
            </w:rPr>
            <w:t>6</w:t>
          </w:r>
        </w:p>
        <w:p w:rsidR="00720BDA" w:rsidRDefault="00720BDA" w:rsidP="00720BDA">
          <w:pPr>
            <w:pStyle w:val="TDC2"/>
            <w:ind w:left="216"/>
          </w:pPr>
          <w:r>
            <w:t>Pruebas de usabilidad</w:t>
          </w:r>
          <w:r>
            <w:ptab w:relativeTo="margin" w:alignment="right" w:leader="dot"/>
          </w:r>
          <w:r w:rsidR="003502C1">
            <w:t>6</w:t>
          </w:r>
        </w:p>
        <w:p w:rsidR="00720BDA" w:rsidRDefault="00720BDA" w:rsidP="00720BDA">
          <w:pPr>
            <w:pStyle w:val="TDC2"/>
            <w:ind w:left="216"/>
          </w:pPr>
          <w:r>
            <w:t>Pruebas de rendimiento</w:t>
          </w:r>
          <w:r>
            <w:ptab w:relativeTo="margin" w:alignment="right" w:leader="dot"/>
          </w:r>
          <w:r w:rsidR="003502C1">
            <w:t>6</w:t>
          </w:r>
        </w:p>
        <w:p w:rsidR="00720BDA" w:rsidRDefault="00362325" w:rsidP="00720BDA">
          <w:pPr>
            <w:pStyle w:val="TDC2"/>
            <w:ind w:left="216"/>
          </w:pPr>
          <w:r>
            <w:t xml:space="preserve">Pruebas de </w:t>
          </w:r>
          <w:proofErr w:type="spellStart"/>
          <w:r>
            <w:t>escabilidad</w:t>
          </w:r>
          <w:proofErr w:type="spellEnd"/>
          <w:r w:rsidR="00720BDA">
            <w:ptab w:relativeTo="margin" w:alignment="right" w:leader="dot"/>
          </w:r>
          <w:r w:rsidR="003502C1">
            <w:t>6</w:t>
          </w:r>
        </w:p>
        <w:p w:rsidR="00720BDA" w:rsidRDefault="00362325" w:rsidP="00720BDA">
          <w:pPr>
            <w:pStyle w:val="TDC2"/>
            <w:ind w:left="216"/>
          </w:pPr>
          <w:r>
            <w:t>Pruebas de mantenimiento</w:t>
          </w:r>
          <w:r w:rsidR="00720BDA">
            <w:ptab w:relativeTo="margin" w:alignment="right" w:leader="dot"/>
          </w:r>
          <w:r w:rsidR="003502C1">
            <w:t>6</w:t>
          </w:r>
        </w:p>
        <w:p w:rsidR="00362325" w:rsidRDefault="00362325" w:rsidP="00362325">
          <w:pPr>
            <w:pStyle w:val="TDC2"/>
            <w:ind w:left="216"/>
          </w:pPr>
          <w:r>
            <w:t>Prueba de seguridad web</w:t>
          </w:r>
          <w:r>
            <w:ptab w:relativeTo="margin" w:alignment="right" w:leader="dot"/>
          </w:r>
          <w:r w:rsidR="003502C1">
            <w:t>6</w:t>
          </w:r>
        </w:p>
        <w:p w:rsidR="00362325" w:rsidRPr="00362325" w:rsidRDefault="00362325" w:rsidP="00362325">
          <w:pPr>
            <w:rPr>
              <w:lang w:val="es-ES"/>
            </w:rPr>
          </w:pPr>
        </w:p>
        <w:p w:rsidR="00720BDA" w:rsidRPr="00720BDA" w:rsidRDefault="00720BDA" w:rsidP="00720BDA"/>
        <w:p w:rsidR="00501E79" w:rsidRPr="00501E79" w:rsidRDefault="00501E79" w:rsidP="00501E79"/>
        <w:p w:rsidR="00501E79" w:rsidRDefault="00501E79">
          <w:pPr>
            <w:pStyle w:val="TDC3"/>
            <w:ind w:left="446"/>
          </w:pPr>
        </w:p>
      </w:sdtContent>
    </w:sdt>
    <w:p w:rsidR="00D07778" w:rsidRPr="00C006F0" w:rsidRDefault="00D07778" w:rsidP="00D07778">
      <w:pPr>
        <w:pStyle w:val="Ttulo1"/>
        <w:rPr>
          <w:u w:val="single"/>
        </w:rPr>
      </w:pPr>
      <w:r w:rsidRPr="00C006F0">
        <w:rPr>
          <w:u w:val="single"/>
        </w:rPr>
        <w:t>Historia</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 xml:space="preserve">El objetivo de las pruebas es presentar información sobre la calidad del producto a las personas responsables de éste. Las pruebas de calidad presentan los siguientes objetivos: encontrar defectos o </w:t>
      </w:r>
      <w:proofErr w:type="spellStart"/>
      <w:r>
        <w:rPr>
          <w:rFonts w:ascii="Arial" w:hAnsi="Arial" w:cs="Arial"/>
          <w:color w:val="252525"/>
          <w:sz w:val="19"/>
          <w:szCs w:val="19"/>
        </w:rPr>
        <w:t>bugs</w:t>
      </w:r>
      <w:proofErr w:type="spellEnd"/>
      <w:r>
        <w:rPr>
          <w:rFonts w:ascii="Arial" w:hAnsi="Arial" w:cs="Arial"/>
          <w:color w:val="252525"/>
          <w:sz w:val="19"/>
          <w:szCs w:val="19"/>
        </w:rPr>
        <w:t>, aumentar la confianza en el nivel de calidad, facilitar información para la toma de decisiones, evitar la aparición de defectos.</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Teniendo esta afirmación en mente, la información que puede ser requerida es de lo más variada. Esto hace que el proceso de</w:t>
      </w:r>
      <w:r>
        <w:rPr>
          <w:rStyle w:val="apple-converted-space"/>
          <w:rFonts w:ascii="Arial" w:hAnsi="Arial" w:cs="Arial"/>
          <w:color w:val="252525"/>
          <w:sz w:val="19"/>
          <w:szCs w:val="19"/>
        </w:rPr>
        <w:t> </w:t>
      </w:r>
      <w:proofErr w:type="spellStart"/>
      <w:r>
        <w:rPr>
          <w:rFonts w:ascii="Arial" w:hAnsi="Arial" w:cs="Arial"/>
          <w:i/>
          <w:iCs/>
          <w:color w:val="252525"/>
          <w:sz w:val="19"/>
          <w:szCs w:val="19"/>
        </w:rPr>
        <w:t>testing</w:t>
      </w:r>
      <w:proofErr w:type="spellEnd"/>
      <w:r>
        <w:rPr>
          <w:rStyle w:val="apple-converted-space"/>
          <w:rFonts w:ascii="Arial" w:hAnsi="Arial" w:cs="Arial"/>
          <w:color w:val="252525"/>
          <w:sz w:val="19"/>
          <w:szCs w:val="19"/>
        </w:rPr>
        <w:t> </w:t>
      </w:r>
      <w:r>
        <w:rPr>
          <w:rFonts w:ascii="Arial" w:hAnsi="Arial" w:cs="Arial"/>
          <w:color w:val="252525"/>
          <w:sz w:val="19"/>
          <w:szCs w:val="19"/>
        </w:rPr>
        <w:t>sea completamente dependiente del contexto</w:t>
      </w:r>
      <w:r>
        <w:rPr>
          <w:rStyle w:val="apple-converted-space"/>
          <w:rFonts w:ascii="Arial" w:hAnsi="Arial" w:cs="Arial"/>
          <w:color w:val="252525"/>
          <w:sz w:val="19"/>
          <w:szCs w:val="19"/>
        </w:rPr>
        <w:t> </w:t>
      </w:r>
      <w:r>
        <w:rPr>
          <w:rFonts w:ascii="Arial" w:hAnsi="Arial" w:cs="Arial"/>
          <w:color w:val="252525"/>
          <w:sz w:val="19"/>
          <w:szCs w:val="19"/>
        </w:rPr>
        <w:t>en el que se desarrolla.</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 xml:space="preserve">El ambiente ideal de las pruebas de </w:t>
      </w:r>
      <w:proofErr w:type="spellStart"/>
      <w:r>
        <w:rPr>
          <w:rFonts w:ascii="Arial" w:hAnsi="Arial" w:cs="Arial"/>
          <w:color w:val="252525"/>
          <w:sz w:val="19"/>
          <w:szCs w:val="19"/>
        </w:rPr>
        <w:t>testing</w:t>
      </w:r>
      <w:proofErr w:type="spellEnd"/>
      <w:r>
        <w:rPr>
          <w:rFonts w:ascii="Arial" w:hAnsi="Arial" w:cs="Arial"/>
          <w:color w:val="252525"/>
          <w:sz w:val="19"/>
          <w:szCs w:val="19"/>
        </w:rPr>
        <w:t xml:space="preserve"> es aquel que es independiente del desarrollo del software, de esta manera se logra objetividad en las pruebas.</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A pesar de lo que muchos promueven, no existen las "mejores prácticas" como tal. Toda práctica puede ser ideal para una situación pero completamente inútil o incluso perjudicial en otra.</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 xml:space="preserve">Por esto, las actividades, técnicas, documentación, enfoques y demás elementos que condicionarán las pruebas a realizar, deben ser </w:t>
      </w:r>
      <w:proofErr w:type="gramStart"/>
      <w:r>
        <w:rPr>
          <w:rFonts w:ascii="Arial" w:hAnsi="Arial" w:cs="Arial"/>
          <w:color w:val="252525"/>
          <w:sz w:val="19"/>
          <w:szCs w:val="19"/>
        </w:rPr>
        <w:t>seleccionadas</w:t>
      </w:r>
      <w:proofErr w:type="gramEnd"/>
      <w:r>
        <w:rPr>
          <w:rFonts w:ascii="Arial" w:hAnsi="Arial" w:cs="Arial"/>
          <w:color w:val="252525"/>
          <w:sz w:val="19"/>
          <w:szCs w:val="19"/>
        </w:rPr>
        <w:t xml:space="preserve"> y utilizadas de la manera más eficiente según contexto del proyecto.</w:t>
      </w:r>
    </w:p>
    <w:p w:rsidR="009E35D9" w:rsidRDefault="009E35D9" w:rsidP="00D07778">
      <w:pPr>
        <w:rPr>
          <w:lang w:val="es-ES"/>
        </w:rPr>
      </w:pPr>
    </w:p>
    <w:p w:rsidR="00D07778" w:rsidRPr="00C006F0" w:rsidRDefault="00D07778" w:rsidP="00D07778">
      <w:pPr>
        <w:pStyle w:val="Ttulo1"/>
        <w:rPr>
          <w:u w:val="single"/>
          <w:lang w:val="es-ES"/>
        </w:rPr>
      </w:pPr>
      <w:r w:rsidRPr="00C006F0">
        <w:rPr>
          <w:u w:val="single"/>
          <w:lang w:val="es-ES"/>
        </w:rPr>
        <w:t>Pruebas estáticas</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Son el tipo de pruebas que se realizan sin ejecutar el código de la aplicación.</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Puede referirse a la revisión de documentos, ya que no se hace una ejecución de código. Esto se debe a que se pueden realizar "pruebas de escritorio" con el objetivo de seguir los flujos de la aplicación.</w:t>
      </w:r>
    </w:p>
    <w:p w:rsidR="00D07778" w:rsidRPr="00C006F0" w:rsidRDefault="00D07778" w:rsidP="00D07778">
      <w:pPr>
        <w:pStyle w:val="Ttulo1"/>
        <w:rPr>
          <w:u w:val="single"/>
          <w:lang w:val="es-ES"/>
        </w:rPr>
      </w:pPr>
      <w:r w:rsidRPr="00C006F0">
        <w:rPr>
          <w:u w:val="single"/>
          <w:lang w:val="es-ES"/>
        </w:rPr>
        <w:t>Pruebas dinámicas</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Todas aquellas pruebas que para su ejecución requieren la ejecución de la aplicación.</w:t>
      </w:r>
    </w:p>
    <w:p w:rsidR="00D07778" w:rsidRDefault="00D07778" w:rsidP="00D0777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Las pruebas dinámicas permiten el uso de técnicas de caja negra y caja blanca con mayor amplitud. Debido a la naturaleza dinámica de la ejecución de pruebas es posible medir con mayor precisión el comportamiento de la aplicación desarrollada.</w:t>
      </w:r>
    </w:p>
    <w:p w:rsidR="00D07778" w:rsidRPr="00C006F0" w:rsidRDefault="00D07778" w:rsidP="00D07778">
      <w:pPr>
        <w:pStyle w:val="Ttulo1"/>
        <w:rPr>
          <w:u w:val="single"/>
        </w:rPr>
      </w:pPr>
      <w:r w:rsidRPr="00C006F0">
        <w:rPr>
          <w:u w:val="single"/>
        </w:rPr>
        <w:t>Pruebas de compatibilidad</w:t>
      </w:r>
    </w:p>
    <w:p w:rsidR="00D07778" w:rsidRPr="00D07778" w:rsidRDefault="00D07778" w:rsidP="00D07778">
      <w:r>
        <w:rPr>
          <w:rFonts w:ascii="Arial" w:hAnsi="Arial" w:cs="Arial"/>
          <w:color w:val="252525"/>
          <w:sz w:val="19"/>
          <w:szCs w:val="19"/>
          <w:shd w:val="clear" w:color="auto" w:fill="FFFFFF"/>
        </w:rPr>
        <w:t>Son las pruebas que se realizarán en un software o aplicación determinado y que comprobarán que tu desarrollo es compatible con todos los navegadores de Internet y todos los sistemas convenientes. Estas pruebas son realmente importantes para que tu producto llegue a todos los usuarios que deberían de llegar y que todo el mundo pueda utilizarlo con lo que disponga en su equipo informático.</w:t>
      </w:r>
    </w:p>
    <w:p w:rsidR="00D07778" w:rsidRPr="00C006F0" w:rsidRDefault="00D07778" w:rsidP="00D07778">
      <w:pPr>
        <w:pStyle w:val="Ttulo1"/>
        <w:rPr>
          <w:u w:val="single"/>
          <w:lang w:val="es-ES"/>
        </w:rPr>
      </w:pPr>
      <w:r w:rsidRPr="00C006F0">
        <w:rPr>
          <w:u w:val="single"/>
          <w:lang w:val="es-ES"/>
        </w:rPr>
        <w:lastRenderedPageBreak/>
        <w:t>Pruebas de regresión</w:t>
      </w:r>
    </w:p>
    <w:p w:rsidR="00D07778" w:rsidRDefault="00D07778" w:rsidP="00D07778">
      <w:pPr>
        <w:rPr>
          <w:rFonts w:ascii="Arial" w:hAnsi="Arial" w:cs="Arial"/>
          <w:color w:val="252525"/>
          <w:sz w:val="19"/>
          <w:szCs w:val="19"/>
          <w:shd w:val="clear" w:color="auto" w:fill="FFFFFF"/>
        </w:rPr>
      </w:pPr>
      <w:r>
        <w:rPr>
          <w:rFonts w:ascii="Arial" w:hAnsi="Arial" w:cs="Arial"/>
          <w:color w:val="252525"/>
          <w:sz w:val="19"/>
          <w:szCs w:val="19"/>
          <w:shd w:val="clear" w:color="auto" w:fill="FFFFFF"/>
        </w:rPr>
        <w:t>Se evalúa el correcto funcionamiento del software desarrollado frente a evoluciones o cambios funcionales. El propósito de éstas es asegurar que los casos de prueba que ya habían sido probados y fueron exitosos permanezcan así. Se recomienda que este tipo de pruebas sean automatizadas para reducir el tiempo y esfuerzo en su ejecución.</w:t>
      </w:r>
    </w:p>
    <w:p w:rsidR="00D07778" w:rsidRPr="00C006F0" w:rsidRDefault="00D07778" w:rsidP="00D07778">
      <w:pPr>
        <w:pStyle w:val="Ttulo1"/>
        <w:rPr>
          <w:u w:val="single"/>
          <w:lang w:val="es-ES"/>
        </w:rPr>
      </w:pPr>
      <w:r w:rsidRPr="00C006F0">
        <w:rPr>
          <w:u w:val="single"/>
          <w:lang w:val="es-ES"/>
        </w:rPr>
        <w:t>Pruebas de integración</w:t>
      </w:r>
    </w:p>
    <w:p w:rsidR="00D07778" w:rsidRDefault="00D07778" w:rsidP="00D07778">
      <w:pPr>
        <w:rPr>
          <w:rFonts w:ascii="Arial" w:hAnsi="Arial" w:cs="Arial"/>
          <w:color w:val="252525"/>
          <w:sz w:val="19"/>
          <w:szCs w:val="19"/>
          <w:shd w:val="clear" w:color="auto" w:fill="FFFFFF"/>
        </w:rPr>
      </w:pPr>
      <w:r>
        <w:rPr>
          <w:rFonts w:ascii="Arial" w:hAnsi="Arial" w:cs="Arial"/>
          <w:color w:val="252525"/>
          <w:sz w:val="19"/>
          <w:szCs w:val="19"/>
          <w:shd w:val="clear" w:color="auto" w:fill="FFFFFF"/>
        </w:rPr>
        <w:t>Es el nivel de pruebas posterior a las pruebas modulares de los componentes de un sistema. Se centra principalmente en probar la comunicación entre los componentes de un mismo sistema, comunicación entre sistemas o entre hardware y software.</w:t>
      </w:r>
    </w:p>
    <w:p w:rsidR="00D07778" w:rsidRDefault="00D07778" w:rsidP="00D07778">
      <w:pPr>
        <w:rPr>
          <w:rFonts w:ascii="Arial" w:hAnsi="Arial" w:cs="Arial"/>
          <w:color w:val="252525"/>
          <w:sz w:val="19"/>
          <w:szCs w:val="19"/>
          <w:shd w:val="clear" w:color="auto" w:fill="FFFFFF"/>
        </w:rPr>
      </w:pPr>
    </w:p>
    <w:p w:rsidR="00D07778" w:rsidRPr="00C006F0" w:rsidRDefault="00D07778" w:rsidP="00D07778">
      <w:pPr>
        <w:pStyle w:val="Ttulo1"/>
        <w:rPr>
          <w:u w:val="single"/>
          <w:lang w:val="es-ES"/>
        </w:rPr>
      </w:pPr>
      <w:r w:rsidRPr="00C006F0">
        <w:rPr>
          <w:u w:val="single"/>
          <w:lang w:val="es-ES"/>
        </w:rPr>
        <w:t>Tipos de prueba de ejecución</w:t>
      </w:r>
    </w:p>
    <w:p w:rsidR="00D07778" w:rsidRPr="00D07778" w:rsidRDefault="00D07778" w:rsidP="00D07778">
      <w:pPr>
        <w:rPr>
          <w:lang w:val="es-ES"/>
        </w:rPr>
      </w:pPr>
    </w:p>
    <w:p w:rsidR="00D07778" w:rsidRPr="00C006F0" w:rsidRDefault="00D07778" w:rsidP="00D07778">
      <w:pPr>
        <w:pStyle w:val="Ttulo4"/>
        <w:rPr>
          <w:u w:val="single"/>
          <w:lang w:val="es-ES"/>
        </w:rPr>
      </w:pPr>
      <w:r w:rsidRPr="00C006F0">
        <w:rPr>
          <w:u w:val="single"/>
          <w:lang w:val="es-ES"/>
        </w:rPr>
        <w:t>Pruebas manuales</w:t>
      </w:r>
    </w:p>
    <w:p w:rsidR="00C006F0" w:rsidRPr="00C006F0" w:rsidRDefault="00C006F0" w:rsidP="00C006F0">
      <w:r w:rsidRPr="00C006F0">
        <w:t>Las pruebas manuales son ejecutadas por un usuario. La fiabilidad siempre está en duda ya que al ser realizadas por usuarios estos siempre puede cometer errores. Se llevan a cabo sin ayuda de</w:t>
      </w:r>
      <w:r>
        <w:t xml:space="preserve"> </w:t>
      </w:r>
      <w:r w:rsidRPr="00C006F0">
        <w:t xml:space="preserve">herramientas de evaluación automatizadas. </w:t>
      </w:r>
    </w:p>
    <w:p w:rsidR="00C006F0" w:rsidRPr="00C006F0" w:rsidRDefault="00C006F0" w:rsidP="00C006F0">
      <w:pPr>
        <w:rPr>
          <w:lang w:val="es-ES"/>
        </w:rPr>
      </w:pPr>
    </w:p>
    <w:p w:rsidR="00D07778" w:rsidRPr="00C006F0" w:rsidRDefault="00D07778" w:rsidP="00D07778">
      <w:pPr>
        <w:pStyle w:val="Ttulo4"/>
        <w:rPr>
          <w:u w:val="single"/>
          <w:lang w:val="es-ES"/>
        </w:rPr>
      </w:pPr>
      <w:r w:rsidRPr="00C006F0">
        <w:rPr>
          <w:u w:val="single"/>
          <w:lang w:val="es-ES"/>
        </w:rPr>
        <w:t xml:space="preserve">Pruebas </w:t>
      </w:r>
      <w:r w:rsidR="00C006F0" w:rsidRPr="00C006F0">
        <w:rPr>
          <w:u w:val="single"/>
          <w:lang w:val="es-ES"/>
        </w:rPr>
        <w:t>automáticas</w:t>
      </w:r>
    </w:p>
    <w:p w:rsidR="00D07778" w:rsidRDefault="00D07778" w:rsidP="00D07778">
      <w:pPr>
        <w:rPr>
          <w:rFonts w:ascii="Arial" w:hAnsi="Arial" w:cs="Arial"/>
          <w:color w:val="252525"/>
          <w:sz w:val="19"/>
          <w:szCs w:val="19"/>
          <w:shd w:val="clear" w:color="auto" w:fill="FFFFFF"/>
        </w:rPr>
      </w:pPr>
      <w:r>
        <w:rPr>
          <w:rFonts w:ascii="Arial" w:hAnsi="Arial" w:cs="Arial"/>
          <w:color w:val="252525"/>
          <w:sz w:val="19"/>
          <w:szCs w:val="19"/>
          <w:shd w:val="clear" w:color="auto" w:fill="FFFFFF"/>
        </w:rPr>
        <w:t>Es el uso de software especial para controlar la ejecución de pruebas y la comparación entre los resultados obtenidos y los resultados esperados. La automatización de pruebas permite incluir pruebas repetitivas y necesarias dentro de un proceso formal de pruebas ya existente o bien adicionar pruebas cuya ejecución manual resultaría difícil.</w:t>
      </w:r>
    </w:p>
    <w:p w:rsidR="00D07778" w:rsidRDefault="00D07778" w:rsidP="00D07778">
      <w:pPr>
        <w:rPr>
          <w:rFonts w:ascii="Arial" w:hAnsi="Arial" w:cs="Arial"/>
          <w:color w:val="252525"/>
          <w:sz w:val="19"/>
          <w:szCs w:val="19"/>
          <w:shd w:val="clear" w:color="auto" w:fill="FFFFFF"/>
        </w:rPr>
      </w:pPr>
    </w:p>
    <w:p w:rsidR="00D07778" w:rsidRPr="00B07DD7" w:rsidRDefault="00D07778" w:rsidP="00D07778">
      <w:pPr>
        <w:pStyle w:val="Ttulo1"/>
        <w:rPr>
          <w:u w:val="single"/>
          <w:lang w:val="es-ES"/>
        </w:rPr>
      </w:pPr>
      <w:r w:rsidRPr="00B07DD7">
        <w:rPr>
          <w:u w:val="single"/>
          <w:lang w:val="es-ES"/>
        </w:rPr>
        <w:t>Enfoques de prueba</w:t>
      </w:r>
    </w:p>
    <w:p w:rsidR="00D07778" w:rsidRPr="00B07DD7" w:rsidRDefault="00D07778" w:rsidP="00D07778">
      <w:pPr>
        <w:pStyle w:val="Ttulo4"/>
        <w:rPr>
          <w:u w:val="single"/>
          <w:lang w:val="es-ES"/>
        </w:rPr>
      </w:pPr>
      <w:r w:rsidRPr="00B07DD7">
        <w:rPr>
          <w:u w:val="single"/>
          <w:lang w:val="es-ES"/>
        </w:rPr>
        <w:t>Prueba de caja blanca</w:t>
      </w:r>
    </w:p>
    <w:p w:rsidR="00D07778" w:rsidRDefault="00D07778" w:rsidP="00D07778">
      <w:pPr>
        <w:rPr>
          <w:rFonts w:ascii="Arial" w:hAnsi="Arial" w:cs="Arial"/>
          <w:color w:val="252525"/>
          <w:sz w:val="19"/>
          <w:szCs w:val="19"/>
          <w:shd w:val="clear" w:color="auto" w:fill="FFFFFF"/>
        </w:rPr>
      </w:pPr>
      <w:r>
        <w:rPr>
          <w:rFonts w:ascii="Arial" w:hAnsi="Arial" w:cs="Arial"/>
          <w:color w:val="252525"/>
          <w:sz w:val="19"/>
          <w:szCs w:val="19"/>
          <w:shd w:val="clear" w:color="auto" w:fill="FFFFFF"/>
        </w:rPr>
        <w:t>Se centran en los detalles procedimentales del software, por lo que su diseño está fuertemente ligado al</w:t>
      </w:r>
      <w:r>
        <w:rPr>
          <w:rStyle w:val="apple-converted-space"/>
          <w:rFonts w:ascii="Arial" w:hAnsi="Arial" w:cs="Arial"/>
          <w:color w:val="252525"/>
          <w:sz w:val="19"/>
          <w:szCs w:val="19"/>
          <w:shd w:val="clear" w:color="auto" w:fill="FFFFFF"/>
        </w:rPr>
        <w:t> </w:t>
      </w:r>
      <w:r>
        <w:rPr>
          <w:rFonts w:ascii="Arial" w:hAnsi="Arial" w:cs="Arial"/>
          <w:sz w:val="19"/>
          <w:szCs w:val="19"/>
          <w:shd w:val="clear" w:color="auto" w:fill="FFFFFF"/>
        </w:rPr>
        <w:t>código fuente</w:t>
      </w:r>
      <w:r>
        <w:rPr>
          <w:rFonts w:ascii="Arial" w:hAnsi="Arial" w:cs="Arial"/>
          <w:color w:val="252525"/>
          <w:sz w:val="19"/>
          <w:szCs w:val="19"/>
          <w:shd w:val="clear" w:color="auto" w:fill="FFFFFF"/>
        </w:rPr>
        <w:t xml:space="preserve">. El </w:t>
      </w:r>
      <w:proofErr w:type="spellStart"/>
      <w:r>
        <w:rPr>
          <w:rFonts w:ascii="Arial" w:hAnsi="Arial" w:cs="Arial"/>
          <w:color w:val="252525"/>
          <w:sz w:val="19"/>
          <w:szCs w:val="19"/>
          <w:shd w:val="clear" w:color="auto" w:fill="FFFFFF"/>
        </w:rPr>
        <w:t>testeador</w:t>
      </w:r>
      <w:proofErr w:type="spellEnd"/>
      <w:r>
        <w:rPr>
          <w:rFonts w:ascii="Arial" w:hAnsi="Arial" w:cs="Arial"/>
          <w:color w:val="252525"/>
          <w:sz w:val="19"/>
          <w:szCs w:val="19"/>
          <w:shd w:val="clear" w:color="auto" w:fill="FFFFFF"/>
        </w:rPr>
        <w:t xml:space="preserve"> escoge distintos valores de entrada para examinar cada uno de los posibles</w:t>
      </w:r>
      <w:r>
        <w:rPr>
          <w:rStyle w:val="apple-converted-space"/>
          <w:rFonts w:ascii="Arial" w:hAnsi="Arial" w:cs="Arial"/>
          <w:color w:val="252525"/>
          <w:sz w:val="19"/>
          <w:szCs w:val="19"/>
          <w:shd w:val="clear" w:color="auto" w:fill="FFFFFF"/>
        </w:rPr>
        <w:t> </w:t>
      </w:r>
      <w:r>
        <w:rPr>
          <w:rFonts w:ascii="Arial" w:hAnsi="Arial" w:cs="Arial"/>
          <w:sz w:val="19"/>
          <w:szCs w:val="19"/>
          <w:shd w:val="clear" w:color="auto" w:fill="FFFFFF"/>
        </w:rPr>
        <w:t xml:space="preserve">flujos de </w:t>
      </w:r>
      <w:proofErr w:type="spellStart"/>
      <w:r>
        <w:rPr>
          <w:rFonts w:ascii="Arial" w:hAnsi="Arial" w:cs="Arial"/>
          <w:sz w:val="19"/>
          <w:szCs w:val="19"/>
          <w:shd w:val="clear" w:color="auto" w:fill="FFFFFF"/>
        </w:rPr>
        <w:t>ejecucion</w:t>
      </w:r>
      <w:proofErr w:type="spellEnd"/>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del programa y cerciorarse de que se devuelven los valores de salida adecuados.</w:t>
      </w:r>
    </w:p>
    <w:p w:rsidR="00D07778" w:rsidRPr="00B07DD7" w:rsidRDefault="00D07778" w:rsidP="00D07778">
      <w:pPr>
        <w:pStyle w:val="Ttulo4"/>
        <w:rPr>
          <w:u w:val="single"/>
          <w:lang w:val="es-ES"/>
        </w:rPr>
      </w:pPr>
      <w:r w:rsidRPr="00B07DD7">
        <w:rPr>
          <w:u w:val="single"/>
          <w:lang w:val="es-ES"/>
        </w:rPr>
        <w:t>Prueba de caja negra</w:t>
      </w:r>
    </w:p>
    <w:p w:rsidR="00D07778" w:rsidRDefault="00D07778" w:rsidP="00D07778">
      <w:pPr>
        <w:rPr>
          <w:rFonts w:ascii="Arial" w:hAnsi="Arial" w:cs="Arial"/>
          <w:color w:val="252525"/>
          <w:sz w:val="19"/>
          <w:szCs w:val="19"/>
          <w:shd w:val="clear" w:color="auto" w:fill="FFFFFF"/>
        </w:rPr>
      </w:pPr>
      <w:r>
        <w:rPr>
          <w:rFonts w:ascii="Arial" w:hAnsi="Arial" w:cs="Arial"/>
          <w:color w:val="252525"/>
          <w:sz w:val="19"/>
          <w:szCs w:val="19"/>
          <w:shd w:val="clear" w:color="auto" w:fill="FFFFFF"/>
        </w:rPr>
        <w:t>En</w:t>
      </w:r>
      <w:r>
        <w:rPr>
          <w:rStyle w:val="apple-converted-space"/>
          <w:rFonts w:ascii="Arial" w:hAnsi="Arial" w:cs="Arial"/>
          <w:color w:val="252525"/>
          <w:sz w:val="19"/>
          <w:szCs w:val="19"/>
          <w:shd w:val="clear" w:color="auto" w:fill="FFFFFF"/>
        </w:rPr>
        <w:t> </w:t>
      </w:r>
      <w:r>
        <w:t>pruebas de software</w:t>
      </w:r>
      <w:r>
        <w:rPr>
          <w:rFonts w:ascii="Arial" w:hAnsi="Arial" w:cs="Arial"/>
          <w:color w:val="252525"/>
          <w:sz w:val="19"/>
          <w:szCs w:val="19"/>
          <w:shd w:val="clear" w:color="auto" w:fill="FFFFFF"/>
        </w:rPr>
        <w:t>, conociendo una función específica para la que fue diseñado el producto, se pueden diseñar pruebas que demuestren que dicha función está bien realizada. Dichas pruebas son llevadas a cabo sobre la interfaz del software, es decir, de la función, actuando sobre ella como una caja negra, proporcionando unas entradas y estudiando las salidas para ver si concuerdan con las esperadas.</w:t>
      </w:r>
    </w:p>
    <w:p w:rsidR="00D07778" w:rsidRDefault="00D07778" w:rsidP="00D07778">
      <w:pPr>
        <w:rPr>
          <w:rFonts w:ascii="Arial" w:hAnsi="Arial" w:cs="Arial"/>
          <w:color w:val="252525"/>
          <w:sz w:val="19"/>
          <w:szCs w:val="19"/>
          <w:shd w:val="clear" w:color="auto" w:fill="FFFFFF"/>
        </w:rPr>
      </w:pPr>
    </w:p>
    <w:p w:rsidR="00D07778" w:rsidRPr="00B07DD7" w:rsidRDefault="00D07778" w:rsidP="00D07778">
      <w:pPr>
        <w:pStyle w:val="Ttulo1"/>
        <w:rPr>
          <w:u w:val="single"/>
          <w:shd w:val="clear" w:color="auto" w:fill="FFFFFF"/>
        </w:rPr>
      </w:pPr>
      <w:r w:rsidRPr="00B07DD7">
        <w:rPr>
          <w:u w:val="single"/>
          <w:shd w:val="clear" w:color="auto" w:fill="FFFFFF"/>
        </w:rPr>
        <w:lastRenderedPageBreak/>
        <w:t>Niveles de prueba</w:t>
      </w:r>
    </w:p>
    <w:p w:rsidR="00D07778" w:rsidRPr="00B07DD7" w:rsidRDefault="00D07778" w:rsidP="00D07778">
      <w:pPr>
        <w:pStyle w:val="Ttulo4"/>
        <w:rPr>
          <w:u w:val="single"/>
        </w:rPr>
      </w:pPr>
      <w:r w:rsidRPr="00B07DD7">
        <w:rPr>
          <w:u w:val="single"/>
        </w:rPr>
        <w:t>Pruebas unitarias</w:t>
      </w:r>
    </w:p>
    <w:p w:rsidR="00A51CE7" w:rsidRPr="00A51CE7" w:rsidRDefault="00D07778" w:rsidP="00A51CE7">
      <w:pPr>
        <w:rPr>
          <w:rFonts w:ascii="Arial" w:hAnsi="Arial" w:cs="Arial"/>
          <w:color w:val="252525"/>
          <w:sz w:val="19"/>
          <w:szCs w:val="19"/>
          <w:shd w:val="clear" w:color="auto" w:fill="FFFFFF"/>
        </w:rPr>
      </w:pPr>
      <w:r>
        <w:rPr>
          <w:rFonts w:ascii="Arial" w:hAnsi="Arial" w:cs="Arial"/>
          <w:color w:val="252525"/>
          <w:sz w:val="19"/>
          <w:szCs w:val="19"/>
          <w:shd w:val="clear" w:color="auto" w:fill="FFFFFF"/>
        </w:rPr>
        <w:t>En</w:t>
      </w:r>
      <w:r>
        <w:rPr>
          <w:rStyle w:val="apple-converted-space"/>
          <w:rFonts w:ascii="Arial" w:hAnsi="Arial" w:cs="Arial"/>
          <w:color w:val="252525"/>
          <w:sz w:val="19"/>
          <w:szCs w:val="19"/>
          <w:shd w:val="clear" w:color="auto" w:fill="FFFFFF"/>
        </w:rPr>
        <w:t> </w:t>
      </w:r>
      <w:r>
        <w:t>programación</w:t>
      </w:r>
      <w:r>
        <w:rPr>
          <w:rFonts w:ascii="Arial" w:hAnsi="Arial" w:cs="Arial"/>
          <w:color w:val="252525"/>
          <w:sz w:val="19"/>
          <w:szCs w:val="19"/>
          <w:shd w:val="clear" w:color="auto" w:fill="FFFFFF"/>
        </w:rPr>
        <w:t>, una</w:t>
      </w:r>
      <w:r>
        <w:rPr>
          <w:rStyle w:val="apple-converted-space"/>
          <w:rFonts w:ascii="Arial" w:hAnsi="Arial" w:cs="Arial"/>
          <w:color w:val="252525"/>
          <w:sz w:val="19"/>
          <w:szCs w:val="19"/>
          <w:shd w:val="clear" w:color="auto" w:fill="FFFFFF"/>
        </w:rPr>
        <w:t> </w:t>
      </w:r>
      <w:r w:rsidRPr="00D07778">
        <w:rPr>
          <w:rFonts w:ascii="Arial" w:hAnsi="Arial" w:cs="Arial"/>
          <w:bCs/>
          <w:color w:val="252525"/>
          <w:sz w:val="19"/>
          <w:szCs w:val="19"/>
          <w:shd w:val="clear" w:color="auto" w:fill="FFFFFF"/>
        </w:rPr>
        <w:t>prueba unitaria</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es una forma de comprobar el correcto funcionamiento de un módulo de código. Esto sirve para asegurar que cada uno de los módulos funcione correctamente por separado. Luego, con las</w:t>
      </w:r>
      <w:r>
        <w:rPr>
          <w:rStyle w:val="apple-converted-space"/>
          <w:rFonts w:ascii="Arial" w:hAnsi="Arial" w:cs="Arial"/>
          <w:color w:val="252525"/>
          <w:sz w:val="19"/>
          <w:szCs w:val="19"/>
          <w:shd w:val="clear" w:color="auto" w:fill="FFFFFF"/>
        </w:rPr>
        <w:t> </w:t>
      </w:r>
      <w:r>
        <w:rPr>
          <w:rFonts w:ascii="Arial" w:hAnsi="Arial" w:cs="Arial"/>
          <w:sz w:val="19"/>
          <w:szCs w:val="19"/>
          <w:shd w:val="clear" w:color="auto" w:fill="FFFFFF"/>
        </w:rPr>
        <w:t xml:space="preserve">pruebas de </w:t>
      </w:r>
      <w:r w:rsidR="00A51CE7">
        <w:rPr>
          <w:rFonts w:ascii="Arial" w:hAnsi="Arial" w:cs="Arial"/>
          <w:sz w:val="19"/>
          <w:szCs w:val="19"/>
          <w:shd w:val="clear" w:color="auto" w:fill="FFFFFF"/>
        </w:rPr>
        <w:t>integración</w:t>
      </w:r>
      <w:r>
        <w:rPr>
          <w:rFonts w:ascii="Arial" w:hAnsi="Arial" w:cs="Arial"/>
          <w:color w:val="252525"/>
          <w:sz w:val="19"/>
          <w:szCs w:val="19"/>
          <w:shd w:val="clear" w:color="auto" w:fill="FFFFFF"/>
        </w:rPr>
        <w:t>, se podrá asegurar el correcto funcionamiento del sistema o subsistema en cuestión.</w:t>
      </w:r>
    </w:p>
    <w:p w:rsidR="00A51CE7" w:rsidRPr="00B07DD7" w:rsidRDefault="00A51CE7" w:rsidP="00A51CE7">
      <w:pPr>
        <w:pStyle w:val="Ttulo4"/>
        <w:rPr>
          <w:u w:val="single"/>
        </w:rPr>
      </w:pPr>
      <w:r w:rsidRPr="00B07DD7">
        <w:rPr>
          <w:u w:val="single"/>
        </w:rPr>
        <w:t>Pruebas integrales</w:t>
      </w:r>
    </w:p>
    <w:p w:rsidR="00A51CE7" w:rsidRPr="00A51CE7" w:rsidRDefault="00A51CE7" w:rsidP="00A51CE7">
      <w:pPr>
        <w:pStyle w:val="NormalWeb"/>
        <w:shd w:val="clear" w:color="auto" w:fill="FFFFFF"/>
        <w:spacing w:before="120" w:beforeAutospacing="0" w:after="120" w:afterAutospacing="0" w:line="304" w:lineRule="atLeast"/>
        <w:rPr>
          <w:rFonts w:ascii="Arial" w:hAnsi="Arial" w:cs="Arial"/>
          <w:sz w:val="19"/>
          <w:szCs w:val="19"/>
        </w:rPr>
      </w:pPr>
      <w:r w:rsidRPr="00A51CE7">
        <w:rPr>
          <w:rFonts w:ascii="Arial" w:hAnsi="Arial" w:cs="Arial"/>
          <w:bCs/>
          <w:sz w:val="19"/>
          <w:szCs w:val="19"/>
        </w:rPr>
        <w:t>Pruebas de integración</w:t>
      </w:r>
      <w:r w:rsidRPr="00A51CE7">
        <w:rPr>
          <w:rStyle w:val="apple-converted-space"/>
          <w:rFonts w:ascii="Arial" w:hAnsi="Arial" w:cs="Arial"/>
          <w:sz w:val="19"/>
          <w:szCs w:val="19"/>
        </w:rPr>
        <w:t> </w:t>
      </w:r>
      <w:r w:rsidRPr="00A51CE7">
        <w:rPr>
          <w:rFonts w:ascii="Arial" w:hAnsi="Arial" w:cs="Arial"/>
          <w:sz w:val="19"/>
          <w:szCs w:val="19"/>
        </w:rPr>
        <w:t>son aquellas que se realizan en el ámbito del</w:t>
      </w:r>
      <w:r w:rsidRPr="00A51CE7">
        <w:rPr>
          <w:rStyle w:val="apple-converted-space"/>
          <w:rFonts w:ascii="Arial" w:hAnsi="Arial" w:cs="Arial"/>
          <w:sz w:val="19"/>
          <w:szCs w:val="19"/>
        </w:rPr>
        <w:t> </w:t>
      </w:r>
      <w:hyperlink r:id="rId6" w:tooltip="Desarrollo de software" w:history="1">
        <w:r w:rsidRPr="00A51CE7">
          <w:rPr>
            <w:rStyle w:val="Hipervnculo"/>
            <w:rFonts w:ascii="Arial" w:hAnsi="Arial" w:cs="Arial"/>
            <w:color w:val="auto"/>
            <w:sz w:val="19"/>
            <w:szCs w:val="19"/>
            <w:u w:val="none"/>
          </w:rPr>
          <w:t>desarrollo de software</w:t>
        </w:r>
      </w:hyperlink>
      <w:r w:rsidRPr="00A51CE7">
        <w:rPr>
          <w:rStyle w:val="apple-converted-space"/>
          <w:rFonts w:ascii="Arial" w:hAnsi="Arial" w:cs="Arial"/>
          <w:sz w:val="19"/>
          <w:szCs w:val="19"/>
        </w:rPr>
        <w:t> </w:t>
      </w:r>
      <w:r w:rsidRPr="00A51CE7">
        <w:rPr>
          <w:rFonts w:ascii="Arial" w:hAnsi="Arial" w:cs="Arial"/>
          <w:sz w:val="19"/>
          <w:szCs w:val="19"/>
        </w:rPr>
        <w:t>una vez que se han aprobado las</w:t>
      </w:r>
      <w:r w:rsidRPr="00A51CE7">
        <w:rPr>
          <w:rStyle w:val="apple-converted-space"/>
          <w:rFonts w:ascii="Arial" w:hAnsi="Arial" w:cs="Arial"/>
          <w:sz w:val="19"/>
          <w:szCs w:val="19"/>
        </w:rPr>
        <w:t> </w:t>
      </w:r>
      <w:hyperlink r:id="rId7" w:tooltip="Prueba unitaria" w:history="1">
        <w:r w:rsidRPr="00A51CE7">
          <w:rPr>
            <w:rStyle w:val="Hipervnculo"/>
            <w:rFonts w:ascii="Arial" w:hAnsi="Arial" w:cs="Arial"/>
            <w:color w:val="auto"/>
            <w:sz w:val="19"/>
            <w:szCs w:val="19"/>
            <w:u w:val="none"/>
          </w:rPr>
          <w:t>pruebas unitarias</w:t>
        </w:r>
      </w:hyperlink>
      <w:r w:rsidRPr="00A51CE7">
        <w:rPr>
          <w:rFonts w:ascii="Arial" w:hAnsi="Arial" w:cs="Arial"/>
          <w:sz w:val="19"/>
          <w:szCs w:val="19"/>
        </w:rPr>
        <w:t>. Únicamente se refieren a la prueba o pruebas de todos los elementos unitarios que componen un proceso, hecha en conjunto, de una sola vez.</w:t>
      </w:r>
    </w:p>
    <w:p w:rsidR="00A51CE7" w:rsidRDefault="00A51CE7" w:rsidP="00A51CE7">
      <w:pPr>
        <w:pStyle w:val="NormalWeb"/>
        <w:shd w:val="clear" w:color="auto" w:fill="FFFFFF"/>
        <w:spacing w:before="120" w:beforeAutospacing="0" w:after="120" w:afterAutospacing="0" w:line="304" w:lineRule="atLeast"/>
        <w:rPr>
          <w:rFonts w:ascii="Arial" w:hAnsi="Arial" w:cs="Arial"/>
          <w:sz w:val="19"/>
          <w:szCs w:val="19"/>
        </w:rPr>
      </w:pPr>
      <w:r w:rsidRPr="00A51CE7">
        <w:rPr>
          <w:rFonts w:ascii="Arial" w:hAnsi="Arial" w:cs="Arial"/>
          <w:sz w:val="19"/>
          <w:szCs w:val="19"/>
        </w:rPr>
        <w:t>Consiste en realizar pruebas para verificar que un gran conjunto de partes de</w:t>
      </w:r>
      <w:r w:rsidRPr="00A51CE7">
        <w:rPr>
          <w:rStyle w:val="apple-converted-space"/>
          <w:rFonts w:ascii="Arial" w:hAnsi="Arial" w:cs="Arial"/>
          <w:sz w:val="19"/>
          <w:szCs w:val="19"/>
        </w:rPr>
        <w:t> </w:t>
      </w:r>
      <w:hyperlink r:id="rId8" w:tooltip="Software" w:history="1">
        <w:r w:rsidRPr="00A51CE7">
          <w:rPr>
            <w:rStyle w:val="Hipervnculo"/>
            <w:rFonts w:ascii="Arial" w:hAnsi="Arial" w:cs="Arial"/>
            <w:color w:val="auto"/>
            <w:sz w:val="19"/>
            <w:szCs w:val="19"/>
            <w:u w:val="none"/>
          </w:rPr>
          <w:t>software</w:t>
        </w:r>
      </w:hyperlink>
      <w:r w:rsidRPr="00A51CE7">
        <w:rPr>
          <w:rStyle w:val="apple-converted-space"/>
          <w:rFonts w:ascii="Arial" w:hAnsi="Arial" w:cs="Arial"/>
          <w:sz w:val="19"/>
          <w:szCs w:val="19"/>
        </w:rPr>
        <w:t> </w:t>
      </w:r>
      <w:r w:rsidRPr="00A51CE7">
        <w:rPr>
          <w:rFonts w:ascii="Arial" w:hAnsi="Arial" w:cs="Arial"/>
          <w:sz w:val="19"/>
          <w:szCs w:val="19"/>
        </w:rPr>
        <w:t>funcionan juntos.</w:t>
      </w:r>
    </w:p>
    <w:p w:rsidR="00A51CE7" w:rsidRPr="00B07DD7" w:rsidRDefault="00A51CE7" w:rsidP="00A51CE7">
      <w:pPr>
        <w:pStyle w:val="Ttulo4"/>
        <w:rPr>
          <w:u w:val="single"/>
        </w:rPr>
      </w:pPr>
      <w:r w:rsidRPr="00B07DD7">
        <w:rPr>
          <w:u w:val="single"/>
        </w:rPr>
        <w:t>Pruebas de sistema</w:t>
      </w:r>
    </w:p>
    <w:p w:rsidR="00720BDA" w:rsidRDefault="00A51CE7" w:rsidP="00A51CE7">
      <w:r w:rsidRPr="00A51CE7">
        <w:t xml:space="preserve">Evalúan el sistema en su conjunto. El objetivo de este tipo de pruebas es comprobar que se cumplen los requisitos funcionales y las especificaciones técnicas del software. Suele ser habitual que se prueba el sistema en un entorno similar al de producción. </w:t>
      </w:r>
    </w:p>
    <w:p w:rsidR="00A51CE7" w:rsidRPr="00B07DD7" w:rsidRDefault="00A51CE7" w:rsidP="00A51CE7">
      <w:pPr>
        <w:pStyle w:val="Ttulo1"/>
        <w:rPr>
          <w:u w:val="single"/>
        </w:rPr>
      </w:pPr>
      <w:r w:rsidRPr="00B07DD7">
        <w:rPr>
          <w:u w:val="single"/>
        </w:rPr>
        <w:t>Pruebas funcionales</w:t>
      </w:r>
    </w:p>
    <w:p w:rsidR="00A51CE7" w:rsidRDefault="00A51CE7" w:rsidP="00A51CE7"/>
    <w:p w:rsidR="00A51CE7" w:rsidRPr="00B07DD7" w:rsidRDefault="00A51CE7" w:rsidP="00A51CE7">
      <w:pPr>
        <w:pStyle w:val="Ttulo4"/>
        <w:rPr>
          <w:u w:val="single"/>
        </w:rPr>
      </w:pPr>
      <w:r w:rsidRPr="00B07DD7">
        <w:rPr>
          <w:u w:val="single"/>
        </w:rPr>
        <w:t>Pruebas de humo</w:t>
      </w:r>
    </w:p>
    <w:p w:rsidR="00A51CE7" w:rsidRDefault="00A51CE7" w:rsidP="00A51CE7">
      <w:pPr>
        <w:rPr>
          <w:rFonts w:ascii="Arial" w:hAnsi="Arial" w:cs="Arial"/>
          <w:sz w:val="19"/>
          <w:szCs w:val="19"/>
          <w:shd w:val="clear" w:color="auto" w:fill="FFFFFF"/>
        </w:rPr>
      </w:pPr>
      <w:r w:rsidRPr="00A51CE7">
        <w:rPr>
          <w:rFonts w:ascii="Arial" w:hAnsi="Arial" w:cs="Arial"/>
          <w:sz w:val="19"/>
          <w:szCs w:val="19"/>
          <w:shd w:val="clear" w:color="auto" w:fill="FFFFFF"/>
        </w:rPr>
        <w:t>Son aquellas pruebas que pretenden evaluar la calidad de un producto de</w:t>
      </w:r>
      <w:r w:rsidRPr="00A51CE7">
        <w:rPr>
          <w:rStyle w:val="apple-converted-space"/>
          <w:rFonts w:ascii="Arial" w:hAnsi="Arial" w:cs="Arial"/>
          <w:sz w:val="19"/>
          <w:szCs w:val="19"/>
          <w:shd w:val="clear" w:color="auto" w:fill="FFFFFF"/>
        </w:rPr>
        <w:t> </w:t>
      </w:r>
      <w:hyperlink r:id="rId9" w:tooltip="Software" w:history="1">
        <w:r w:rsidRPr="00A51CE7">
          <w:rPr>
            <w:rStyle w:val="Hipervnculo"/>
            <w:rFonts w:ascii="Arial" w:hAnsi="Arial" w:cs="Arial"/>
            <w:color w:val="auto"/>
            <w:sz w:val="19"/>
            <w:szCs w:val="19"/>
            <w:u w:val="none"/>
            <w:shd w:val="clear" w:color="auto" w:fill="FFFFFF"/>
          </w:rPr>
          <w:t>software</w:t>
        </w:r>
      </w:hyperlink>
      <w:r w:rsidRPr="00A51CE7">
        <w:rPr>
          <w:rStyle w:val="apple-converted-space"/>
          <w:rFonts w:ascii="Arial" w:hAnsi="Arial" w:cs="Arial"/>
          <w:sz w:val="19"/>
          <w:szCs w:val="19"/>
          <w:shd w:val="clear" w:color="auto" w:fill="FFFFFF"/>
        </w:rPr>
        <w:t> </w:t>
      </w:r>
      <w:r w:rsidRPr="00A51CE7">
        <w:rPr>
          <w:rFonts w:ascii="Arial" w:hAnsi="Arial" w:cs="Arial"/>
          <w:sz w:val="19"/>
          <w:szCs w:val="19"/>
          <w:shd w:val="clear" w:color="auto" w:fill="FFFFFF"/>
        </w:rPr>
        <w:t>previo a una recepción formal, ya sea al equipo de pruebas o al usuario final, es decir, es una revisión rápida del producto de software para comprobar que funciona y no tiene defectos que interrumpan la operación básica del mismo. Se hace la analogía al humo, puesto que en</w:t>
      </w:r>
      <w:r w:rsidRPr="00A51CE7">
        <w:rPr>
          <w:rStyle w:val="apple-converted-space"/>
          <w:rFonts w:ascii="Arial" w:hAnsi="Arial" w:cs="Arial"/>
          <w:sz w:val="19"/>
          <w:szCs w:val="19"/>
          <w:shd w:val="clear" w:color="auto" w:fill="FFFFFF"/>
        </w:rPr>
        <w:t> </w:t>
      </w:r>
      <w:hyperlink r:id="rId10" w:tooltip="Bienes raíces" w:history="1">
        <w:r w:rsidRPr="00A51CE7">
          <w:rPr>
            <w:rStyle w:val="Hipervnculo"/>
            <w:rFonts w:ascii="Arial" w:hAnsi="Arial" w:cs="Arial"/>
            <w:color w:val="auto"/>
            <w:sz w:val="19"/>
            <w:szCs w:val="19"/>
            <w:u w:val="none"/>
            <w:shd w:val="clear" w:color="auto" w:fill="FFFFFF"/>
          </w:rPr>
          <w:t>bienes raíces</w:t>
        </w:r>
      </w:hyperlink>
      <w:r w:rsidRPr="00A51CE7">
        <w:rPr>
          <w:rStyle w:val="apple-converted-space"/>
          <w:rFonts w:ascii="Arial" w:hAnsi="Arial" w:cs="Arial"/>
          <w:sz w:val="19"/>
          <w:szCs w:val="19"/>
          <w:shd w:val="clear" w:color="auto" w:fill="FFFFFF"/>
        </w:rPr>
        <w:t> </w:t>
      </w:r>
      <w:r w:rsidRPr="00A51CE7">
        <w:rPr>
          <w:rFonts w:ascii="Arial" w:hAnsi="Arial" w:cs="Arial"/>
          <w:sz w:val="19"/>
          <w:szCs w:val="19"/>
          <w:shd w:val="clear" w:color="auto" w:fill="FFFFFF"/>
        </w:rPr>
        <w:t>se inyecta humo en las tuberías de agua para validar que no tengan fugas, evitando provocar inundaciones.</w:t>
      </w:r>
    </w:p>
    <w:p w:rsidR="00A51CE7" w:rsidRPr="00B07DD7" w:rsidRDefault="00A51CE7" w:rsidP="00A51CE7">
      <w:pPr>
        <w:pStyle w:val="Ttulo4"/>
        <w:rPr>
          <w:u w:val="single"/>
        </w:rPr>
      </w:pPr>
      <w:r w:rsidRPr="00B07DD7">
        <w:rPr>
          <w:u w:val="single"/>
        </w:rPr>
        <w:t>Pruebas de regresión</w:t>
      </w:r>
    </w:p>
    <w:p w:rsidR="00A51CE7" w:rsidRPr="00A51CE7" w:rsidRDefault="00A51CE7" w:rsidP="00A51CE7">
      <w:pPr>
        <w:pStyle w:val="NormalWeb"/>
        <w:shd w:val="clear" w:color="auto" w:fill="FFFFFF"/>
        <w:spacing w:before="120" w:beforeAutospacing="0" w:after="120" w:afterAutospacing="0" w:line="304" w:lineRule="atLeast"/>
        <w:rPr>
          <w:rFonts w:ascii="Arial" w:hAnsi="Arial" w:cs="Arial"/>
          <w:sz w:val="19"/>
          <w:szCs w:val="19"/>
        </w:rPr>
      </w:pPr>
      <w:r>
        <w:rPr>
          <w:rFonts w:ascii="Arial" w:hAnsi="Arial" w:cs="Arial"/>
          <w:sz w:val="19"/>
          <w:szCs w:val="19"/>
        </w:rPr>
        <w:t>C</w:t>
      </w:r>
      <w:r w:rsidRPr="00A51CE7">
        <w:rPr>
          <w:rFonts w:ascii="Arial" w:hAnsi="Arial" w:cs="Arial"/>
          <w:sz w:val="19"/>
          <w:szCs w:val="19"/>
        </w:rPr>
        <w:t>ualquier tipo de pruebas de</w:t>
      </w:r>
      <w:r w:rsidRPr="00A51CE7">
        <w:rPr>
          <w:rStyle w:val="apple-converted-space"/>
          <w:rFonts w:ascii="Arial" w:hAnsi="Arial" w:cs="Arial"/>
          <w:sz w:val="19"/>
          <w:szCs w:val="19"/>
        </w:rPr>
        <w:t> </w:t>
      </w:r>
      <w:hyperlink r:id="rId11" w:tooltip="Software" w:history="1">
        <w:r w:rsidRPr="00A51CE7">
          <w:rPr>
            <w:rStyle w:val="Hipervnculo"/>
            <w:rFonts w:ascii="Arial" w:hAnsi="Arial" w:cs="Arial"/>
            <w:color w:val="auto"/>
            <w:sz w:val="19"/>
            <w:szCs w:val="19"/>
            <w:u w:val="none"/>
          </w:rPr>
          <w:t>software</w:t>
        </w:r>
      </w:hyperlink>
      <w:r w:rsidRPr="00A51CE7">
        <w:rPr>
          <w:rStyle w:val="apple-converted-space"/>
          <w:rFonts w:ascii="Arial" w:hAnsi="Arial" w:cs="Arial"/>
          <w:sz w:val="19"/>
          <w:szCs w:val="19"/>
        </w:rPr>
        <w:t> </w:t>
      </w:r>
      <w:r w:rsidRPr="00A51CE7">
        <w:rPr>
          <w:rFonts w:ascii="Arial" w:hAnsi="Arial" w:cs="Arial"/>
          <w:sz w:val="19"/>
          <w:szCs w:val="19"/>
        </w:rPr>
        <w:t>que intentan descubrir errores (</w:t>
      </w:r>
      <w:proofErr w:type="spellStart"/>
      <w:r w:rsidRPr="00A51CE7">
        <w:rPr>
          <w:rFonts w:ascii="Arial" w:hAnsi="Arial" w:cs="Arial"/>
          <w:sz w:val="19"/>
          <w:szCs w:val="19"/>
        </w:rPr>
        <w:fldChar w:fldCharType="begin"/>
      </w:r>
      <w:r w:rsidRPr="00A51CE7">
        <w:rPr>
          <w:rFonts w:ascii="Arial" w:hAnsi="Arial" w:cs="Arial"/>
          <w:sz w:val="19"/>
          <w:szCs w:val="19"/>
        </w:rPr>
        <w:instrText xml:space="preserve"> HYPERLINK "https://es.wikipedia.org/wiki/Error_de_software" \o "Error de software" </w:instrText>
      </w:r>
      <w:r w:rsidRPr="00A51CE7">
        <w:rPr>
          <w:rFonts w:ascii="Arial" w:hAnsi="Arial" w:cs="Arial"/>
          <w:sz w:val="19"/>
          <w:szCs w:val="19"/>
        </w:rPr>
        <w:fldChar w:fldCharType="separate"/>
      </w:r>
      <w:r w:rsidRPr="00A51CE7">
        <w:rPr>
          <w:rStyle w:val="Hipervnculo"/>
          <w:rFonts w:ascii="Arial" w:hAnsi="Arial" w:cs="Arial"/>
          <w:color w:val="auto"/>
          <w:sz w:val="19"/>
          <w:szCs w:val="19"/>
          <w:u w:val="none"/>
        </w:rPr>
        <w:t>bugs</w:t>
      </w:r>
      <w:proofErr w:type="spellEnd"/>
      <w:r w:rsidRPr="00A51CE7">
        <w:rPr>
          <w:rFonts w:ascii="Arial" w:hAnsi="Arial" w:cs="Arial"/>
          <w:sz w:val="19"/>
          <w:szCs w:val="19"/>
        </w:rPr>
        <w:fldChar w:fldCharType="end"/>
      </w:r>
      <w:r w:rsidRPr="00A51CE7">
        <w:rPr>
          <w:rFonts w:ascii="Arial" w:hAnsi="Arial" w:cs="Arial"/>
          <w:sz w:val="19"/>
          <w:szCs w:val="19"/>
        </w:rPr>
        <w:t>), carencias de funcionalidad, o divergencias funcionales con respecto al comportamiento esperado del software, causados por la realización de un cambio en el programa.</w:t>
      </w:r>
    </w:p>
    <w:p w:rsidR="00A51CE7" w:rsidRPr="00A51CE7" w:rsidRDefault="00A51CE7" w:rsidP="00A51CE7">
      <w:pPr>
        <w:pStyle w:val="NormalWeb"/>
        <w:shd w:val="clear" w:color="auto" w:fill="FFFFFF"/>
        <w:spacing w:before="120" w:beforeAutospacing="0" w:after="120" w:afterAutospacing="0" w:line="304" w:lineRule="atLeast"/>
        <w:rPr>
          <w:rFonts w:ascii="Arial" w:hAnsi="Arial" w:cs="Arial"/>
          <w:sz w:val="19"/>
          <w:szCs w:val="19"/>
        </w:rPr>
      </w:pPr>
      <w:r w:rsidRPr="00A51CE7">
        <w:rPr>
          <w:rFonts w:ascii="Arial" w:hAnsi="Arial" w:cs="Arial"/>
          <w:sz w:val="19"/>
          <w:szCs w:val="19"/>
        </w:rPr>
        <w:t>Este tipo de cambio puede ser debido a prácticas no adecuadas de</w:t>
      </w:r>
      <w:r w:rsidRPr="00A51CE7">
        <w:rPr>
          <w:rStyle w:val="apple-converted-space"/>
          <w:rFonts w:ascii="Arial" w:hAnsi="Arial" w:cs="Arial"/>
          <w:sz w:val="19"/>
          <w:szCs w:val="19"/>
        </w:rPr>
        <w:t> </w:t>
      </w:r>
      <w:hyperlink r:id="rId12" w:tooltip="Control de versiones" w:history="1">
        <w:r w:rsidRPr="00A51CE7">
          <w:rPr>
            <w:rStyle w:val="Hipervnculo"/>
            <w:rFonts w:ascii="Arial" w:hAnsi="Arial" w:cs="Arial"/>
            <w:color w:val="auto"/>
            <w:sz w:val="19"/>
            <w:szCs w:val="19"/>
            <w:u w:val="none"/>
          </w:rPr>
          <w:t>control de versiones</w:t>
        </w:r>
      </w:hyperlink>
      <w:r w:rsidRPr="00A51CE7">
        <w:rPr>
          <w:rFonts w:ascii="Arial" w:hAnsi="Arial" w:cs="Arial"/>
          <w:sz w:val="19"/>
          <w:szCs w:val="19"/>
        </w:rPr>
        <w:t>, falta de consideración acerca del ámbito o contexto de producción final y extensibilidad del error que fue corregido (fragilidad de la corrección), o simplemente una consecuencia del rediseño de la aplicación.</w:t>
      </w:r>
    </w:p>
    <w:p w:rsidR="00A51CE7" w:rsidRDefault="00A51CE7" w:rsidP="00A51CE7">
      <w:pPr>
        <w:pStyle w:val="NormalWeb"/>
        <w:shd w:val="clear" w:color="auto" w:fill="FFFFFF"/>
        <w:spacing w:before="120" w:beforeAutospacing="0" w:after="120" w:afterAutospacing="0" w:line="304" w:lineRule="atLeast"/>
        <w:rPr>
          <w:rFonts w:ascii="Arial" w:hAnsi="Arial" w:cs="Arial"/>
          <w:sz w:val="19"/>
          <w:szCs w:val="19"/>
        </w:rPr>
      </w:pPr>
      <w:r w:rsidRPr="00A51CE7">
        <w:rPr>
          <w:rFonts w:ascii="Arial" w:hAnsi="Arial" w:cs="Arial"/>
          <w:sz w:val="19"/>
          <w:szCs w:val="19"/>
        </w:rPr>
        <w:t xml:space="preserve">Por lo tanto, en la mayoría de las situaciones del desarrollo de software se considera una buena práctica que cuando se localiza y corrige un </w:t>
      </w:r>
      <w:proofErr w:type="spellStart"/>
      <w:r w:rsidRPr="00A51CE7">
        <w:rPr>
          <w:rFonts w:ascii="Arial" w:hAnsi="Arial" w:cs="Arial"/>
          <w:sz w:val="19"/>
          <w:szCs w:val="19"/>
        </w:rPr>
        <w:t>bug</w:t>
      </w:r>
      <w:proofErr w:type="spellEnd"/>
      <w:r w:rsidRPr="00A51CE7">
        <w:rPr>
          <w:rFonts w:ascii="Arial" w:hAnsi="Arial" w:cs="Arial"/>
          <w:sz w:val="19"/>
          <w:szCs w:val="19"/>
        </w:rPr>
        <w:t xml:space="preserve">, se grabe una prueba que exponga el </w:t>
      </w:r>
      <w:proofErr w:type="spellStart"/>
      <w:r w:rsidRPr="00A51CE7">
        <w:rPr>
          <w:rFonts w:ascii="Arial" w:hAnsi="Arial" w:cs="Arial"/>
          <w:sz w:val="19"/>
          <w:szCs w:val="19"/>
        </w:rPr>
        <w:t>bug</w:t>
      </w:r>
      <w:proofErr w:type="spellEnd"/>
      <w:r w:rsidRPr="00A51CE7">
        <w:rPr>
          <w:rFonts w:ascii="Arial" w:hAnsi="Arial" w:cs="Arial"/>
          <w:sz w:val="19"/>
          <w:szCs w:val="19"/>
        </w:rPr>
        <w:t xml:space="preserve"> y se vuelvan a probar regularmente después de los cambios subsiguientes que experimente el programa.</w:t>
      </w:r>
    </w:p>
    <w:p w:rsidR="00A51CE7" w:rsidRPr="00B07DD7" w:rsidRDefault="00A51CE7" w:rsidP="00A51CE7">
      <w:pPr>
        <w:pStyle w:val="Ttulo4"/>
        <w:rPr>
          <w:u w:val="single"/>
        </w:rPr>
      </w:pPr>
      <w:r w:rsidRPr="00B07DD7">
        <w:rPr>
          <w:u w:val="single"/>
        </w:rPr>
        <w:t>Pruebas de aceptación</w:t>
      </w:r>
    </w:p>
    <w:p w:rsidR="00B07DD7" w:rsidRPr="00B07DD7" w:rsidRDefault="00B07DD7" w:rsidP="00B07DD7">
      <w:r w:rsidRPr="00B07DD7">
        <w:t xml:space="preserve">Las pruebas de aceptación evalúan que el sistema </w:t>
      </w:r>
      <w:r w:rsidRPr="00B07DD7">
        <w:rPr>
          <w:bCs/>
        </w:rPr>
        <w:t>cumple con los requisitos del cliente</w:t>
      </w:r>
      <w:r w:rsidRPr="00B07DD7">
        <w:t xml:space="preserve">, para ello se cuenta con su participación y por norma general la superación de este tipo de pruebas significa que el cliente acepta el sistema y éste queda validado. </w:t>
      </w:r>
    </w:p>
    <w:p w:rsidR="00B07DD7" w:rsidRPr="00B07DD7" w:rsidRDefault="00B07DD7" w:rsidP="00B07DD7">
      <w:pPr>
        <w:pStyle w:val="Ttulo4"/>
        <w:rPr>
          <w:u w:val="single"/>
        </w:rPr>
      </w:pPr>
      <w:proofErr w:type="spellStart"/>
      <w:r w:rsidRPr="00B07DD7">
        <w:rPr>
          <w:u w:val="single"/>
        </w:rPr>
        <w:lastRenderedPageBreak/>
        <w:t>Alpha</w:t>
      </w:r>
      <w:proofErr w:type="spellEnd"/>
      <w:r w:rsidRPr="00B07DD7">
        <w:rPr>
          <w:u w:val="single"/>
        </w:rPr>
        <w:t xml:space="preserve"> </w:t>
      </w:r>
      <w:proofErr w:type="spellStart"/>
      <w:r w:rsidRPr="00B07DD7">
        <w:rPr>
          <w:u w:val="single"/>
        </w:rPr>
        <w:t>testing</w:t>
      </w:r>
      <w:proofErr w:type="spellEnd"/>
    </w:p>
    <w:p w:rsidR="00B07DD7" w:rsidRDefault="00B07DD7" w:rsidP="00B07DD7">
      <w:r w:rsidRPr="00B07DD7">
        <w:t>Es el testeo general para corregir errores básicos de un programa.</w:t>
      </w:r>
      <w:r>
        <w:t xml:space="preserve"> </w:t>
      </w:r>
      <w:r w:rsidRPr="00B07DD7">
        <w:t xml:space="preserve">Esta no es la versión final de software y cierta funcionalidad puede ser </w:t>
      </w:r>
      <w:proofErr w:type="gramStart"/>
      <w:r w:rsidRPr="00B07DD7">
        <w:t>añadido</w:t>
      </w:r>
      <w:proofErr w:type="gramEnd"/>
      <w:r w:rsidRPr="00B07DD7">
        <w:t xml:space="preserve"> al software incluso después de la prueba alfa.</w:t>
      </w:r>
    </w:p>
    <w:p w:rsidR="00B07DD7" w:rsidRPr="00B07DD7" w:rsidRDefault="00B07DD7" w:rsidP="00B07DD7">
      <w:pPr>
        <w:pStyle w:val="Ttulo4"/>
        <w:rPr>
          <w:u w:val="single"/>
        </w:rPr>
      </w:pPr>
      <w:r w:rsidRPr="00B07DD7">
        <w:rPr>
          <w:u w:val="single"/>
        </w:rPr>
        <w:t xml:space="preserve">Beta </w:t>
      </w:r>
      <w:proofErr w:type="spellStart"/>
      <w:r w:rsidRPr="00B07DD7">
        <w:rPr>
          <w:u w:val="single"/>
        </w:rPr>
        <w:t>testing</w:t>
      </w:r>
      <w:proofErr w:type="spellEnd"/>
    </w:p>
    <w:p w:rsidR="00720BDA" w:rsidRDefault="00B07DD7" w:rsidP="00B07DD7">
      <w:r w:rsidRPr="00B07DD7">
        <w:t xml:space="preserve">Se llevan a cabo por los usuarios finales del software en los lugares de trabajo de los clientes. El desarrollador no está presente normalmente. La prueba beta es una aplicación en vivo del software en un entorno que no puede ser controlado por el desarrollador. El cliente registra todos los problemas que encuentra durante la prueba beta e informa a intervalos regulares al desarrollador. </w:t>
      </w:r>
      <w:r>
        <w:t xml:space="preserve"> </w:t>
      </w:r>
      <w:r w:rsidRPr="00B07DD7">
        <w:t xml:space="preserve">Es la última fase de las fases de prueba. </w:t>
      </w:r>
    </w:p>
    <w:p w:rsidR="00B07DD7" w:rsidRPr="00B07DD7" w:rsidRDefault="00B07DD7" w:rsidP="00B07DD7">
      <w:pPr>
        <w:pStyle w:val="Ttulo1"/>
        <w:rPr>
          <w:u w:val="single"/>
        </w:rPr>
      </w:pPr>
      <w:r w:rsidRPr="00B07DD7">
        <w:rPr>
          <w:u w:val="single"/>
        </w:rPr>
        <w:t>Pruebas no funcionales</w:t>
      </w:r>
    </w:p>
    <w:p w:rsidR="00B07DD7" w:rsidRDefault="00B07DD7" w:rsidP="00B07DD7"/>
    <w:p w:rsidR="00B07DD7" w:rsidRPr="00B07DD7" w:rsidRDefault="00B07DD7" w:rsidP="00B07DD7">
      <w:pPr>
        <w:pStyle w:val="Ttulo4"/>
        <w:rPr>
          <w:u w:val="single"/>
        </w:rPr>
      </w:pPr>
      <w:r w:rsidRPr="00B07DD7">
        <w:rPr>
          <w:u w:val="single"/>
        </w:rPr>
        <w:t>Pruebas de usabilidad</w:t>
      </w:r>
    </w:p>
    <w:p w:rsidR="00B07DD7" w:rsidRDefault="00B07DD7" w:rsidP="00B07DD7">
      <w:r w:rsidRPr="00B07DD7">
        <w:t>Consisten en seleccionar a un grupo de usuarios y solicitarles que lleven a cabo las tareas para los cuales fue diseñado el programa, en tanto el equipo de diseño, desarrollo y otros involucrados toman nota de la interacción, particularmente de los errores y dificultades con las que se encuentren los usuarios.</w:t>
      </w:r>
    </w:p>
    <w:p w:rsidR="00B07DD7" w:rsidRPr="00B07DD7" w:rsidRDefault="00B07DD7" w:rsidP="00B07DD7">
      <w:pPr>
        <w:pStyle w:val="Ttulo4"/>
        <w:rPr>
          <w:u w:val="single"/>
        </w:rPr>
      </w:pPr>
      <w:r w:rsidRPr="00B07DD7">
        <w:rPr>
          <w:u w:val="single"/>
        </w:rPr>
        <w:t>Pruebas de rendimiento</w:t>
      </w:r>
    </w:p>
    <w:p w:rsidR="00B07DD7" w:rsidRDefault="00B07DD7" w:rsidP="00B07DD7">
      <w:r w:rsidRPr="00B07DD7">
        <w:t>Se realizan, desde una perspectiva, para determinar lo rápido que realiza una tarea un sistema en condiciones particulares de trabajo. También puede servir para validar y verificar otros atributos de la calidad del sistema, tales como la escalabilidad, fiabilidad y uso de los recursos.</w:t>
      </w:r>
    </w:p>
    <w:p w:rsidR="00B07DD7" w:rsidRPr="00B07DD7" w:rsidRDefault="00B07DD7" w:rsidP="00B07DD7">
      <w:pPr>
        <w:pStyle w:val="Ttulo4"/>
        <w:rPr>
          <w:u w:val="single"/>
        </w:rPr>
      </w:pPr>
      <w:r w:rsidRPr="00B07DD7">
        <w:rPr>
          <w:u w:val="single"/>
        </w:rPr>
        <w:t xml:space="preserve">Prueba de </w:t>
      </w:r>
      <w:proofErr w:type="spellStart"/>
      <w:r w:rsidRPr="00B07DD7">
        <w:rPr>
          <w:u w:val="single"/>
        </w:rPr>
        <w:t>escabilidad</w:t>
      </w:r>
      <w:proofErr w:type="spellEnd"/>
    </w:p>
    <w:p w:rsidR="00B07DD7" w:rsidRDefault="00B07DD7" w:rsidP="00B07DD7">
      <w:r w:rsidRPr="00B07DD7">
        <w:t xml:space="preserve">Son aquellas que permiten determinar el grado de </w:t>
      </w:r>
      <w:proofErr w:type="spellStart"/>
      <w:r w:rsidRPr="00B07DD7">
        <w:t>escabilidad</w:t>
      </w:r>
      <w:proofErr w:type="spellEnd"/>
      <w:r w:rsidRPr="00B07DD7">
        <w:t xml:space="preserve"> que tiene un sistema. Se entiende como escalable a la capacidad que tiene el sistema para que, sin aplicar cambios drásticos en su configuración, pueda soportar el incremento de demanda en la operación. </w:t>
      </w:r>
    </w:p>
    <w:p w:rsidR="00B07DD7" w:rsidRPr="00B07DD7" w:rsidRDefault="00B07DD7" w:rsidP="00B07DD7">
      <w:pPr>
        <w:pStyle w:val="Ttulo4"/>
        <w:rPr>
          <w:u w:val="single"/>
        </w:rPr>
      </w:pPr>
      <w:r w:rsidRPr="00B07DD7">
        <w:rPr>
          <w:u w:val="single"/>
        </w:rPr>
        <w:t xml:space="preserve">Pruebas de </w:t>
      </w:r>
      <w:proofErr w:type="spellStart"/>
      <w:r w:rsidRPr="00B07DD7">
        <w:rPr>
          <w:u w:val="single"/>
        </w:rPr>
        <w:t>mantenibilidad</w:t>
      </w:r>
      <w:proofErr w:type="spellEnd"/>
    </w:p>
    <w:p w:rsidR="00B07DD7" w:rsidRDefault="00B07DD7" w:rsidP="00B07DD7">
      <w:r w:rsidRPr="00B07DD7">
        <w:t>Miden el grado de facilidad con la que el software puede ser analizado, modificado y probado.</w:t>
      </w:r>
      <w:r>
        <w:t xml:space="preserve"> </w:t>
      </w:r>
      <w:r w:rsidRPr="00B07DD7">
        <w:t>Miden el tiempo empleado en diagnosticar y arreglar los problemas identificados en el sistema.</w:t>
      </w:r>
      <w:r>
        <w:t xml:space="preserve"> </w:t>
      </w:r>
      <w:r w:rsidRPr="00B07DD7">
        <w:t xml:space="preserve">Miden el esfuerzo en realizar cambios al software. </w:t>
      </w:r>
    </w:p>
    <w:p w:rsidR="00B07DD7" w:rsidRPr="00B07DD7" w:rsidRDefault="00B07DD7" w:rsidP="00B07DD7">
      <w:pPr>
        <w:pStyle w:val="Ttulo4"/>
        <w:rPr>
          <w:u w:val="single"/>
        </w:rPr>
      </w:pPr>
      <w:r w:rsidRPr="00B07DD7">
        <w:rPr>
          <w:u w:val="single"/>
        </w:rPr>
        <w:t>Pruebas de seguridad</w:t>
      </w:r>
    </w:p>
    <w:p w:rsidR="00B07DD7" w:rsidRPr="00B07DD7" w:rsidRDefault="00B07DD7" w:rsidP="00B07DD7">
      <w:r w:rsidRPr="00B07DD7">
        <w:t>Este servicio está basado en la metodología y guías propuestas por OWASP (proyecto abierto de seguridad en aplicaciones web). Entre las pruebas de seguridad se incluyen pruebas de intrusión y análisis de vulnerabilidades, así como el asesoramiento y revisión de resultados tras el análisis realizado.</w:t>
      </w:r>
    </w:p>
    <w:p w:rsidR="00B07DD7" w:rsidRPr="00B07DD7" w:rsidRDefault="00B07DD7" w:rsidP="00B07DD7"/>
    <w:p w:rsidR="00B07DD7" w:rsidRPr="00B07DD7" w:rsidRDefault="00B07DD7" w:rsidP="00B07DD7"/>
    <w:p w:rsidR="00A51CE7" w:rsidRPr="00A51CE7" w:rsidRDefault="00A51CE7" w:rsidP="00A51CE7"/>
    <w:sectPr w:rsidR="00A51CE7" w:rsidRPr="00A51CE7" w:rsidSect="00C006F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CE1"/>
    <w:multiLevelType w:val="hybridMultilevel"/>
    <w:tmpl w:val="8F2CF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9C28BD"/>
    <w:multiLevelType w:val="hybridMultilevel"/>
    <w:tmpl w:val="1BB2E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8077AD"/>
    <w:multiLevelType w:val="hybridMultilevel"/>
    <w:tmpl w:val="11E84B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A87F96"/>
    <w:multiLevelType w:val="multilevel"/>
    <w:tmpl w:val="D8F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E07E33"/>
    <w:multiLevelType w:val="multilevel"/>
    <w:tmpl w:val="772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330D94"/>
    <w:multiLevelType w:val="hybridMultilevel"/>
    <w:tmpl w:val="463256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AC3324"/>
    <w:multiLevelType w:val="multilevel"/>
    <w:tmpl w:val="42A4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1B151D"/>
    <w:multiLevelType w:val="multilevel"/>
    <w:tmpl w:val="40A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BC6093"/>
    <w:multiLevelType w:val="hybridMultilevel"/>
    <w:tmpl w:val="65829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F8128CF"/>
    <w:multiLevelType w:val="hybridMultilevel"/>
    <w:tmpl w:val="A1385DC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2F99345B"/>
    <w:multiLevelType w:val="multilevel"/>
    <w:tmpl w:val="6C9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AD0FB4"/>
    <w:multiLevelType w:val="hybridMultilevel"/>
    <w:tmpl w:val="593CC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0DA62B5"/>
    <w:multiLevelType w:val="hybridMultilevel"/>
    <w:tmpl w:val="EEBC3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74568F"/>
    <w:multiLevelType w:val="multilevel"/>
    <w:tmpl w:val="E5187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691237"/>
    <w:multiLevelType w:val="hybridMultilevel"/>
    <w:tmpl w:val="F9E68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97B5419"/>
    <w:multiLevelType w:val="hybridMultilevel"/>
    <w:tmpl w:val="0AE432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961F5B"/>
    <w:multiLevelType w:val="hybridMultilevel"/>
    <w:tmpl w:val="1C06848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4FB94279"/>
    <w:multiLevelType w:val="hybridMultilevel"/>
    <w:tmpl w:val="ABDA68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31D4359"/>
    <w:multiLevelType w:val="multilevel"/>
    <w:tmpl w:val="F68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923040"/>
    <w:multiLevelType w:val="multilevel"/>
    <w:tmpl w:val="665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7B58A3"/>
    <w:multiLevelType w:val="hybridMultilevel"/>
    <w:tmpl w:val="3F88AB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nsid w:val="5C882795"/>
    <w:multiLevelType w:val="hybridMultilevel"/>
    <w:tmpl w:val="58726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47B0EEC"/>
    <w:multiLevelType w:val="multilevel"/>
    <w:tmpl w:val="661A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AE415D"/>
    <w:multiLevelType w:val="hybridMultilevel"/>
    <w:tmpl w:val="9A90110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6DC43935"/>
    <w:multiLevelType w:val="hybridMultilevel"/>
    <w:tmpl w:val="D2FC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2383086"/>
    <w:multiLevelType w:val="hybridMultilevel"/>
    <w:tmpl w:val="71B6D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8"/>
  </w:num>
  <w:num w:numId="4">
    <w:abstractNumId w:val="10"/>
  </w:num>
  <w:num w:numId="5">
    <w:abstractNumId w:val="6"/>
  </w:num>
  <w:num w:numId="6">
    <w:abstractNumId w:val="4"/>
  </w:num>
  <w:num w:numId="7">
    <w:abstractNumId w:val="7"/>
  </w:num>
  <w:num w:numId="8">
    <w:abstractNumId w:val="3"/>
  </w:num>
  <w:num w:numId="9">
    <w:abstractNumId w:val="22"/>
  </w:num>
  <w:num w:numId="10">
    <w:abstractNumId w:val="17"/>
  </w:num>
  <w:num w:numId="11">
    <w:abstractNumId w:val="20"/>
  </w:num>
  <w:num w:numId="12">
    <w:abstractNumId w:val="16"/>
  </w:num>
  <w:num w:numId="13">
    <w:abstractNumId w:val="9"/>
  </w:num>
  <w:num w:numId="14">
    <w:abstractNumId w:val="23"/>
  </w:num>
  <w:num w:numId="15">
    <w:abstractNumId w:val="12"/>
  </w:num>
  <w:num w:numId="16">
    <w:abstractNumId w:val="11"/>
  </w:num>
  <w:num w:numId="17">
    <w:abstractNumId w:val="5"/>
  </w:num>
  <w:num w:numId="18">
    <w:abstractNumId w:val="1"/>
  </w:num>
  <w:num w:numId="19">
    <w:abstractNumId w:val="2"/>
  </w:num>
  <w:num w:numId="20">
    <w:abstractNumId w:val="0"/>
  </w:num>
  <w:num w:numId="21">
    <w:abstractNumId w:val="21"/>
  </w:num>
  <w:num w:numId="22">
    <w:abstractNumId w:val="8"/>
  </w:num>
  <w:num w:numId="23">
    <w:abstractNumId w:val="14"/>
  </w:num>
  <w:num w:numId="24">
    <w:abstractNumId w:val="15"/>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9E35D9"/>
    <w:rsid w:val="000D7C4C"/>
    <w:rsid w:val="003502C1"/>
    <w:rsid w:val="00362325"/>
    <w:rsid w:val="00501E79"/>
    <w:rsid w:val="00720BDA"/>
    <w:rsid w:val="00821F7D"/>
    <w:rsid w:val="00963393"/>
    <w:rsid w:val="009E35D9"/>
    <w:rsid w:val="00A51CE7"/>
    <w:rsid w:val="00B07DD7"/>
    <w:rsid w:val="00C006F0"/>
    <w:rsid w:val="00C3162C"/>
    <w:rsid w:val="00C43A81"/>
    <w:rsid w:val="00D0777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C4C"/>
  </w:style>
  <w:style w:type="paragraph" w:styleId="Ttulo1">
    <w:name w:val="heading 1"/>
    <w:basedOn w:val="Normal"/>
    <w:next w:val="Normal"/>
    <w:link w:val="Ttulo1Car"/>
    <w:uiPriority w:val="9"/>
    <w:qFormat/>
    <w:rsid w:val="009E3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E35D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9E35D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E35D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E35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5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E35D9"/>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9E35D9"/>
  </w:style>
  <w:style w:type="character" w:customStyle="1" w:styleId="mw-editsection">
    <w:name w:val="mw-editsection"/>
    <w:basedOn w:val="Fuentedeprrafopredeter"/>
    <w:rsid w:val="009E35D9"/>
  </w:style>
  <w:style w:type="character" w:customStyle="1" w:styleId="mw-editsection-bracket">
    <w:name w:val="mw-editsection-bracket"/>
    <w:basedOn w:val="Fuentedeprrafopredeter"/>
    <w:rsid w:val="009E35D9"/>
  </w:style>
  <w:style w:type="character" w:styleId="Hipervnculo">
    <w:name w:val="Hyperlink"/>
    <w:basedOn w:val="Fuentedeprrafopredeter"/>
    <w:uiPriority w:val="99"/>
    <w:unhideWhenUsed/>
    <w:rsid w:val="009E35D9"/>
    <w:rPr>
      <w:color w:val="0000FF"/>
      <w:u w:val="single"/>
    </w:rPr>
  </w:style>
  <w:style w:type="character" w:customStyle="1" w:styleId="Ttulo3Car">
    <w:name w:val="Título 3 Car"/>
    <w:basedOn w:val="Fuentedeprrafopredeter"/>
    <w:link w:val="Ttulo3"/>
    <w:uiPriority w:val="9"/>
    <w:rsid w:val="009E35D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E35D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E35D9"/>
    <w:rPr>
      <w:rFonts w:asciiTheme="majorHAnsi" w:eastAsiaTheme="majorEastAsia" w:hAnsiTheme="majorHAnsi" w:cstheme="majorBidi"/>
      <w:color w:val="243F60" w:themeColor="accent1" w:themeShade="7F"/>
    </w:rPr>
  </w:style>
  <w:style w:type="paragraph" w:styleId="TtulodeTDC">
    <w:name w:val="TOC Heading"/>
    <w:basedOn w:val="Ttulo1"/>
    <w:next w:val="Normal"/>
    <w:uiPriority w:val="39"/>
    <w:unhideWhenUsed/>
    <w:qFormat/>
    <w:rsid w:val="009E35D9"/>
    <w:pPr>
      <w:outlineLvl w:val="9"/>
    </w:pPr>
    <w:rPr>
      <w:lang w:val="es-ES"/>
    </w:rPr>
  </w:style>
  <w:style w:type="paragraph" w:styleId="TDC1">
    <w:name w:val="toc 1"/>
    <w:basedOn w:val="Normal"/>
    <w:next w:val="Normal"/>
    <w:autoRedefine/>
    <w:uiPriority w:val="39"/>
    <w:unhideWhenUsed/>
    <w:qFormat/>
    <w:rsid w:val="009E35D9"/>
    <w:pPr>
      <w:spacing w:after="100"/>
    </w:pPr>
  </w:style>
  <w:style w:type="paragraph" w:styleId="Textodeglobo">
    <w:name w:val="Balloon Text"/>
    <w:basedOn w:val="Normal"/>
    <w:link w:val="TextodegloboCar"/>
    <w:uiPriority w:val="99"/>
    <w:semiHidden/>
    <w:unhideWhenUsed/>
    <w:rsid w:val="009E3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5D9"/>
    <w:rPr>
      <w:rFonts w:ascii="Tahoma" w:hAnsi="Tahoma" w:cs="Tahoma"/>
      <w:sz w:val="16"/>
      <w:szCs w:val="16"/>
    </w:rPr>
  </w:style>
  <w:style w:type="paragraph" w:styleId="Prrafodelista">
    <w:name w:val="List Paragraph"/>
    <w:basedOn w:val="Normal"/>
    <w:uiPriority w:val="34"/>
    <w:qFormat/>
    <w:rsid w:val="00821F7D"/>
    <w:pPr>
      <w:ind w:left="720"/>
      <w:contextualSpacing/>
    </w:pPr>
  </w:style>
  <w:style w:type="paragraph" w:styleId="NormalWeb">
    <w:name w:val="Normal (Web)"/>
    <w:basedOn w:val="Normal"/>
    <w:uiPriority w:val="99"/>
    <w:semiHidden/>
    <w:unhideWhenUsed/>
    <w:rsid w:val="00D077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07778"/>
  </w:style>
  <w:style w:type="paragraph" w:styleId="Sinespaciado">
    <w:name w:val="No Spacing"/>
    <w:link w:val="SinespaciadoCar"/>
    <w:uiPriority w:val="1"/>
    <w:qFormat/>
    <w:rsid w:val="00C006F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006F0"/>
    <w:rPr>
      <w:rFonts w:eastAsiaTheme="minorEastAsia"/>
      <w:lang w:val="es-ES"/>
    </w:rPr>
  </w:style>
  <w:style w:type="paragraph" w:styleId="TDC2">
    <w:name w:val="toc 2"/>
    <w:basedOn w:val="Normal"/>
    <w:next w:val="Normal"/>
    <w:autoRedefine/>
    <w:uiPriority w:val="39"/>
    <w:unhideWhenUsed/>
    <w:qFormat/>
    <w:rsid w:val="00501E79"/>
    <w:pPr>
      <w:spacing w:after="100"/>
      <w:ind w:left="220"/>
    </w:pPr>
    <w:rPr>
      <w:rFonts w:eastAsiaTheme="minorEastAsia"/>
      <w:lang w:val="es-ES"/>
    </w:rPr>
  </w:style>
  <w:style w:type="paragraph" w:styleId="TDC3">
    <w:name w:val="toc 3"/>
    <w:basedOn w:val="Normal"/>
    <w:next w:val="Normal"/>
    <w:autoRedefine/>
    <w:uiPriority w:val="39"/>
    <w:unhideWhenUsed/>
    <w:qFormat/>
    <w:rsid w:val="00501E79"/>
    <w:pPr>
      <w:spacing w:after="100"/>
      <w:ind w:left="440"/>
    </w:pPr>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27412468">
      <w:bodyDiv w:val="1"/>
      <w:marLeft w:val="0"/>
      <w:marRight w:val="0"/>
      <w:marTop w:val="0"/>
      <w:marBottom w:val="0"/>
      <w:divBdr>
        <w:top w:val="none" w:sz="0" w:space="0" w:color="auto"/>
        <w:left w:val="none" w:sz="0" w:space="0" w:color="auto"/>
        <w:bottom w:val="none" w:sz="0" w:space="0" w:color="auto"/>
        <w:right w:val="none" w:sz="0" w:space="0" w:color="auto"/>
      </w:divBdr>
    </w:div>
    <w:div w:id="44302860">
      <w:bodyDiv w:val="1"/>
      <w:marLeft w:val="0"/>
      <w:marRight w:val="0"/>
      <w:marTop w:val="0"/>
      <w:marBottom w:val="0"/>
      <w:divBdr>
        <w:top w:val="none" w:sz="0" w:space="0" w:color="auto"/>
        <w:left w:val="none" w:sz="0" w:space="0" w:color="auto"/>
        <w:bottom w:val="none" w:sz="0" w:space="0" w:color="auto"/>
        <w:right w:val="none" w:sz="0" w:space="0" w:color="auto"/>
      </w:divBdr>
    </w:div>
    <w:div w:id="87233341">
      <w:bodyDiv w:val="1"/>
      <w:marLeft w:val="0"/>
      <w:marRight w:val="0"/>
      <w:marTop w:val="0"/>
      <w:marBottom w:val="0"/>
      <w:divBdr>
        <w:top w:val="none" w:sz="0" w:space="0" w:color="auto"/>
        <w:left w:val="none" w:sz="0" w:space="0" w:color="auto"/>
        <w:bottom w:val="none" w:sz="0" w:space="0" w:color="auto"/>
        <w:right w:val="none" w:sz="0" w:space="0" w:color="auto"/>
      </w:divBdr>
    </w:div>
    <w:div w:id="148442904">
      <w:bodyDiv w:val="1"/>
      <w:marLeft w:val="0"/>
      <w:marRight w:val="0"/>
      <w:marTop w:val="0"/>
      <w:marBottom w:val="0"/>
      <w:divBdr>
        <w:top w:val="none" w:sz="0" w:space="0" w:color="auto"/>
        <w:left w:val="none" w:sz="0" w:space="0" w:color="auto"/>
        <w:bottom w:val="none" w:sz="0" w:space="0" w:color="auto"/>
        <w:right w:val="none" w:sz="0" w:space="0" w:color="auto"/>
      </w:divBdr>
    </w:div>
    <w:div w:id="315301333">
      <w:bodyDiv w:val="1"/>
      <w:marLeft w:val="0"/>
      <w:marRight w:val="0"/>
      <w:marTop w:val="0"/>
      <w:marBottom w:val="0"/>
      <w:divBdr>
        <w:top w:val="none" w:sz="0" w:space="0" w:color="auto"/>
        <w:left w:val="none" w:sz="0" w:space="0" w:color="auto"/>
        <w:bottom w:val="none" w:sz="0" w:space="0" w:color="auto"/>
        <w:right w:val="none" w:sz="0" w:space="0" w:color="auto"/>
      </w:divBdr>
    </w:div>
    <w:div w:id="320239739">
      <w:bodyDiv w:val="1"/>
      <w:marLeft w:val="0"/>
      <w:marRight w:val="0"/>
      <w:marTop w:val="0"/>
      <w:marBottom w:val="0"/>
      <w:divBdr>
        <w:top w:val="none" w:sz="0" w:space="0" w:color="auto"/>
        <w:left w:val="none" w:sz="0" w:space="0" w:color="auto"/>
        <w:bottom w:val="none" w:sz="0" w:space="0" w:color="auto"/>
        <w:right w:val="none" w:sz="0" w:space="0" w:color="auto"/>
      </w:divBdr>
    </w:div>
    <w:div w:id="362562936">
      <w:bodyDiv w:val="1"/>
      <w:marLeft w:val="0"/>
      <w:marRight w:val="0"/>
      <w:marTop w:val="0"/>
      <w:marBottom w:val="0"/>
      <w:divBdr>
        <w:top w:val="none" w:sz="0" w:space="0" w:color="auto"/>
        <w:left w:val="none" w:sz="0" w:space="0" w:color="auto"/>
        <w:bottom w:val="none" w:sz="0" w:space="0" w:color="auto"/>
        <w:right w:val="none" w:sz="0" w:space="0" w:color="auto"/>
      </w:divBdr>
    </w:div>
    <w:div w:id="467819021">
      <w:bodyDiv w:val="1"/>
      <w:marLeft w:val="0"/>
      <w:marRight w:val="0"/>
      <w:marTop w:val="0"/>
      <w:marBottom w:val="0"/>
      <w:divBdr>
        <w:top w:val="none" w:sz="0" w:space="0" w:color="auto"/>
        <w:left w:val="none" w:sz="0" w:space="0" w:color="auto"/>
        <w:bottom w:val="none" w:sz="0" w:space="0" w:color="auto"/>
        <w:right w:val="none" w:sz="0" w:space="0" w:color="auto"/>
      </w:divBdr>
    </w:div>
    <w:div w:id="518154661">
      <w:bodyDiv w:val="1"/>
      <w:marLeft w:val="0"/>
      <w:marRight w:val="0"/>
      <w:marTop w:val="0"/>
      <w:marBottom w:val="0"/>
      <w:divBdr>
        <w:top w:val="none" w:sz="0" w:space="0" w:color="auto"/>
        <w:left w:val="none" w:sz="0" w:space="0" w:color="auto"/>
        <w:bottom w:val="none" w:sz="0" w:space="0" w:color="auto"/>
        <w:right w:val="none" w:sz="0" w:space="0" w:color="auto"/>
      </w:divBdr>
    </w:div>
    <w:div w:id="733165099">
      <w:bodyDiv w:val="1"/>
      <w:marLeft w:val="0"/>
      <w:marRight w:val="0"/>
      <w:marTop w:val="0"/>
      <w:marBottom w:val="0"/>
      <w:divBdr>
        <w:top w:val="none" w:sz="0" w:space="0" w:color="auto"/>
        <w:left w:val="none" w:sz="0" w:space="0" w:color="auto"/>
        <w:bottom w:val="none" w:sz="0" w:space="0" w:color="auto"/>
        <w:right w:val="none" w:sz="0" w:space="0" w:color="auto"/>
      </w:divBdr>
    </w:div>
    <w:div w:id="738478183">
      <w:bodyDiv w:val="1"/>
      <w:marLeft w:val="0"/>
      <w:marRight w:val="0"/>
      <w:marTop w:val="0"/>
      <w:marBottom w:val="0"/>
      <w:divBdr>
        <w:top w:val="none" w:sz="0" w:space="0" w:color="auto"/>
        <w:left w:val="none" w:sz="0" w:space="0" w:color="auto"/>
        <w:bottom w:val="none" w:sz="0" w:space="0" w:color="auto"/>
        <w:right w:val="none" w:sz="0" w:space="0" w:color="auto"/>
      </w:divBdr>
    </w:div>
    <w:div w:id="744643212">
      <w:bodyDiv w:val="1"/>
      <w:marLeft w:val="0"/>
      <w:marRight w:val="0"/>
      <w:marTop w:val="0"/>
      <w:marBottom w:val="0"/>
      <w:divBdr>
        <w:top w:val="none" w:sz="0" w:space="0" w:color="auto"/>
        <w:left w:val="none" w:sz="0" w:space="0" w:color="auto"/>
        <w:bottom w:val="none" w:sz="0" w:space="0" w:color="auto"/>
        <w:right w:val="none" w:sz="0" w:space="0" w:color="auto"/>
      </w:divBdr>
    </w:div>
    <w:div w:id="744844394">
      <w:bodyDiv w:val="1"/>
      <w:marLeft w:val="0"/>
      <w:marRight w:val="0"/>
      <w:marTop w:val="0"/>
      <w:marBottom w:val="0"/>
      <w:divBdr>
        <w:top w:val="none" w:sz="0" w:space="0" w:color="auto"/>
        <w:left w:val="none" w:sz="0" w:space="0" w:color="auto"/>
        <w:bottom w:val="none" w:sz="0" w:space="0" w:color="auto"/>
        <w:right w:val="none" w:sz="0" w:space="0" w:color="auto"/>
      </w:divBdr>
    </w:div>
    <w:div w:id="779494403">
      <w:bodyDiv w:val="1"/>
      <w:marLeft w:val="0"/>
      <w:marRight w:val="0"/>
      <w:marTop w:val="0"/>
      <w:marBottom w:val="0"/>
      <w:divBdr>
        <w:top w:val="none" w:sz="0" w:space="0" w:color="auto"/>
        <w:left w:val="none" w:sz="0" w:space="0" w:color="auto"/>
        <w:bottom w:val="none" w:sz="0" w:space="0" w:color="auto"/>
        <w:right w:val="none" w:sz="0" w:space="0" w:color="auto"/>
      </w:divBdr>
    </w:div>
    <w:div w:id="910653403">
      <w:bodyDiv w:val="1"/>
      <w:marLeft w:val="0"/>
      <w:marRight w:val="0"/>
      <w:marTop w:val="0"/>
      <w:marBottom w:val="0"/>
      <w:divBdr>
        <w:top w:val="none" w:sz="0" w:space="0" w:color="auto"/>
        <w:left w:val="none" w:sz="0" w:space="0" w:color="auto"/>
        <w:bottom w:val="none" w:sz="0" w:space="0" w:color="auto"/>
        <w:right w:val="none" w:sz="0" w:space="0" w:color="auto"/>
      </w:divBdr>
    </w:div>
    <w:div w:id="1026978736">
      <w:bodyDiv w:val="1"/>
      <w:marLeft w:val="0"/>
      <w:marRight w:val="0"/>
      <w:marTop w:val="0"/>
      <w:marBottom w:val="0"/>
      <w:divBdr>
        <w:top w:val="none" w:sz="0" w:space="0" w:color="auto"/>
        <w:left w:val="none" w:sz="0" w:space="0" w:color="auto"/>
        <w:bottom w:val="none" w:sz="0" w:space="0" w:color="auto"/>
        <w:right w:val="none" w:sz="0" w:space="0" w:color="auto"/>
      </w:divBdr>
    </w:div>
    <w:div w:id="1027559493">
      <w:bodyDiv w:val="1"/>
      <w:marLeft w:val="0"/>
      <w:marRight w:val="0"/>
      <w:marTop w:val="0"/>
      <w:marBottom w:val="0"/>
      <w:divBdr>
        <w:top w:val="none" w:sz="0" w:space="0" w:color="auto"/>
        <w:left w:val="none" w:sz="0" w:space="0" w:color="auto"/>
        <w:bottom w:val="none" w:sz="0" w:space="0" w:color="auto"/>
        <w:right w:val="none" w:sz="0" w:space="0" w:color="auto"/>
      </w:divBdr>
    </w:div>
    <w:div w:id="1174345240">
      <w:bodyDiv w:val="1"/>
      <w:marLeft w:val="0"/>
      <w:marRight w:val="0"/>
      <w:marTop w:val="0"/>
      <w:marBottom w:val="0"/>
      <w:divBdr>
        <w:top w:val="none" w:sz="0" w:space="0" w:color="auto"/>
        <w:left w:val="none" w:sz="0" w:space="0" w:color="auto"/>
        <w:bottom w:val="none" w:sz="0" w:space="0" w:color="auto"/>
        <w:right w:val="none" w:sz="0" w:space="0" w:color="auto"/>
      </w:divBdr>
    </w:div>
    <w:div w:id="1202017767">
      <w:bodyDiv w:val="1"/>
      <w:marLeft w:val="0"/>
      <w:marRight w:val="0"/>
      <w:marTop w:val="0"/>
      <w:marBottom w:val="0"/>
      <w:divBdr>
        <w:top w:val="none" w:sz="0" w:space="0" w:color="auto"/>
        <w:left w:val="none" w:sz="0" w:space="0" w:color="auto"/>
        <w:bottom w:val="none" w:sz="0" w:space="0" w:color="auto"/>
        <w:right w:val="none" w:sz="0" w:space="0" w:color="auto"/>
      </w:divBdr>
    </w:div>
    <w:div w:id="1265647738">
      <w:bodyDiv w:val="1"/>
      <w:marLeft w:val="0"/>
      <w:marRight w:val="0"/>
      <w:marTop w:val="0"/>
      <w:marBottom w:val="0"/>
      <w:divBdr>
        <w:top w:val="none" w:sz="0" w:space="0" w:color="auto"/>
        <w:left w:val="none" w:sz="0" w:space="0" w:color="auto"/>
        <w:bottom w:val="none" w:sz="0" w:space="0" w:color="auto"/>
        <w:right w:val="none" w:sz="0" w:space="0" w:color="auto"/>
      </w:divBdr>
    </w:div>
    <w:div w:id="1290164942">
      <w:bodyDiv w:val="1"/>
      <w:marLeft w:val="0"/>
      <w:marRight w:val="0"/>
      <w:marTop w:val="0"/>
      <w:marBottom w:val="0"/>
      <w:divBdr>
        <w:top w:val="none" w:sz="0" w:space="0" w:color="auto"/>
        <w:left w:val="none" w:sz="0" w:space="0" w:color="auto"/>
        <w:bottom w:val="none" w:sz="0" w:space="0" w:color="auto"/>
        <w:right w:val="none" w:sz="0" w:space="0" w:color="auto"/>
      </w:divBdr>
    </w:div>
    <w:div w:id="1428964338">
      <w:bodyDiv w:val="1"/>
      <w:marLeft w:val="0"/>
      <w:marRight w:val="0"/>
      <w:marTop w:val="0"/>
      <w:marBottom w:val="0"/>
      <w:divBdr>
        <w:top w:val="none" w:sz="0" w:space="0" w:color="auto"/>
        <w:left w:val="none" w:sz="0" w:space="0" w:color="auto"/>
        <w:bottom w:val="none" w:sz="0" w:space="0" w:color="auto"/>
        <w:right w:val="none" w:sz="0" w:space="0" w:color="auto"/>
      </w:divBdr>
    </w:div>
    <w:div w:id="1607881046">
      <w:bodyDiv w:val="1"/>
      <w:marLeft w:val="0"/>
      <w:marRight w:val="0"/>
      <w:marTop w:val="0"/>
      <w:marBottom w:val="0"/>
      <w:divBdr>
        <w:top w:val="none" w:sz="0" w:space="0" w:color="auto"/>
        <w:left w:val="none" w:sz="0" w:space="0" w:color="auto"/>
        <w:bottom w:val="none" w:sz="0" w:space="0" w:color="auto"/>
        <w:right w:val="none" w:sz="0" w:space="0" w:color="auto"/>
      </w:divBdr>
    </w:div>
    <w:div w:id="1740012130">
      <w:bodyDiv w:val="1"/>
      <w:marLeft w:val="0"/>
      <w:marRight w:val="0"/>
      <w:marTop w:val="0"/>
      <w:marBottom w:val="0"/>
      <w:divBdr>
        <w:top w:val="none" w:sz="0" w:space="0" w:color="auto"/>
        <w:left w:val="none" w:sz="0" w:space="0" w:color="auto"/>
        <w:bottom w:val="none" w:sz="0" w:space="0" w:color="auto"/>
        <w:right w:val="none" w:sz="0" w:space="0" w:color="auto"/>
      </w:divBdr>
    </w:div>
    <w:div w:id="1835295703">
      <w:bodyDiv w:val="1"/>
      <w:marLeft w:val="0"/>
      <w:marRight w:val="0"/>
      <w:marTop w:val="0"/>
      <w:marBottom w:val="0"/>
      <w:divBdr>
        <w:top w:val="none" w:sz="0" w:space="0" w:color="auto"/>
        <w:left w:val="none" w:sz="0" w:space="0" w:color="auto"/>
        <w:bottom w:val="none" w:sz="0" w:space="0" w:color="auto"/>
        <w:right w:val="none" w:sz="0" w:space="0" w:color="auto"/>
      </w:divBdr>
    </w:div>
    <w:div w:id="1934317856">
      <w:bodyDiv w:val="1"/>
      <w:marLeft w:val="0"/>
      <w:marRight w:val="0"/>
      <w:marTop w:val="0"/>
      <w:marBottom w:val="0"/>
      <w:divBdr>
        <w:top w:val="none" w:sz="0" w:space="0" w:color="auto"/>
        <w:left w:val="none" w:sz="0" w:space="0" w:color="auto"/>
        <w:bottom w:val="none" w:sz="0" w:space="0" w:color="auto"/>
        <w:right w:val="none" w:sz="0" w:space="0" w:color="auto"/>
      </w:divBdr>
    </w:div>
    <w:div w:id="1953853701">
      <w:bodyDiv w:val="1"/>
      <w:marLeft w:val="0"/>
      <w:marRight w:val="0"/>
      <w:marTop w:val="0"/>
      <w:marBottom w:val="0"/>
      <w:divBdr>
        <w:top w:val="none" w:sz="0" w:space="0" w:color="auto"/>
        <w:left w:val="none" w:sz="0" w:space="0" w:color="auto"/>
        <w:bottom w:val="none" w:sz="0" w:space="0" w:color="auto"/>
        <w:right w:val="none" w:sz="0" w:space="0" w:color="auto"/>
      </w:divBdr>
    </w:div>
    <w:div w:id="1956673283">
      <w:bodyDiv w:val="1"/>
      <w:marLeft w:val="0"/>
      <w:marRight w:val="0"/>
      <w:marTop w:val="0"/>
      <w:marBottom w:val="0"/>
      <w:divBdr>
        <w:top w:val="none" w:sz="0" w:space="0" w:color="auto"/>
        <w:left w:val="none" w:sz="0" w:space="0" w:color="auto"/>
        <w:bottom w:val="none" w:sz="0" w:space="0" w:color="auto"/>
        <w:right w:val="none" w:sz="0" w:space="0" w:color="auto"/>
      </w:divBdr>
    </w:div>
    <w:div w:id="2063288109">
      <w:bodyDiv w:val="1"/>
      <w:marLeft w:val="0"/>
      <w:marRight w:val="0"/>
      <w:marTop w:val="0"/>
      <w:marBottom w:val="0"/>
      <w:divBdr>
        <w:top w:val="none" w:sz="0" w:space="0" w:color="auto"/>
        <w:left w:val="none" w:sz="0" w:space="0" w:color="auto"/>
        <w:bottom w:val="none" w:sz="0" w:space="0" w:color="auto"/>
        <w:right w:val="none" w:sz="0" w:space="0" w:color="auto"/>
      </w:divBdr>
    </w:div>
    <w:div w:id="2128889717">
      <w:bodyDiv w:val="1"/>
      <w:marLeft w:val="0"/>
      <w:marRight w:val="0"/>
      <w:marTop w:val="0"/>
      <w:marBottom w:val="0"/>
      <w:divBdr>
        <w:top w:val="none" w:sz="0" w:space="0" w:color="auto"/>
        <w:left w:val="none" w:sz="0" w:space="0" w:color="auto"/>
        <w:bottom w:val="none" w:sz="0" w:space="0" w:color="auto"/>
        <w:right w:val="none" w:sz="0" w:space="0" w:color="auto"/>
      </w:divBdr>
    </w:div>
    <w:div w:id="214585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Prueba_unitaria" TargetMode="External"/><Relationship Id="rId12" Type="http://schemas.openxmlformats.org/officeDocument/2006/relationships/hyperlink" Target="https://es.wikipedia.org/wiki/Control_de_versi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Desarrollo_de_software" TargetMode="External"/><Relationship Id="rId11" Type="http://schemas.openxmlformats.org/officeDocument/2006/relationships/hyperlink" Target="https://es.wikipedia.org/wiki/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Bienes_ra%C3%ADces" TargetMode="External"/><Relationship Id="rId4" Type="http://schemas.openxmlformats.org/officeDocument/2006/relationships/settings" Target="settings.xml"/><Relationship Id="rId9" Type="http://schemas.openxmlformats.org/officeDocument/2006/relationships/hyperlink" Target="https://es.wikipedia.org/wiki/Softwar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D68EB29919426FB5A619E807607A0C"/>
        <w:category>
          <w:name w:val="General"/>
          <w:gallery w:val="placeholder"/>
        </w:category>
        <w:types>
          <w:type w:val="bbPlcHdr"/>
        </w:types>
        <w:behaviors>
          <w:behavior w:val="content"/>
        </w:behaviors>
        <w:guid w:val="{487B276C-8CC1-4A54-B764-57B7403BAEB1}"/>
      </w:docPartPr>
      <w:docPartBody>
        <w:p w:rsidR="00000000" w:rsidRDefault="00DF49B0" w:rsidP="00DF49B0">
          <w:pPr>
            <w:pStyle w:val="3FD68EB29919426FB5A619E807607A0C"/>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F49B0"/>
    <w:rsid w:val="006E1C32"/>
    <w:rsid w:val="00DF49B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CA04C380FC499B8509872F8FDFA6D1">
    <w:name w:val="D1CA04C380FC499B8509872F8FDFA6D1"/>
    <w:rsid w:val="00DF49B0"/>
  </w:style>
  <w:style w:type="paragraph" w:customStyle="1" w:styleId="5212DB1D52584273AB7A98B9F8EE7F0F">
    <w:name w:val="5212DB1D52584273AB7A98B9F8EE7F0F"/>
    <w:rsid w:val="00DF49B0"/>
  </w:style>
  <w:style w:type="paragraph" w:customStyle="1" w:styleId="51682163681D4643A287E51C1EF9574A">
    <w:name w:val="51682163681D4643A287E51C1EF9574A"/>
    <w:rsid w:val="00DF49B0"/>
  </w:style>
  <w:style w:type="paragraph" w:customStyle="1" w:styleId="605B7074D21B453DB4646FE575B824CA">
    <w:name w:val="605B7074D21B453DB4646FE575B824CA"/>
    <w:rsid w:val="00DF49B0"/>
  </w:style>
  <w:style w:type="paragraph" w:customStyle="1" w:styleId="AED9426AEF664984904D5EBFFC6E6DF3">
    <w:name w:val="AED9426AEF664984904D5EBFFC6E6DF3"/>
    <w:rsid w:val="00DF49B0"/>
  </w:style>
  <w:style w:type="paragraph" w:customStyle="1" w:styleId="A827D6E8966C4725ABAA82DA358960C9">
    <w:name w:val="A827D6E8966C4725ABAA82DA358960C9"/>
    <w:rsid w:val="00DF49B0"/>
  </w:style>
  <w:style w:type="paragraph" w:customStyle="1" w:styleId="3FD68EB29919426FB5A619E807607A0C">
    <w:name w:val="3FD68EB29919426FB5A619E807607A0C"/>
    <w:rsid w:val="00DF49B0"/>
  </w:style>
  <w:style w:type="paragraph" w:customStyle="1" w:styleId="42C9DEFF99BC45D5A5199332DA3A71E5">
    <w:name w:val="42C9DEFF99BC45D5A5199332DA3A71E5"/>
    <w:rsid w:val="00DF49B0"/>
  </w:style>
  <w:style w:type="paragraph" w:customStyle="1" w:styleId="5BCECBC54D51441CA2D133D1C3BCD1C4">
    <w:name w:val="5BCECBC54D51441CA2D133D1C3BCD1C4"/>
    <w:rsid w:val="00DF49B0"/>
  </w:style>
  <w:style w:type="paragraph" w:customStyle="1" w:styleId="E1D2B78190D64284949E3F99D518F4EF">
    <w:name w:val="E1D2B78190D64284949E3F99D518F4EF"/>
    <w:rsid w:val="00DF49B0"/>
  </w:style>
  <w:style w:type="paragraph" w:customStyle="1" w:styleId="C536C2E18BD949F2A8DB18CF4B69D030">
    <w:name w:val="C536C2E18BD949F2A8DB18CF4B69D030"/>
    <w:rsid w:val="00DF49B0"/>
  </w:style>
  <w:style w:type="paragraph" w:customStyle="1" w:styleId="93F28796665B4EB5A294CCECFA3A68A4">
    <w:name w:val="93F28796665B4EB5A294CCECFA3A68A4"/>
    <w:rsid w:val="00DF49B0"/>
  </w:style>
  <w:style w:type="paragraph" w:customStyle="1" w:styleId="9B17E69A108F48899318131D7C3F98E6">
    <w:name w:val="9B17E69A108F48899318131D7C3F98E6"/>
    <w:rsid w:val="00DF49B0"/>
  </w:style>
  <w:style w:type="paragraph" w:customStyle="1" w:styleId="2F9F8096A9DF4CE4B9968C5DEF05645D">
    <w:name w:val="2F9F8096A9DF4CE4B9968C5DEF05645D"/>
    <w:rsid w:val="00DF49B0"/>
  </w:style>
  <w:style w:type="paragraph" w:customStyle="1" w:styleId="572F32B91FA243038B99AA6AA7022782">
    <w:name w:val="572F32B91FA243038B99AA6AA7022782"/>
    <w:rsid w:val="00DF49B0"/>
  </w:style>
  <w:style w:type="paragraph" w:customStyle="1" w:styleId="8304C6C6ECC84CC1BD3B6751DBD4B717">
    <w:name w:val="8304C6C6ECC84CC1BD3B6751DBD4B717"/>
    <w:rsid w:val="00DF49B0"/>
  </w:style>
  <w:style w:type="paragraph" w:customStyle="1" w:styleId="F5A6685D20D1469BBBC04AA66BC77D2E">
    <w:name w:val="F5A6685D20D1469BBBC04AA66BC77D2E"/>
    <w:rsid w:val="00DF49B0"/>
  </w:style>
  <w:style w:type="paragraph" w:customStyle="1" w:styleId="C1FD86495BE3478A86C06A950E5388BE">
    <w:name w:val="C1FD86495BE3478A86C06A950E5388BE"/>
    <w:rsid w:val="00DF49B0"/>
  </w:style>
  <w:style w:type="paragraph" w:customStyle="1" w:styleId="32C918B79D754760B5520D1E5833A88C">
    <w:name w:val="32C918B79D754760B5520D1E5833A88C"/>
    <w:rsid w:val="00DF49B0"/>
  </w:style>
  <w:style w:type="paragraph" w:customStyle="1" w:styleId="10DFE12F93B14FC7ABA3EF37C7C5CCBF">
    <w:name w:val="10DFE12F93B14FC7ABA3EF37C7C5CCBF"/>
    <w:rsid w:val="00DF49B0"/>
  </w:style>
  <w:style w:type="paragraph" w:customStyle="1" w:styleId="50FC4A339E38498F92BFC8064896FE3B">
    <w:name w:val="50FC4A339E38498F92BFC8064896FE3B"/>
    <w:rsid w:val="00DF49B0"/>
  </w:style>
  <w:style w:type="paragraph" w:customStyle="1" w:styleId="5C4958D5D7004FCAA78C6D7F77B68BBF">
    <w:name w:val="5C4958D5D7004FCAA78C6D7F77B68BBF"/>
    <w:rsid w:val="00DF49B0"/>
  </w:style>
  <w:style w:type="paragraph" w:customStyle="1" w:styleId="8573998E40144E3C88A64F48F8D19212">
    <w:name w:val="8573998E40144E3C88A64F48F8D19212"/>
    <w:rsid w:val="00DF49B0"/>
  </w:style>
  <w:style w:type="paragraph" w:customStyle="1" w:styleId="30B075CD52044ACFA6D2E37D24BBD582">
    <w:name w:val="30B075CD52044ACFA6D2E37D24BBD582"/>
    <w:rsid w:val="00DF49B0"/>
  </w:style>
  <w:style w:type="paragraph" w:customStyle="1" w:styleId="A0B11D8C06534163AF62CAFE02F6BA7B">
    <w:name w:val="A0B11D8C06534163AF62CAFE02F6BA7B"/>
    <w:rsid w:val="00DF49B0"/>
  </w:style>
  <w:style w:type="paragraph" w:customStyle="1" w:styleId="A611F33116B04CC09E2257508995E465">
    <w:name w:val="A611F33116B04CC09E2257508995E465"/>
    <w:rsid w:val="00DF49B0"/>
  </w:style>
  <w:style w:type="paragraph" w:customStyle="1" w:styleId="5CD6499917094063985C3E9A46D4D78D">
    <w:name w:val="5CD6499917094063985C3E9A46D4D78D"/>
    <w:rsid w:val="00DF49B0"/>
  </w:style>
  <w:style w:type="paragraph" w:customStyle="1" w:styleId="29748988A1A441C1A20F2079318C52E7">
    <w:name w:val="29748988A1A441C1A20F2079318C52E7"/>
    <w:rsid w:val="00DF49B0"/>
  </w:style>
  <w:style w:type="paragraph" w:customStyle="1" w:styleId="0C869627285A439DA6AD2D23D14E9C8F">
    <w:name w:val="0C869627285A439DA6AD2D23D14E9C8F"/>
    <w:rsid w:val="00DF49B0"/>
  </w:style>
  <w:style w:type="paragraph" w:customStyle="1" w:styleId="1395D3A8D8B3433287797890252DC23F">
    <w:name w:val="1395D3A8D8B3433287797890252DC23F"/>
    <w:rsid w:val="00DF49B0"/>
  </w:style>
  <w:style w:type="paragraph" w:customStyle="1" w:styleId="A1FA502D8DB84D74AAAC0045186B87AD">
    <w:name w:val="A1FA502D8DB84D74AAAC0045186B87AD"/>
    <w:rsid w:val="00DF49B0"/>
  </w:style>
  <w:style w:type="paragraph" w:customStyle="1" w:styleId="DD305DBB8CCF4C58968DF6246AD5EE9F">
    <w:name w:val="DD305DBB8CCF4C58968DF6246AD5EE9F"/>
    <w:rsid w:val="00DF49B0"/>
  </w:style>
  <w:style w:type="paragraph" w:customStyle="1" w:styleId="FFE4B3803F794805B8FE19BF1A22529E">
    <w:name w:val="FFE4B3803F794805B8FE19BF1A22529E"/>
    <w:rsid w:val="00DF49B0"/>
  </w:style>
  <w:style w:type="paragraph" w:customStyle="1" w:styleId="8B012E4548224C81A063129EB785F744">
    <w:name w:val="8B012E4548224C81A063129EB785F744"/>
    <w:rsid w:val="00DF49B0"/>
  </w:style>
  <w:style w:type="paragraph" w:customStyle="1" w:styleId="5D73668841B34745A022100BEFC48FDF">
    <w:name w:val="5D73668841B34745A022100BEFC48FDF"/>
    <w:rsid w:val="00DF49B0"/>
  </w:style>
  <w:style w:type="paragraph" w:customStyle="1" w:styleId="96ED7E5AB49D4C34A35D6E1544A814C3">
    <w:name w:val="96ED7E5AB49D4C34A35D6E1544A814C3"/>
    <w:rsid w:val="00DF49B0"/>
  </w:style>
  <w:style w:type="paragraph" w:customStyle="1" w:styleId="AF668F260B264CE0AEB8B20536D07F69">
    <w:name w:val="AF668F260B264CE0AEB8B20536D07F69"/>
    <w:rsid w:val="00DF49B0"/>
  </w:style>
  <w:style w:type="paragraph" w:customStyle="1" w:styleId="D8BCEE507BD24EC0A0CDBD8F0BB6EC40">
    <w:name w:val="D8BCEE507BD24EC0A0CDBD8F0BB6EC40"/>
    <w:rsid w:val="00DF49B0"/>
  </w:style>
  <w:style w:type="paragraph" w:customStyle="1" w:styleId="9DFCB4B7ED954D9B8F8D2881187309DD">
    <w:name w:val="9DFCB4B7ED954D9B8F8D2881187309DD"/>
    <w:rsid w:val="00DF49B0"/>
  </w:style>
  <w:style w:type="paragraph" w:customStyle="1" w:styleId="34707838C29E49749EB6D82EB98698D1">
    <w:name w:val="34707838C29E49749EB6D82EB98698D1"/>
    <w:rsid w:val="00DF49B0"/>
  </w:style>
  <w:style w:type="paragraph" w:customStyle="1" w:styleId="F78F3C34F12D42F0BF340F0812C55616">
    <w:name w:val="F78F3C34F12D42F0BF340F0812C55616"/>
    <w:rsid w:val="00DF49B0"/>
  </w:style>
  <w:style w:type="paragraph" w:customStyle="1" w:styleId="1D6A2B2D322F46F79673C22DB9F7FA3A">
    <w:name w:val="1D6A2B2D322F46F79673C22DB9F7FA3A"/>
    <w:rsid w:val="00DF49B0"/>
  </w:style>
  <w:style w:type="paragraph" w:customStyle="1" w:styleId="78D8668D615A4903950DCC14AFB8BEA0">
    <w:name w:val="78D8668D615A4903950DCC14AFB8BEA0"/>
    <w:rsid w:val="00DF49B0"/>
  </w:style>
  <w:style w:type="paragraph" w:customStyle="1" w:styleId="69677D09E8064914856B0D89BC51CEAB">
    <w:name w:val="69677D09E8064914856B0D89BC51CEAB"/>
    <w:rsid w:val="00DF49B0"/>
  </w:style>
  <w:style w:type="paragraph" w:customStyle="1" w:styleId="AEFEC1D7187F488B93360ED37ABB9CE3">
    <w:name w:val="AEFEC1D7187F488B93360ED37ABB9CE3"/>
    <w:rsid w:val="00DF49B0"/>
  </w:style>
  <w:style w:type="paragraph" w:customStyle="1" w:styleId="DCF5B372CF9D4BA7976123FE49C314D3">
    <w:name w:val="DCF5B372CF9D4BA7976123FE49C314D3"/>
    <w:rsid w:val="00DF49B0"/>
  </w:style>
  <w:style w:type="paragraph" w:customStyle="1" w:styleId="1A78E96A637442AF99EC44495F9CFF03">
    <w:name w:val="1A78E96A637442AF99EC44495F9CFF03"/>
    <w:rsid w:val="00DF49B0"/>
  </w:style>
  <w:style w:type="paragraph" w:customStyle="1" w:styleId="BA9631A814F2483AB7CE89100C1A83C5">
    <w:name w:val="BA9631A814F2483AB7CE89100C1A83C5"/>
    <w:rsid w:val="00DF49B0"/>
  </w:style>
  <w:style w:type="paragraph" w:customStyle="1" w:styleId="455EED40F4834ADAB0DEED8DD2C44DF6">
    <w:name w:val="455EED40F4834ADAB0DEED8DD2C44DF6"/>
    <w:rsid w:val="00DF49B0"/>
  </w:style>
  <w:style w:type="paragraph" w:customStyle="1" w:styleId="AF0B613EA8BB4FBAB9883A4F804837A7">
    <w:name w:val="AF0B613EA8BB4FBAB9883A4F804837A7"/>
    <w:rsid w:val="00DF49B0"/>
  </w:style>
  <w:style w:type="paragraph" w:customStyle="1" w:styleId="73635FF61FC8406893F27C755C5A0224">
    <w:name w:val="73635FF61FC8406893F27C755C5A0224"/>
    <w:rsid w:val="00DF49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C3405-413D-4C91-AA30-244AD3F2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creator/>
  <cp:lastModifiedBy>Silvia</cp:lastModifiedBy>
  <cp:revision>8</cp:revision>
  <dcterms:created xsi:type="dcterms:W3CDTF">2016-07-05T17:50:00Z</dcterms:created>
  <dcterms:modified xsi:type="dcterms:W3CDTF">2016-07-12T22:36:00Z</dcterms:modified>
</cp:coreProperties>
</file>