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4.png" ContentType="image/png"/>
  <Override PartName="/word/media/rId29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3" w:name="oecd下调全球增长预期始末为何世界越来越穷"/>
    <w:p>
      <w:pPr>
        <w:pStyle w:val="Heading1"/>
      </w:pPr>
      <w:r>
        <w:t xml:space="preserve">OECD下调全球增长预期始末：为何世界越来越穷？</w:t>
      </w:r>
    </w:p>
    <w:p>
      <w:pPr>
        <w:pStyle w:val="FirstParagraph"/>
      </w:pPr>
      <w:r>
        <w:t xml:space="preserve">我今天要说的这件事，听起来很高大上，但它跟你购物车里的每一件商品，你下个月的房贷，甚至你老板阴沉的脸色，都有着最直接、最狗血的关系。别觉得“全球经济”离你很远，当时代的冷风吹过来时，我们每个人都得打个哆嗦。</w:t>
      </w:r>
    </w:p>
    <w:p>
      <w:pPr>
        <w:pStyle w:val="BodyText"/>
      </w:pPr>
      <w:r>
        <w:drawing>
          <wp:inline>
            <wp:extent cx="5334000" cy="30480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output\gemini_images\gemini_20251025174217_96aa2f22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3" w:name="这盆冷水到底是怎么泼下来的"/>
    <w:p>
      <w:pPr>
        <w:pStyle w:val="Heading2"/>
      </w:pPr>
      <w:r>
        <w:t xml:space="preserve">这盆冷水，到底是怎么泼下来的？</w:t>
      </w:r>
    </w:p>
    <w:p>
      <w:pPr>
        <w:pStyle w:val="FirstParagraph"/>
      </w:pPr>
      <w:r>
        <w:t xml:space="preserve">事情要从</w:t>
      </w:r>
      <w:r>
        <w:rPr>
          <w:b/>
          <w:bCs/>
        </w:rPr>
        <w:t xml:space="preserve">经济合作与发展组织（OECD）</w:t>
      </w:r>
      <w:r>
        <w:t xml:space="preserve">这个机构说起。你就把它理解成一个由一群富国组成的、专门研究全球经济的“高端智库”。每隔一段时间，它就会发个报告，给全球经济把把脉，预测一下未来是胖是瘦。</w:t>
      </w:r>
    </w:p>
    <w:p>
      <w:pPr>
        <w:pStyle w:val="BodyText"/>
      </w:pPr>
      <w:r>
        <w:t xml:space="preserve">而最近，它又开口了，结论很不乐观。</w:t>
      </w:r>
    </w:p>
    <w:p>
      <w:pPr>
        <w:pStyle w:val="BodyText"/>
      </w:pPr>
      <w:r>
        <w:rPr>
          <w:b/>
          <w:bCs/>
        </w:rPr>
        <w:t xml:space="preserve">起初</w:t>
      </w:r>
      <w:r>
        <w:t xml:space="preserve">，在疫情的阴霾逐渐散去后，所有人都松了一口气，觉得好日子要回来了。消费反弹，工厂复工，大家都在期待一个强劲的复苏。那时的预测，就像打了鸡血一样，一片光明。</w:t>
      </w:r>
    </w:p>
    <w:p>
      <w:pPr>
        <w:pStyle w:val="BodyText"/>
      </w:pPr>
      <w:r>
        <w:rPr>
          <w:b/>
          <w:bCs/>
        </w:rPr>
        <w:t xml:space="preserve">后来</w:t>
      </w:r>
      <w:r>
        <w:t xml:space="preserve">，画风突变。第一个关键节点是</w:t>
      </w:r>
      <w:r>
        <w:rPr>
          <w:b/>
          <w:bCs/>
        </w:rPr>
        <w:t xml:space="preserve">地缘政治冲突的加剧</w:t>
      </w:r>
      <w:r>
        <w:t xml:space="preserve">。东欧的炮火还没停，中东的局势又开始紧张。这不只是新闻联播里的几行字，而是实实在在的能源价格上涨、航运路线中断。每一发炮弹的成本，最终都会摊到我们普通人买的每一桶油、每一箱货上。</w:t>
      </w:r>
    </w:p>
    <w:p>
      <w:pPr>
        <w:pStyle w:val="BodyText"/>
      </w:pPr>
      <w:r>
        <w:t xml:space="preserve">第二个关键节点是</w:t>
      </w:r>
      <w:r>
        <w:rPr>
          <w:b/>
          <w:bCs/>
        </w:rPr>
        <w:t xml:space="preserve">贸易壁垒的疯狂建立</w:t>
      </w:r>
      <w:r>
        <w:t xml:space="preserve">。以前大家讲“全球化”，你好我好大家好，一起做生意发财。现在呢？现在是“友谊的小船说翻就翻”。你给我加关税，我给你搞限制。原本顺畅的全球供应链，被这些“墙”搞得支离破碎。</w:t>
      </w:r>
      <w:r>
        <w:rPr>
          <w:b/>
          <w:bCs/>
        </w:rPr>
        <w:t xml:space="preserve">你买的手机、汽车、甚至进口零食，都在为这些“墙”买单</w:t>
      </w:r>
      <w:r>
        <w:t xml:space="preserve">，变得越来越贵。</w:t>
      </w:r>
    </w:p>
    <w:p>
      <w:pPr>
        <w:pStyle w:val="BodyText"/>
      </w:pPr>
      <w:r>
        <w:rPr>
          <w:b/>
          <w:bCs/>
        </w:rPr>
        <w:t xml:space="preserve">结果</w:t>
      </w:r>
      <w:r>
        <w:t xml:space="preserve">，就是OECD这份最新的报告。它明确指出，预计</w:t>
      </w:r>
      <w:r>
        <w:rPr>
          <w:b/>
          <w:bCs/>
        </w:rPr>
        <w:t xml:space="preserve">2025年全球GDP增速将放缓至3.1%，到了2026年更是只有3.0%</w:t>
      </w:r>
      <w:r>
        <w:t xml:space="preserve">。这数字背后是什么？是更少的就业机会，更慢的工资增长，和更大的生活压力。</w:t>
      </w:r>
    </w:p>
    <w:p>
      <w:pPr>
        <w:pStyle w:val="BodyText"/>
      </w:pPr>
      <w:r>
        <w:t xml:space="preserve">目前，各国反应不一。美国靠着强大的内需和科技优势，表现还算坚挺；欧洲则在能源危机和通胀泥潭里挣扎；而我们，作为世界工厂，感受到的寒意也最为直接。这盆冷水，已经泼到了所有人的头上。</w:t>
      </w:r>
    </w:p>
    <w:bookmarkEnd w:id="23"/>
    <w:bookmarkStart w:id="27" w:name="贸易壁垒说白了就是神仙打架百姓遭殃"/>
    <w:p>
      <w:pPr>
        <w:pStyle w:val="Heading2"/>
      </w:pPr>
      <w:r>
        <w:t xml:space="preserve">贸易壁垒？说白了就是神仙打架，百姓遭殃！</w:t>
      </w:r>
    </w:p>
    <w:p>
      <w:pPr>
        <w:pStyle w:val="FirstParagraph"/>
      </w:pPr>
      <w:r>
        <w:t xml:space="preserve">很多人一听“贸易壁垒”就头大，觉得跟自己没关系。</w:t>
      </w:r>
    </w:p>
    <w:p>
      <w:pPr>
        <w:pStyle w:val="BodyText"/>
      </w:pPr>
      <w:r>
        <w:t xml:space="preserve">我告诉你，关系太大了！</w:t>
      </w:r>
    </w:p>
    <w:p>
      <w:pPr>
        <w:pStyle w:val="BodyText"/>
      </w:pPr>
      <w:r>
        <w:t xml:space="preserve">这根本就不是什么复杂的经济学理论，这就是赤裸裸的利益博弈，而我们，就是被殃及的池鱼。</w:t>
      </w:r>
    </w:p>
    <w:p>
      <w:pPr>
        <w:pStyle w:val="BodyText"/>
      </w:pPr>
      <w:r>
        <w:t xml:space="preserve">有的人，坐在豪华的会议室里，为了所谓的“国家安全”和选票，轻飘飘地签下一纸关税法令。</w:t>
      </w:r>
    </w:p>
    <w:p>
      <w:pPr>
        <w:pStyle w:val="BodyText"/>
      </w:pPr>
      <w:r>
        <w:t xml:space="preserve">而有的人，却在工厂的流水线上彻夜难眠，因为海外订单突然取消，这个月的房贷都不知道去哪里凑。</w:t>
      </w:r>
    </w:p>
    <w:p>
      <w:pPr>
        <w:pStyle w:val="BodyText"/>
      </w:pPr>
      <w:r>
        <w:t xml:space="preserve">有的人，在国际论坛上慷慨陈词，大谈“脱钩断链”，赢得一片掌声。</w:t>
      </w:r>
    </w:p>
    <w:p>
      <w:pPr>
        <w:pStyle w:val="BodyText"/>
      </w:pPr>
      <w:r>
        <w:t xml:space="preserve">而有的人，经营着一家小小的外贸公司，眼睁睁看着自己奋斗了十年的心血，因为一个政策就瞬间化为泡影。</w:t>
      </w:r>
    </w:p>
    <w:p>
      <w:pPr>
        <w:pStyle w:val="BodyText"/>
      </w:pPr>
      <w:r>
        <w:rPr>
          <w:b/>
          <w:bCs/>
        </w:rPr>
        <w:t xml:space="preserve">凭什么？</w:t>
      </w:r>
    </w:p>
    <w:p>
      <w:pPr>
        <w:pStyle w:val="BodyText"/>
      </w:pPr>
      <w:r>
        <w:t xml:space="preserve">凭什么他们动动嘴皮子，就要我们普通人来承担后果？</w:t>
      </w:r>
      <w:r>
        <w:rPr>
          <w:b/>
          <w:bCs/>
        </w:rPr>
        <w:t xml:space="preserve">贸易壁垒，伤害的从来不是那些制定规则的人，而是千千万万个依赖全球贸易链条生存的普通家庭。</w:t>
      </w:r>
      <w:r>
        <w:t xml:space="preserve">它让我们买的东西更贵，找工作更难，赚钱更少。这就是最残酷的真相。</w:t>
      </w:r>
    </w:p>
    <w:p>
      <w:pPr>
        <w:pStyle w:val="BodyText"/>
      </w:pPr>
      <w:r>
        <w:drawing>
          <wp:inline>
            <wp:extent cx="5334000" cy="3048000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output\gemini_images\gemini_20251025174236_7791dd2b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7"/>
    <w:bookmarkStart w:id="28" w:name="经济放缓意味着你要为别人的愚蠢买单"/>
    <w:p>
      <w:pPr>
        <w:pStyle w:val="Heading2"/>
      </w:pPr>
      <w:r>
        <w:t xml:space="preserve">经济放缓，意味着你要为别人的愚蠢买单</w:t>
      </w:r>
    </w:p>
    <w:p>
      <w:pPr>
        <w:pStyle w:val="FirstParagraph"/>
      </w:pPr>
      <w:r>
        <w:t xml:space="preserve">为什么全球经济会走到今天这一步？真的只是因为几个冲突、几道关税吗？</w:t>
      </w:r>
    </w:p>
    <w:p>
      <w:pPr>
        <w:pStyle w:val="BodyText"/>
      </w:pPr>
      <w:r>
        <w:t xml:space="preserve">不，这背后是</w:t>
      </w:r>
      <w:r>
        <w:rPr>
          <w:b/>
          <w:bCs/>
        </w:rPr>
        <w:t xml:space="preserve">精英的傲慢和短视</w:t>
      </w:r>
      <w:r>
        <w:t xml:space="preserve">。</w:t>
      </w:r>
    </w:p>
    <w:p>
      <w:pPr>
        <w:pStyle w:val="BodyText"/>
      </w:pPr>
      <w:r>
        <w:t xml:space="preserve">过去几十年，他们享受着全球化带来的巨大红利，赚得盆满钵满。而当问题出现时，他们想到的不是如何修补和合作，而是简单粗暴地“关上大门”，把风险和责任甩给别人。</w:t>
      </w:r>
    </w:p>
    <w:p>
      <w:pPr>
        <w:pStyle w:val="BodyText"/>
      </w:pPr>
      <w:r>
        <w:t xml:space="preserve">他们宁愿牺牲全球经济的增长，也要维护自己狭隘的利益。</w:t>
      </w:r>
    </w:p>
    <w:p>
      <w:pPr>
        <w:pStyle w:val="BodyText"/>
      </w:pPr>
      <w:r>
        <w:t xml:space="preserve">这种“以邻为壑”的做法，就像一艘船上的人，不去一起补漏洞，反而互相凿对方的船舱，以为这样自己就能安全。多么可笑！</w:t>
      </w:r>
    </w:p>
    <w:p>
      <w:pPr>
        <w:pStyle w:val="BodyText"/>
      </w:pPr>
      <w:r>
        <w:rPr>
          <w:b/>
          <w:bCs/>
        </w:rPr>
        <w:t xml:space="preserve">经济放缓的每一个百分点，都意味着无数人的失业，无数家庭的破碎，无数梦想的凋零。</w:t>
      </w:r>
      <w:r>
        <w:t xml:space="preserve">而这一切，很大程度上，是在为那些决策者的愚蠢和自私买单。我们正在被迫参与一场注定没有赢家的游戏。</w:t>
      </w:r>
    </w:p>
    <w:bookmarkEnd w:id="28"/>
    <w:bookmarkStart w:id="32" w:name="所以我们普通人就只能坐着等死吗"/>
    <w:p>
      <w:pPr>
        <w:pStyle w:val="Heading2"/>
      </w:pPr>
      <w:r>
        <w:t xml:space="preserve">所以，我们普通人就只能坐着等死吗？</w:t>
      </w:r>
    </w:p>
    <w:p>
      <w:pPr>
        <w:pStyle w:val="FirstParagraph"/>
      </w:pPr>
      <w:r>
        <w:t xml:space="preserve">面对这样的宏大叙事，很多人会感到无力。</w:t>
      </w:r>
    </w:p>
    <w:p>
      <w:pPr>
        <w:pStyle w:val="BodyText"/>
      </w:pPr>
      <w:r>
        <w:t xml:space="preserve">世界经济不好，我能怎么办？政客们在吵架，我能怎么办？</w:t>
      </w:r>
    </w:p>
    <w:p>
      <w:pPr>
        <w:pStyle w:val="BodyText"/>
      </w:pPr>
      <w:r>
        <w:t xml:space="preserve">是的，你无法改变世界。但你必须，也只能，改变你自己。</w:t>
      </w:r>
    </w:p>
    <w:p>
      <w:pPr>
        <w:pStyle w:val="BodyText"/>
      </w:pPr>
      <w:r>
        <w:t xml:space="preserve">别再傻乎乎地相信那些消费主义的鬼话了！别再透支你的未来去买一个根本不需要的包！别再月光，然后安慰自己“钱不是省出来的”！</w:t>
      </w:r>
    </w:p>
    <w:p>
      <w:pPr>
        <w:pStyle w:val="BodyText"/>
      </w:pPr>
      <w:r>
        <w:rPr>
          <w:b/>
          <w:bCs/>
        </w:rPr>
        <w:t xml:space="preserve">醒醒吧！</w:t>
      </w:r>
    </w:p>
    <w:p>
      <w:pPr>
        <w:pStyle w:val="BodyText"/>
      </w:pPr>
      <w:r>
        <w:t xml:space="preserve">在这样一个不确定的时代，</w:t>
      </w:r>
      <w:r>
        <w:rPr>
          <w:b/>
          <w:bCs/>
        </w:rPr>
        <w:t xml:space="preserve">现金为王，技能为王！</w:t>
      </w:r>
      <w:r>
        <w:t xml:space="preserve">你的银行存款，你的一技之长，才是能让你睡得安稳的唯一保障。</w:t>
      </w:r>
    </w:p>
    <w:p>
      <w:pPr>
        <w:pStyle w:val="BodyText"/>
      </w:pPr>
      <w:r>
        <w:t xml:space="preserve">当浪潮袭来时，有的人被卷走，有的人却能站在自己的冲浪板上。你，要做哪一种人？是抱怨浪太大，还是默默地打磨自己的冲浪板？</w:t>
      </w:r>
    </w:p>
    <w:p>
      <w:pPr>
        <w:pStyle w:val="BodyText"/>
      </w:pPr>
      <w:r>
        <w:t xml:space="preserve">世界正在变得越来越艰难，这不是危言耸听，这是现实。</w:t>
      </w:r>
    </w:p>
    <w:p>
      <w:pPr>
        <w:pStyle w:val="BodyText"/>
      </w:pPr>
      <w:r>
        <w:drawing>
          <wp:inline>
            <wp:extent cx="5334000" cy="3557891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output\temp_20251025174256_ae5b3866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7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别问丧钟为谁而鸣，它就为你我的钱包而鸣。你，准备好过冬了吗？</w:t>
      </w:r>
    </w:p>
    <w:bookmarkEnd w:id="32"/>
    <w:bookmarkEnd w:id="3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4" Target="media/rId24.png" /><Relationship Type="http://schemas.openxmlformats.org/officeDocument/2006/relationships/image" Id="rId29" Target="media/rId29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2025-10-25T09:42:56Z</dcterms:created>
  <dcterms:modified xsi:type="dcterms:W3CDTF">2025-10-25T09:42:56Z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