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Install/setup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Install Ubuntu Mini, don’t install any extra packages offered during the installation.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keep packages small size, build from source,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watch performance/ processes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terminal at boot, blinking cursor: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booted, press ctrl+alt+F1 for first to start A tty in the virtual tty desktops that Ubuntu mini comes with.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Wifi setup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installing Ubuntu Mini on an old toshiba laptop, (even though during install it could connect to the internet to download required packages) when booted I had no internet,though adapters were shown to the system fine. Follow exactly this website for that situation: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https://www.blackmoreops.com/2014/09/18/connect-to-wifi-network-from-command-line-in-linux/</w:t>
        </w:r>
      </w:hyperlink>
      <w:r w:rsidDel="00000000" w:rsidR="00000000" w:rsidRPr="00000000">
        <w:rPr>
          <w:rtl w:val="0"/>
        </w:rPr>
        <w:t xml:space="preserve"> no extra apps/packages needed.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Full Linux Programs I use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nano alpine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python python3 openjdk-8-jdk vlc libportaudio2 pulseaudio pavucontrol dialog tightvncserver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moreutils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python-pip npm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howdoi fish wget dtrx libjpeg8-dev perl screen/tmux android-tools-adb pianobar mplayer aptitude i3 hwinfo xclip iotop htop w3m software-properties-common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rainbowstream mps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-g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CONFIGURE APPS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VLC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enable run as root: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sed -i 's/geteuid/getppid/' /usr/bin/vlc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path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ln -s /usr/bin/nodejs /usr/bin/node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 Manager (I3)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LinuxDeploy app: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make &lt;/storage/sdcard0&gt; mounted.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linux: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-&lt;apt-get install x11vnc&gt;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bVNC App, I get custom resolution: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-&lt;cd .ssh&gt;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-&lt;ssh-keygen -t rsa -b 4096 -f id_rsa&gt;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-make key password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-&lt;cp id_rsa id_rsa.pub /storage/sdcard0/Download&gt;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-New connection with bvnc Vnc over SSH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-Bvnc&gt;Manage Key&gt;Enter “id_rsa” at bottom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-enter key password at top field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-set slider to “4096”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-tap Import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 bVnc main screen: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-AutoX resolution should be W=525xH=605 to make room for Hackers Keyboard on sceen.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-Enter server “localhost”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-Enter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-Enter ssh key in passphrase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Back in Linux: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 ~/.ssh</w:t>
        <w:br w:type="textWrapping"/>
        <w:t xml:space="preserve">touch authorized_keys</w:t>
        <w:br w:type="textWrapping"/>
        <w:t xml:space="preserve">chmod 600 authorized_keys</w:t>
        <w:br w:type="textWrapping"/>
        <w:t xml:space="preserve">cat id_rsa.pub &gt;&gt; authorized_keys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DOWNLOADS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wget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http://georgielabs.altervista.org/SoundWire_Server_RPi.tar.gz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staysbacked up in cloud storage “Programs”.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TERMUX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additional functionality/packages: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packages install python nodejs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allows for pip and npm package managers, Greatly improving what can be done with just Termux.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pip install mps rainbowstream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npm install how2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etc..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Development Environment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add-apt-repository ppa:webupd8team/java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apt-get install oracle-java9-installer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apt-get install oracle-java9-set-default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lackmoreops.com/2014/09/18/connect-to-wifi-network-from-command-line-in-linux/" TargetMode="External"/><Relationship Id="rId7" Type="http://schemas.openxmlformats.org/officeDocument/2006/relationships/hyperlink" Target="http://georgielabs.altervista.org/SoundWire_Server_RPi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