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18" w:rsidRPr="00EA5535" w:rsidRDefault="007457FE" w:rsidP="00EA55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tbl>
      <w:tblPr>
        <w:tblStyle w:val="a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466"/>
      </w:tblGrid>
      <w:tr w:rsidR="00EA6318" w:rsidTr="00167DD3">
        <w:trPr>
          <w:trHeight w:val="2686"/>
        </w:trPr>
        <w:tc>
          <w:tcPr>
            <w:tcW w:w="5166" w:type="dxa"/>
          </w:tcPr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Учёным советом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3801" w:rsidRPr="00167DD3" w:rsidRDefault="00E33801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от «__</w:t>
            </w:r>
            <w:r w:rsidR="00523A9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2020 г </w:t>
            </w:r>
            <w:r w:rsidR="00772C20">
              <w:rPr>
                <w:rFonts w:ascii="Times New Roman" w:hAnsi="Times New Roman" w:cs="Times New Roman"/>
                <w:sz w:val="28"/>
                <w:szCs w:val="28"/>
              </w:rPr>
              <w:t xml:space="preserve">№_____ </w:t>
            </w:r>
          </w:p>
        </w:tc>
        <w:tc>
          <w:tcPr>
            <w:tcW w:w="5466" w:type="dxa"/>
          </w:tcPr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7DD3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Ректор </w:t>
            </w:r>
          </w:p>
          <w:p w:rsidR="00167DD3" w:rsidRPr="00086F24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523A9E" w:rsidRDefault="00523A9E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6318" w:rsidRPr="00523A9E" w:rsidRDefault="00523A9E" w:rsidP="006020E2">
            <w:pPr>
              <w:rPr>
                <w:b/>
              </w:rPr>
            </w:pPr>
            <w:r w:rsidRPr="00523A9E">
              <w:rPr>
                <w:rFonts w:ascii="Times New Roman" w:hAnsi="Times New Roman" w:cs="Times New Roman"/>
                <w:sz w:val="28"/>
                <w:szCs w:val="28"/>
              </w:rPr>
              <w:t>Дата утверждения</w:t>
            </w:r>
            <w:r w:rsidRPr="00532D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«___» 2020 г</w:t>
            </w:r>
          </w:p>
        </w:tc>
      </w:tr>
      <w:tr w:rsidR="00EA6318" w:rsidTr="00167DD3">
        <w:trPr>
          <w:trHeight w:val="2906"/>
        </w:trPr>
        <w:tc>
          <w:tcPr>
            <w:tcW w:w="5166" w:type="dxa"/>
          </w:tcPr>
          <w:p w:rsidR="00902EA1" w:rsidRDefault="00E3380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902EA1" w:rsidRDefault="00902EA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2EA1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Совета </w:t>
            </w: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</w:p>
          <w:p w:rsidR="00902EA1" w:rsidRPr="00086F24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EA6318" w:rsidRDefault="00EA6318" w:rsidP="00E33801">
            <w:pPr>
              <w:rPr>
                <w:b/>
              </w:rPr>
            </w:pPr>
          </w:p>
        </w:tc>
        <w:tc>
          <w:tcPr>
            <w:tcW w:w="5466" w:type="dxa"/>
          </w:tcPr>
          <w:p w:rsidR="00EA6318" w:rsidRDefault="00EA6318" w:rsidP="00902EA1">
            <w:pPr>
              <w:rPr>
                <w:b/>
              </w:rPr>
            </w:pPr>
          </w:p>
        </w:tc>
      </w:tr>
    </w:tbl>
    <w:p w:rsidR="00167DD3" w:rsidRDefault="00167DD3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</w:p>
    <w:p w:rsidR="00E33801" w:rsidRDefault="00E33801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МОДЕРНИЗАЦИИ ИНФРАСТРУКТУРЫ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, ВКЛЮЧАЯ КАПИТАЛЬНЫЙ РЕМОНТ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ОБЪЕКТОВ И ПРОВЕДЕНИЕ МЕРО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ПРИЯТИЙ </w:t>
      </w:r>
      <w:r w:rsidR="00F328A8">
        <w:rPr>
          <w:rFonts w:ascii="Times New Roman" w:hAnsi="Times New Roman" w:cs="Times New Roman"/>
          <w:b/>
          <w:sz w:val="28"/>
          <w:szCs w:val="28"/>
        </w:rPr>
        <w:br/>
        <w:t xml:space="preserve">ПО АНТИТЕРРОРИСТИЧЕСКОЙ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ЗАЩИЩЕННОСТИ ОБЪЕКТОВ</w:t>
      </w:r>
    </w:p>
    <w:p w:rsidR="00EA6318" w:rsidRPr="009365E2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>ФГБОУ ВО «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${</w:t>
      </w:r>
      <w:r w:rsidR="008F51A3" w:rsidRPr="008F51A3">
        <w:rPr>
          <w:rFonts w:ascii="Times New Roman" w:hAnsi="Times New Roman" w:cs="Times New Roman"/>
          <w:b/>
          <w:sz w:val="28"/>
          <w:szCs w:val="28"/>
          <w:lang w:val="en-US"/>
        </w:rPr>
        <w:t>org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_</w:t>
      </w:r>
      <w:r w:rsidR="008F51A3" w:rsidRPr="008F51A3">
        <w:rPr>
          <w:rFonts w:ascii="Times New Roman" w:hAnsi="Times New Roman" w:cs="Times New Roman"/>
          <w:b/>
          <w:sz w:val="28"/>
          <w:szCs w:val="28"/>
          <w:lang w:val="en-US"/>
        </w:rPr>
        <w:t>full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}</w:t>
      </w:r>
      <w:r w:rsidRPr="009365E2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65E2">
        <w:rPr>
          <w:rFonts w:ascii="Times New Roman" w:hAnsi="Times New Roman" w:cs="Times New Roman"/>
          <w:b/>
          <w:sz w:val="28"/>
          <w:szCs w:val="28"/>
        </w:rPr>
        <w:t>В 2020 ГОДУ</w:t>
      </w: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tabs>
          <w:tab w:val="left" w:pos="1260"/>
          <w:tab w:val="left" w:pos="53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A6318" w:rsidRDefault="00EA631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F328A8" w:rsidRDefault="00F328A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772C20" w:rsidRDefault="00772C20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745042" w:rsidRDefault="00745042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Объём бюджетных ассигнований,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предусмотренных на реализацию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программы, </w:t>
      </w:r>
      <w:r w:rsidRPr="00C52704">
        <w:rPr>
          <w:rFonts w:ascii="Times New Roman" w:hAnsi="Times New Roman" w:cs="Times New Roman"/>
        </w:rPr>
        <w:t xml:space="preserve">утверждён </w:t>
      </w:r>
      <w:r>
        <w:rPr>
          <w:rFonts w:ascii="Times New Roman" w:hAnsi="Times New Roman" w:cs="Times New Roman"/>
        </w:rPr>
        <w:t>П</w:t>
      </w:r>
      <w:r w:rsidRPr="00C52704">
        <w:rPr>
          <w:rFonts w:ascii="Times New Roman" w:hAnsi="Times New Roman" w:cs="Times New Roman"/>
        </w:rPr>
        <w:t xml:space="preserve">ротоколом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заседания Бюджетной комиссии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>от «__» февраля 2020 г. №_____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656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F33683" w:rsidRPr="00E13194" w:rsidRDefault="00EA6318" w:rsidP="00902EA1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23A9E" w:rsidRPr="00523A9E" w:rsidRDefault="00F3368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292705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1. Общие сведения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A20366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2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2. Антитеррористическая защищённость объектов (территорий)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_Toc32927052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A20366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3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3. Капитальный ремонт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_Toc32927053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A20366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4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3.1 Объекты, требующие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_Toc32927054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A20366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5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 Информация об объектах, требующих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_Toc32927055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A20366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6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3.2.1. Характеристика объекта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_Toc32927056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A20366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7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3.2.2. Сведения о планируемых мероприятиях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_Toc32927057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A20366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8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3.2.3. Обоснование необходимости (целесообразности) планируемых мероприятий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_Toc32927058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A20366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9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3.2.4. Опись прилагаемых документов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_Toc32927059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A20366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0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3.2.5. Ожидаемые результаты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_Toc32927060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A20366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3.2.6. Прогнозируемые риски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83" w:rsidRPr="00466BA3" w:rsidRDefault="00F33683" w:rsidP="00902EA1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33683" w:rsidRPr="009D2B71" w:rsidRDefault="00F33683" w:rsidP="00F336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4936" w:rsidRPr="00254936" w:rsidRDefault="00F33683" w:rsidP="00902EA1">
      <w:pPr>
        <w:pStyle w:val="1"/>
        <w:jc w:val="center"/>
      </w:pPr>
      <w:bookmarkStart w:id="0" w:name="_Toc32927051"/>
      <w:r w:rsidRPr="009D2B71">
        <w:lastRenderedPageBreak/>
        <w:t>Раздел 1. Общие сведения</w:t>
      </w:r>
      <w:bookmarkEnd w:id="0"/>
    </w:p>
    <w:tbl>
      <w:tblPr>
        <w:tblStyle w:val="a3"/>
        <w:tblW w:w="10632" w:type="dxa"/>
        <w:tblInd w:w="-176" w:type="dxa"/>
        <w:tblLook w:val="04A0" w:firstRow="1" w:lastRow="0" w:firstColumn="1" w:lastColumn="0" w:noHBand="0" w:noVBand="1"/>
      </w:tblPr>
      <w:tblGrid>
        <w:gridCol w:w="710"/>
        <w:gridCol w:w="6945"/>
        <w:gridCol w:w="2977"/>
      </w:tblGrid>
      <w:tr w:rsidR="004920BD" w:rsidTr="004920BD"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4920BD" w:rsidRDefault="00273164" w:rsidP="008E6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920BD" w:rsidRPr="004920BD">
              <w:rPr>
                <w:rFonts w:ascii="Times New Roman" w:hAnsi="Times New Roman" w:cs="Times New Roman"/>
                <w:sz w:val="24"/>
                <w:szCs w:val="24"/>
              </w:rPr>
              <w:t>Таблица 1.1.</w:t>
            </w:r>
          </w:p>
        </w:tc>
      </w:tr>
      <w:tr w:rsidR="00F33683" w:rsidTr="004920BD">
        <w:tc>
          <w:tcPr>
            <w:tcW w:w="710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2977" w:type="dxa"/>
          </w:tcPr>
          <w:p w:rsidR="00F33683" w:rsidRPr="00532DDA" w:rsidRDefault="00532DDA" w:rsidP="00532D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org_full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</w:t>
            </w:r>
          </w:p>
        </w:tc>
        <w:tc>
          <w:tcPr>
            <w:tcW w:w="2977" w:type="dxa"/>
          </w:tcPr>
          <w:p w:rsidR="00F33683" w:rsidRPr="00650BC9" w:rsidRDefault="00532DDA" w:rsidP="00532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  <w:vMerge w:val="restart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EA6318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Общая численность обучающихся по программам среднего профессионального образования,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, магистратуры, аспирантуры, включая очную и заочную формы обучения, из них</w:t>
            </w:r>
            <w:r w:rsidR="00F33683" w:rsidRPr="00650B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F33683" w:rsidRPr="00CA754D" w:rsidRDefault="00CA754D" w:rsidP="008E6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за счет средств федерального бюджета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st_fed_count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по договору с полным возмещением затрат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st_dog_count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Общая численность обучающихся иностранных граждан и лиц без гражданства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st_in_count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профессорско-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преподавательского состава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Среднего профессионального образования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st_sr_pr_count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st_bak_count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st_spec_count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st_mag_count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Аспиранты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Работники,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Научные сотрудники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nauch_rab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Профессорско-преподавательский состав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prof_prep_count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Иные категории работников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in_kat_rab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нвалид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и лиц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 с ограниченными возможностями здоровья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капитального ремонта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находящихся в аварийном состоянии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мероприятий по АТЗ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3683" w:rsidRDefault="00F33683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4A0B" w:rsidRDefault="000E4A0B" w:rsidP="000E4A0B">
      <w:pPr>
        <w:pStyle w:val="1"/>
        <w:jc w:val="center"/>
      </w:pPr>
      <w:bookmarkStart w:id="1" w:name="_Toc32927052"/>
      <w:r w:rsidRPr="00D2523E">
        <w:lastRenderedPageBreak/>
        <w:t xml:space="preserve">Раздел </w:t>
      </w:r>
      <w:r>
        <w:t>2</w:t>
      </w:r>
      <w:r w:rsidRPr="00D2523E">
        <w:t xml:space="preserve">. </w:t>
      </w:r>
      <w:r w:rsidRPr="00902EA1">
        <w:t>Антитеррористическая защищённость объектов (территорий)</w:t>
      </w:r>
      <w:bookmarkEnd w:id="1"/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Pr="00902EA1" w:rsidRDefault="000E4A0B" w:rsidP="000E4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объём финансирования на осуществление мероприятий </w:t>
      </w:r>
      <w:r>
        <w:rPr>
          <w:rFonts w:ascii="Times New Roman" w:hAnsi="Times New Roman" w:cs="Times New Roman"/>
          <w:sz w:val="28"/>
          <w:szCs w:val="28"/>
        </w:rPr>
        <w:br/>
        <w:t>по антитеррористической защищённости объектов (территорий) составляет</w:t>
      </w:r>
      <w:r w:rsidRPr="00902EA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493" w:type="dxa"/>
        <w:tblInd w:w="-34" w:type="dxa"/>
        <w:tblLook w:val="04A0" w:firstRow="1" w:lastRow="0" w:firstColumn="1" w:lastColumn="0" w:noHBand="0" w:noVBand="1"/>
      </w:tblPr>
      <w:tblGrid>
        <w:gridCol w:w="619"/>
        <w:gridCol w:w="65"/>
        <w:gridCol w:w="3553"/>
        <w:gridCol w:w="2112"/>
        <w:gridCol w:w="2072"/>
        <w:gridCol w:w="2072"/>
      </w:tblGrid>
      <w:tr w:rsidR="000E4A0B" w:rsidRPr="004920BD" w:rsidTr="00F113EA"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4A0B" w:rsidTr="00F113EA">
        <w:trPr>
          <w:trHeight w:val="324"/>
        </w:trPr>
        <w:tc>
          <w:tcPr>
            <w:tcW w:w="684" w:type="dxa"/>
            <w:gridSpan w:val="2"/>
            <w:tcBorders>
              <w:top w:val="single" w:sz="4" w:space="0" w:color="auto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553" w:type="dxa"/>
            <w:tcBorders>
              <w:top w:val="single" w:sz="4" w:space="0" w:color="auto"/>
            </w:tcBorders>
            <w:vAlign w:val="center"/>
          </w:tcPr>
          <w:p w:rsidR="000E4A0B" w:rsidRPr="004C385C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расходов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Сумма 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</w:t>
            </w: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объем финансирования (руб.)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видеонаблюдения</w:t>
            </w:r>
          </w:p>
        </w:tc>
        <w:tc>
          <w:tcPr>
            <w:tcW w:w="211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_0}</w:t>
            </w:r>
          </w:p>
        </w:tc>
        <w:tc>
          <w:tcPr>
            <w:tcW w:w="207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${cost_v_0}</w:t>
            </w:r>
          </w:p>
        </w:tc>
        <w:tc>
          <w:tcPr>
            <w:tcW w:w="207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${cost_o_0}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оповещения и управления эвакуацией</w:t>
            </w:r>
          </w:p>
        </w:tc>
        <w:tc>
          <w:tcPr>
            <w:tcW w:w="211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${cost_v_1}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${cost_o_1}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освещения</w:t>
            </w:r>
          </w:p>
        </w:tc>
        <w:tc>
          <w:tcPr>
            <w:tcW w:w="211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${cost_v_2}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${cost_o_2}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охранной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${cost_v_3}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${cost_o_3}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тревожной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${cost_v_4}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${cost_o_4}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пожарной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_5}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${cost_v_5}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${cost_o_5}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телефонной связи и радиосвязи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_6}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${cost_v_6}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${cost_o_6}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 xml:space="preserve">Ограждение (в </w:t>
            </w:r>
            <w:proofErr w:type="spellStart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т.ч</w:t>
            </w:r>
            <w:proofErr w:type="spellEnd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. ворота, шлагбаумы)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_7}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${cost_v_7}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${cost_o_7}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СКУД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_8}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${cost_v_8}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${cost_o_8}</w:t>
            </w:r>
          </w:p>
        </w:tc>
      </w:tr>
      <w:tr w:rsidR="000E4A0B" w:rsidTr="00F113EA">
        <w:trPr>
          <w:trHeight w:val="584"/>
        </w:trPr>
        <w:tc>
          <w:tcPr>
            <w:tcW w:w="684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211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207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207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</w:tr>
    </w:tbl>
    <w:p w:rsidR="000E4A0B" w:rsidRDefault="000E4A0B" w:rsidP="000E4A0B"/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F33683" w:rsidRPr="00ED3253" w:rsidRDefault="00F33683" w:rsidP="00F33683">
      <w:pPr>
        <w:rPr>
          <w:rFonts w:ascii="Times New Roman" w:hAnsi="Times New Roman" w:cs="Times New Roman"/>
          <w:sz w:val="28"/>
          <w:szCs w:val="28"/>
          <w:highlight w:val="yellow"/>
        </w:rPr>
        <w:sectPr w:rsidR="00F33683" w:rsidRPr="00ED3253" w:rsidSect="000E4A0B">
          <w:headerReference w:type="even" r:id="rId8"/>
          <w:headerReference w:type="default" r:id="rId9"/>
          <w:footerReference w:type="first" r:id="rId10"/>
          <w:pgSz w:w="11906" w:h="16838" w:code="9"/>
          <w:pgMar w:top="1418" w:right="1134" w:bottom="851" w:left="851" w:header="709" w:footer="284" w:gutter="0"/>
          <w:cols w:space="708"/>
          <w:titlePg/>
          <w:docGrid w:linePitch="360"/>
        </w:sectPr>
      </w:pPr>
    </w:p>
    <w:p w:rsidR="00466BA3" w:rsidRPr="00466BA3" w:rsidRDefault="00523A9E" w:rsidP="00466BA3">
      <w:pPr>
        <w:pStyle w:val="1"/>
        <w:jc w:val="center"/>
      </w:pPr>
      <w:bookmarkStart w:id="2" w:name="_Toc32927053"/>
      <w:r>
        <w:lastRenderedPageBreak/>
        <w:t>Раздел 3</w:t>
      </w:r>
      <w:r w:rsidR="00466BA3" w:rsidRPr="008E6D19">
        <w:t xml:space="preserve">. </w:t>
      </w:r>
      <w:r w:rsidR="00466BA3">
        <w:t>Капитальный ремонт</w:t>
      </w:r>
      <w:bookmarkEnd w:id="2"/>
    </w:p>
    <w:p w:rsidR="00466BA3" w:rsidRDefault="00523A9E" w:rsidP="00466BA3">
      <w:pPr>
        <w:pStyle w:val="1"/>
        <w:jc w:val="center"/>
      </w:pPr>
      <w:bookmarkStart w:id="3" w:name="_Toc32927054"/>
      <w:r>
        <w:t>3</w:t>
      </w:r>
      <w:r w:rsidR="00466BA3">
        <w:t>.1 О</w:t>
      </w:r>
      <w:r w:rsidR="00466BA3" w:rsidRPr="00167DD3">
        <w:t>бъект</w:t>
      </w:r>
      <w:r w:rsidR="00466BA3">
        <w:t>ы</w:t>
      </w:r>
      <w:r w:rsidR="00466BA3" w:rsidRPr="00167DD3">
        <w:t>, требующи</w:t>
      </w:r>
      <w:r w:rsidR="00466BA3">
        <w:t>е</w:t>
      </w:r>
      <w:r w:rsidR="00466BA3" w:rsidRPr="00167DD3">
        <w:t xml:space="preserve"> капитального ремонта</w:t>
      </w:r>
      <w:bookmarkEnd w:id="3"/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1"/>
        <w:gridCol w:w="683"/>
        <w:gridCol w:w="271"/>
        <w:gridCol w:w="830"/>
        <w:gridCol w:w="234"/>
        <w:gridCol w:w="900"/>
        <w:gridCol w:w="1275"/>
        <w:gridCol w:w="1134"/>
        <w:gridCol w:w="1276"/>
        <w:gridCol w:w="851"/>
        <w:gridCol w:w="992"/>
        <w:gridCol w:w="13"/>
        <w:gridCol w:w="696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Приоритетные объекты</w:t>
            </w:r>
          </w:p>
        </w:tc>
      </w:tr>
      <w:tr w:rsidR="00523A9E" w:rsidTr="00523A9E">
        <w:trPr>
          <w:trHeight w:val="1323"/>
        </w:trPr>
        <w:tc>
          <w:tcPr>
            <w:tcW w:w="527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(1,2,3)</w:t>
            </w:r>
          </w:p>
        </w:tc>
        <w:tc>
          <w:tcPr>
            <w:tcW w:w="83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523A9E" w:rsidTr="00523A9E">
        <w:trPr>
          <w:trHeight w:val="390"/>
        </w:trPr>
        <w:tc>
          <w:tcPr>
            <w:tcW w:w="527" w:type="dxa"/>
            <w:gridSpan w:val="2"/>
            <w:vAlign w:val="center"/>
          </w:tcPr>
          <w:p w:rsidR="000E4A0B" w:rsidRPr="00266468" w:rsidRDefault="00E54FBC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0E4A0B" w:rsidRPr="00266468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30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266468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0E4A0B" w:rsidRPr="00F27BBC" w:rsidRDefault="00FF001D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vAlign w:val="center"/>
          </w:tcPr>
          <w:p w:rsidR="000E4A0B" w:rsidRPr="00F27BBC" w:rsidRDefault="00FF001D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gridSpan w:val="2"/>
            <w:vAlign w:val="center"/>
          </w:tcPr>
          <w:p w:rsidR="000E4A0B" w:rsidRPr="00F27BBC" w:rsidRDefault="00E54FBC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266468" w:rsidRDefault="00E54FBC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F001D" w:rsidRDefault="00FF001D" w:rsidP="002664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7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7" w:type="dxa"/>
            <w:gridSpan w:val="7"/>
            <w:vAlign w:val="center"/>
          </w:tcPr>
          <w:p w:rsidR="000E4A0B" w:rsidRPr="002067DA" w:rsidRDefault="00523A9E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466BA3">
      <w:pPr>
        <w:spacing w:after="0"/>
        <w:rPr>
          <w:rFonts w:ascii="Times New Roman" w:hAnsi="Times New Roman" w:cs="Times New Roman"/>
          <w:szCs w:val="28"/>
        </w:rPr>
      </w:pPr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2"/>
        <w:gridCol w:w="683"/>
        <w:gridCol w:w="271"/>
        <w:gridCol w:w="829"/>
        <w:gridCol w:w="236"/>
        <w:gridCol w:w="898"/>
        <w:gridCol w:w="1275"/>
        <w:gridCol w:w="1134"/>
        <w:gridCol w:w="1276"/>
        <w:gridCol w:w="851"/>
        <w:gridCol w:w="788"/>
        <w:gridCol w:w="204"/>
        <w:gridCol w:w="709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Резерв</w:t>
            </w:r>
          </w:p>
        </w:tc>
      </w:tr>
      <w:tr w:rsidR="000E4A0B" w:rsidTr="00523A9E">
        <w:trPr>
          <w:trHeight w:val="1323"/>
        </w:trPr>
        <w:tc>
          <w:tcPr>
            <w:tcW w:w="528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(резерв)</w:t>
            </w:r>
          </w:p>
        </w:tc>
        <w:tc>
          <w:tcPr>
            <w:tcW w:w="82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FF001D" w:rsidTr="00523A9E">
        <w:trPr>
          <w:trHeight w:val="299"/>
        </w:trPr>
        <w:tc>
          <w:tcPr>
            <w:tcW w:w="528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29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r_year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_wear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266468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F001D" w:rsidRDefault="00FF001D" w:rsidP="00FF001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8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6" w:type="dxa"/>
            <w:gridSpan w:val="7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167DD3">
      <w:pPr>
        <w:spacing w:after="0"/>
        <w:rPr>
          <w:rFonts w:ascii="Times New Roman" w:hAnsi="Times New Roman" w:cs="Times New Roman"/>
          <w:szCs w:val="28"/>
          <w:lang w:val="en-US"/>
        </w:rPr>
        <w:sectPr w:rsidR="00466BA3" w:rsidSect="00466BA3">
          <w:pgSz w:w="16838" w:h="11906" w:orient="landscape" w:code="9"/>
          <w:pgMar w:top="426" w:right="1418" w:bottom="1134" w:left="851" w:header="709" w:footer="284" w:gutter="0"/>
          <w:cols w:space="708"/>
          <w:docGrid w:linePitch="360"/>
        </w:sectPr>
      </w:pPr>
      <w:bookmarkStart w:id="4" w:name="_GoBack"/>
      <w:bookmarkEnd w:id="4"/>
    </w:p>
    <w:p w:rsidR="00331D01" w:rsidRDefault="00331D01" w:rsidP="008A518F">
      <w:pPr>
        <w:pStyle w:val="1"/>
      </w:pPr>
    </w:p>
    <w:sectPr w:rsidR="00331D01" w:rsidSect="00466BA3">
      <w:pgSz w:w="11906" w:h="16838"/>
      <w:pgMar w:top="426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153" w:rsidRDefault="00C73153">
      <w:pPr>
        <w:spacing w:after="0" w:line="240" w:lineRule="auto"/>
      </w:pPr>
      <w:r>
        <w:separator/>
      </w:r>
    </w:p>
  </w:endnote>
  <w:endnote w:type="continuationSeparator" w:id="0">
    <w:p w:rsidR="00C73153" w:rsidRDefault="00C7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366" w:rsidRPr="00E8118C" w:rsidRDefault="00A20366" w:rsidP="008E6D19">
    <w:pPr>
      <w:pStyle w:val="a8"/>
    </w:pPr>
    <w:r w:rsidRPr="00E8118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153" w:rsidRDefault="00C73153">
      <w:pPr>
        <w:spacing w:after="0" w:line="240" w:lineRule="auto"/>
      </w:pPr>
      <w:r>
        <w:separator/>
      </w:r>
    </w:p>
  </w:footnote>
  <w:footnote w:type="continuationSeparator" w:id="0">
    <w:p w:rsidR="00C73153" w:rsidRDefault="00C73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366" w:rsidRDefault="00A20366">
    <w:pPr>
      <w:pStyle w:val="a4"/>
      <w:jc w:val="center"/>
    </w:pPr>
  </w:p>
  <w:p w:rsidR="00A20366" w:rsidRDefault="00A2036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5013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A20366" w:rsidRPr="000E4A0B" w:rsidRDefault="00A20366">
        <w:pPr>
          <w:pStyle w:val="a4"/>
          <w:jc w:val="center"/>
          <w:rPr>
            <w:rFonts w:ascii="Times New Roman" w:hAnsi="Times New Roman" w:cs="Times New Roman"/>
          </w:rPr>
        </w:pPr>
        <w:r w:rsidRPr="000E4A0B">
          <w:rPr>
            <w:rFonts w:ascii="Times New Roman" w:hAnsi="Times New Roman" w:cs="Times New Roman"/>
          </w:rPr>
          <w:fldChar w:fldCharType="begin"/>
        </w:r>
        <w:r w:rsidRPr="000E4A0B">
          <w:rPr>
            <w:rFonts w:ascii="Times New Roman" w:hAnsi="Times New Roman" w:cs="Times New Roman"/>
          </w:rPr>
          <w:instrText>PAGE   \* MERGEFORMAT</w:instrText>
        </w:r>
        <w:r w:rsidRPr="000E4A0B">
          <w:rPr>
            <w:rFonts w:ascii="Times New Roman" w:hAnsi="Times New Roman" w:cs="Times New Roman"/>
          </w:rPr>
          <w:fldChar w:fldCharType="separate"/>
        </w:r>
        <w:r w:rsidR="008A518F">
          <w:rPr>
            <w:rFonts w:ascii="Times New Roman" w:hAnsi="Times New Roman" w:cs="Times New Roman"/>
            <w:noProof/>
          </w:rPr>
          <w:t>6</w:t>
        </w:r>
        <w:r w:rsidRPr="000E4A0B">
          <w:rPr>
            <w:rFonts w:ascii="Times New Roman" w:hAnsi="Times New Roman" w:cs="Times New Roman"/>
          </w:rPr>
          <w:fldChar w:fldCharType="end"/>
        </w:r>
      </w:p>
    </w:sdtContent>
  </w:sdt>
  <w:p w:rsidR="00A20366" w:rsidRDefault="00A2036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182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216E"/>
    <w:multiLevelType w:val="hybridMultilevel"/>
    <w:tmpl w:val="5AF283F0"/>
    <w:lvl w:ilvl="0" w:tplc="5DD64BB4">
      <w:start w:val="1"/>
      <w:numFmt w:val="decimal"/>
      <w:lvlText w:val="1.%1."/>
      <w:lvlJc w:val="left"/>
      <w:pPr>
        <w:ind w:left="927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A334EA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7199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12B1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F7AFF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C6F0C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C2EB6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712A"/>
    <w:multiLevelType w:val="hybridMultilevel"/>
    <w:tmpl w:val="305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B6D4D"/>
    <w:multiLevelType w:val="hybridMultilevel"/>
    <w:tmpl w:val="F8E40F9E"/>
    <w:lvl w:ilvl="0" w:tplc="FB48A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C1A7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02C8F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B2328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013D8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F7DB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BE61537"/>
    <w:multiLevelType w:val="hybridMultilevel"/>
    <w:tmpl w:val="18586116"/>
    <w:lvl w:ilvl="0" w:tplc="BDB20F56">
      <w:start w:val="1"/>
      <w:numFmt w:val="decimal"/>
      <w:lvlText w:val="6.1.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F591F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F5850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D2296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8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7"/>
  </w:num>
  <w:num w:numId="13">
    <w:abstractNumId w:val="1"/>
  </w:num>
  <w:num w:numId="14">
    <w:abstractNumId w:val="15"/>
  </w:num>
  <w:num w:numId="15">
    <w:abstractNumId w:val="9"/>
  </w:num>
  <w:num w:numId="16">
    <w:abstractNumId w:val="4"/>
  </w:num>
  <w:num w:numId="17">
    <w:abstractNumId w:val="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D7"/>
    <w:rsid w:val="00000477"/>
    <w:rsid w:val="000435F0"/>
    <w:rsid w:val="00097A5D"/>
    <w:rsid w:val="000B026B"/>
    <w:rsid w:val="000C0B56"/>
    <w:rsid w:val="000E4A0B"/>
    <w:rsid w:val="0011523D"/>
    <w:rsid w:val="001578A8"/>
    <w:rsid w:val="00167DD3"/>
    <w:rsid w:val="0017581D"/>
    <w:rsid w:val="001A34AB"/>
    <w:rsid w:val="001F60AF"/>
    <w:rsid w:val="002049CE"/>
    <w:rsid w:val="0021361D"/>
    <w:rsid w:val="002344CE"/>
    <w:rsid w:val="00254936"/>
    <w:rsid w:val="00266468"/>
    <w:rsid w:val="00273164"/>
    <w:rsid w:val="00293BD2"/>
    <w:rsid w:val="002D6517"/>
    <w:rsid w:val="00331D01"/>
    <w:rsid w:val="0033459E"/>
    <w:rsid w:val="0035343C"/>
    <w:rsid w:val="003A0753"/>
    <w:rsid w:val="003B013C"/>
    <w:rsid w:val="003C3827"/>
    <w:rsid w:val="003C6743"/>
    <w:rsid w:val="004030D7"/>
    <w:rsid w:val="00466BA3"/>
    <w:rsid w:val="0048023B"/>
    <w:rsid w:val="004920BD"/>
    <w:rsid w:val="004A2655"/>
    <w:rsid w:val="004B1E3E"/>
    <w:rsid w:val="004C385C"/>
    <w:rsid w:val="00505EC0"/>
    <w:rsid w:val="005228C1"/>
    <w:rsid w:val="00523A9E"/>
    <w:rsid w:val="00532DDA"/>
    <w:rsid w:val="00533CB6"/>
    <w:rsid w:val="00547DE8"/>
    <w:rsid w:val="005717E3"/>
    <w:rsid w:val="006020E2"/>
    <w:rsid w:val="00647E1C"/>
    <w:rsid w:val="00653B5D"/>
    <w:rsid w:val="00660B67"/>
    <w:rsid w:val="006E7A07"/>
    <w:rsid w:val="006F581D"/>
    <w:rsid w:val="00717CA8"/>
    <w:rsid w:val="007273B3"/>
    <w:rsid w:val="00745042"/>
    <w:rsid w:val="007457FE"/>
    <w:rsid w:val="00772C20"/>
    <w:rsid w:val="007A3D76"/>
    <w:rsid w:val="0084242D"/>
    <w:rsid w:val="008A4FB4"/>
    <w:rsid w:val="008A518F"/>
    <w:rsid w:val="008A71E9"/>
    <w:rsid w:val="008B2866"/>
    <w:rsid w:val="008E218C"/>
    <w:rsid w:val="008E6D19"/>
    <w:rsid w:val="008F51A3"/>
    <w:rsid w:val="008F71D9"/>
    <w:rsid w:val="00902EA1"/>
    <w:rsid w:val="00911200"/>
    <w:rsid w:val="00923DB6"/>
    <w:rsid w:val="00945D5A"/>
    <w:rsid w:val="009B2D16"/>
    <w:rsid w:val="00A155C9"/>
    <w:rsid w:val="00A20366"/>
    <w:rsid w:val="00A752B7"/>
    <w:rsid w:val="00AE4344"/>
    <w:rsid w:val="00B5608C"/>
    <w:rsid w:val="00B875C9"/>
    <w:rsid w:val="00B87F76"/>
    <w:rsid w:val="00C21416"/>
    <w:rsid w:val="00C37770"/>
    <w:rsid w:val="00C47311"/>
    <w:rsid w:val="00C553CC"/>
    <w:rsid w:val="00C73153"/>
    <w:rsid w:val="00C97A57"/>
    <w:rsid w:val="00CA754D"/>
    <w:rsid w:val="00CB6E94"/>
    <w:rsid w:val="00D035B7"/>
    <w:rsid w:val="00D07E08"/>
    <w:rsid w:val="00D11936"/>
    <w:rsid w:val="00D3626A"/>
    <w:rsid w:val="00D66175"/>
    <w:rsid w:val="00D77832"/>
    <w:rsid w:val="00DD766F"/>
    <w:rsid w:val="00E13194"/>
    <w:rsid w:val="00E17D19"/>
    <w:rsid w:val="00E33801"/>
    <w:rsid w:val="00E54FBC"/>
    <w:rsid w:val="00E6506E"/>
    <w:rsid w:val="00EA5535"/>
    <w:rsid w:val="00EA6318"/>
    <w:rsid w:val="00EA76C9"/>
    <w:rsid w:val="00F113EA"/>
    <w:rsid w:val="00F328A8"/>
    <w:rsid w:val="00F33683"/>
    <w:rsid w:val="00F84B93"/>
    <w:rsid w:val="00FB22F3"/>
    <w:rsid w:val="00FB30E9"/>
    <w:rsid w:val="00FF001D"/>
    <w:rsid w:val="00FF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C902"/>
  <w15:docId w15:val="{7F8C110C-3C83-404C-83F9-F172EE9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0B"/>
  </w:style>
  <w:style w:type="paragraph" w:styleId="1">
    <w:name w:val="heading 1"/>
    <w:basedOn w:val="a"/>
    <w:next w:val="a"/>
    <w:link w:val="10"/>
    <w:uiPriority w:val="9"/>
    <w:qFormat/>
    <w:rsid w:val="00F3368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68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6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368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F3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3683"/>
  </w:style>
  <w:style w:type="paragraph" w:styleId="a6">
    <w:name w:val="List Paragraph"/>
    <w:basedOn w:val="a"/>
    <w:uiPriority w:val="34"/>
    <w:qFormat/>
    <w:rsid w:val="00F3368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33683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3683"/>
  </w:style>
  <w:style w:type="paragraph" w:styleId="aa">
    <w:name w:val="TOC Heading"/>
    <w:basedOn w:val="1"/>
    <w:next w:val="a"/>
    <w:uiPriority w:val="39"/>
    <w:semiHidden/>
    <w:unhideWhenUsed/>
    <w:qFormat/>
    <w:rsid w:val="00F3368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33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683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F3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368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3"/>
    <w:uiPriority w:val="59"/>
    <w:rsid w:val="0092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F1140-0B96-4857-A5B1-364A5097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Загорская Ангелина Владимировна</dc:creator>
  <cp:keywords/>
  <dc:description/>
  <cp:lastModifiedBy>Nikita Lipatov</cp:lastModifiedBy>
  <cp:revision>13</cp:revision>
  <cp:lastPrinted>2020-02-18T11:32:00Z</cp:lastPrinted>
  <dcterms:created xsi:type="dcterms:W3CDTF">2020-02-18T07:10:00Z</dcterms:created>
  <dcterms:modified xsi:type="dcterms:W3CDTF">2020-03-12T00:15:00Z</dcterms:modified>
</cp:coreProperties>
</file>