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88" w:rsidRDefault="00B74988" w:rsidP="003F0FC5">
      <w:pPr>
        <w:shd w:val="clear" w:color="auto" w:fill="FFFFFF"/>
        <w:tabs>
          <w:tab w:val="left" w:pos="8505"/>
        </w:tabs>
        <w:spacing w:after="0" w:line="240" w:lineRule="auto"/>
        <w:ind w:firstLine="5245"/>
        <w:outlineLvl w:val="2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Приложение</w:t>
      </w:r>
    </w:p>
    <w:p w:rsidR="00B74988" w:rsidRDefault="003F0FC5" w:rsidP="003F0FC5">
      <w:pPr>
        <w:shd w:val="clear" w:color="auto" w:fill="FFFFFF"/>
        <w:tabs>
          <w:tab w:val="left" w:pos="8505"/>
        </w:tabs>
        <w:spacing w:after="0" w:line="240" w:lineRule="auto"/>
        <w:ind w:firstLine="5245"/>
        <w:outlineLvl w:val="2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</w:t>
      </w:r>
      <w:r w:rsidR="00B7498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приказу Министерства науки</w:t>
      </w:r>
    </w:p>
    <w:p w:rsidR="00B74988" w:rsidRDefault="003F0FC5" w:rsidP="003F0FC5">
      <w:pPr>
        <w:shd w:val="clear" w:color="auto" w:fill="FFFFFF"/>
        <w:tabs>
          <w:tab w:val="left" w:pos="8505"/>
        </w:tabs>
        <w:spacing w:after="0" w:line="240" w:lineRule="auto"/>
        <w:ind w:firstLine="5245"/>
        <w:outlineLvl w:val="2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B7498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высшего образования</w:t>
      </w:r>
    </w:p>
    <w:p w:rsidR="00B74988" w:rsidRDefault="00B74988" w:rsidP="003F0FC5">
      <w:pPr>
        <w:shd w:val="clear" w:color="auto" w:fill="FFFFFF"/>
        <w:tabs>
          <w:tab w:val="left" w:pos="8505"/>
        </w:tabs>
        <w:spacing w:after="0" w:line="240" w:lineRule="auto"/>
        <w:ind w:firstLine="5245"/>
        <w:outlineLvl w:val="2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:rsidR="00B74988" w:rsidRPr="00B74988" w:rsidRDefault="003F0FC5" w:rsidP="003F0FC5">
      <w:pPr>
        <w:shd w:val="clear" w:color="auto" w:fill="FFFFFF"/>
        <w:tabs>
          <w:tab w:val="left" w:pos="8505"/>
        </w:tabs>
        <w:spacing w:after="0" w:line="240" w:lineRule="auto"/>
        <w:ind w:firstLine="5245"/>
        <w:outlineLvl w:val="2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="00B74988">
        <w:rPr>
          <w:rFonts w:ascii="Times New Roman" w:eastAsia="Calibri" w:hAnsi="Times New Roman" w:cs="Times New Roman"/>
          <w:sz w:val="28"/>
          <w:szCs w:val="28"/>
          <w:lang w:eastAsia="ru-RU"/>
        </w:rPr>
        <w:t>т «__» ___ 2019 г. № ___</w:t>
      </w:r>
    </w:p>
    <w:p w:rsidR="00B74988" w:rsidRDefault="00B74988" w:rsidP="0018322A">
      <w:pPr>
        <w:shd w:val="clear" w:color="auto" w:fill="FFFFFF"/>
        <w:tabs>
          <w:tab w:val="left" w:pos="8505"/>
        </w:tabs>
        <w:spacing w:after="0" w:line="240" w:lineRule="auto"/>
        <w:jc w:val="center"/>
        <w:outlineLvl w:val="2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74988" w:rsidRDefault="00B74988" w:rsidP="0018322A">
      <w:pPr>
        <w:shd w:val="clear" w:color="auto" w:fill="FFFFFF"/>
        <w:tabs>
          <w:tab w:val="left" w:pos="8505"/>
        </w:tabs>
        <w:spacing w:after="0" w:line="240" w:lineRule="auto"/>
        <w:jc w:val="center"/>
        <w:outlineLvl w:val="2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Состав</w:t>
      </w:r>
      <w:r w:rsidR="00247F0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</w:t>
      </w:r>
    </w:p>
    <w:p w:rsidR="0018322A" w:rsidRPr="0018322A" w:rsidRDefault="00173864" w:rsidP="00B74988">
      <w:pPr>
        <w:shd w:val="clear" w:color="auto" w:fill="FFFFFF"/>
        <w:tabs>
          <w:tab w:val="left" w:pos="8505"/>
        </w:tabs>
        <w:spacing w:after="0" w:line="240" w:lineRule="auto"/>
        <w:jc w:val="center"/>
        <w:outlineLvl w:val="2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Аттестационной комиссии по проведению аттестации кандидатов </w:t>
      </w:r>
      <w:r w:rsidR="00B7498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на должность руководителя и руководителя образовательной организации, подведомственной </w:t>
      </w:r>
      <w:r w:rsidR="00B7498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Министерству науки и высшего образования Российской Федерации</w:t>
      </w:r>
    </w:p>
    <w:p w:rsidR="0018322A" w:rsidRPr="0018322A" w:rsidRDefault="0018322A" w:rsidP="008A111E">
      <w:pPr>
        <w:shd w:val="clear" w:color="auto" w:fill="FFFFFF"/>
        <w:tabs>
          <w:tab w:val="left" w:pos="8505"/>
        </w:tabs>
        <w:spacing w:after="0" w:line="240" w:lineRule="auto"/>
        <w:jc w:val="both"/>
        <w:outlineLvl w:val="2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424" w:type="dxa"/>
        <w:tblLook w:val="04A0" w:firstRow="1" w:lastRow="0" w:firstColumn="1" w:lastColumn="0" w:noHBand="0" w:noVBand="1"/>
      </w:tblPr>
      <w:tblGrid>
        <w:gridCol w:w="3369"/>
        <w:gridCol w:w="567"/>
        <w:gridCol w:w="5488"/>
      </w:tblGrid>
      <w:tr w:rsidR="00091A7C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091A7C" w:rsidRPr="0018322A" w:rsidRDefault="00091A7C" w:rsidP="008A111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Котюков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Михаил Михайлович</w:t>
            </w:r>
          </w:p>
        </w:tc>
        <w:tc>
          <w:tcPr>
            <w:tcW w:w="567" w:type="dxa"/>
            <w:shd w:val="clear" w:color="auto" w:fill="auto"/>
          </w:tcPr>
          <w:p w:rsidR="00091A7C" w:rsidRPr="0018322A" w:rsidRDefault="00091A7C" w:rsidP="008A111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091A7C" w:rsidRPr="00500E68" w:rsidRDefault="00091A7C" w:rsidP="00404F7B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00E6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Министр науки и высшего образования Российской Федерации</w:t>
            </w:r>
            <w:r w:rsidR="003F0FC5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(председатель Комиссии)</w:t>
            </w:r>
          </w:p>
        </w:tc>
      </w:tr>
      <w:tr w:rsidR="008A111E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8A111E" w:rsidP="008A111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Боровская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Марина Александровна</w:t>
            </w:r>
          </w:p>
          <w:p w:rsidR="00691F81" w:rsidRDefault="00691F81" w:rsidP="008A111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3F0FC5" w:rsidRDefault="003F0FC5" w:rsidP="008A111E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8A111E" w:rsidRDefault="008A111E" w:rsidP="008A111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691F81" w:rsidRDefault="008A111E" w:rsidP="008A111E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500E6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заместитель Министра науки и высшего образования Российской Федерации </w:t>
            </w:r>
            <w:r w:rsidRPr="00500E6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(заместитель председателя Комиссии)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Садовничий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Виктор Антонович</w:t>
            </w: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3F0FC5" w:rsidRPr="0018322A" w:rsidRDefault="003F0FC5" w:rsidP="003F0FC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500E6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ректор федерального государственного бюджетного образовательного учреждения высшего образования «Московский государственный университет имени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500E6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М.В. Ломоносова», президент Общероссийской общественной организации «Российский союз ректоров»</w:t>
            </w:r>
            <w:r w:rsidRPr="00500E6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(заместитель председателя Комиссии)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(по согласованию)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Сергеев </w:t>
            </w: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Александр Михайлович</w:t>
            </w:r>
          </w:p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033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3F0FC5" w:rsidRPr="005A2D01" w:rsidRDefault="003F0FC5" w:rsidP="003F0FC5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5A2D0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резидент Российской академии наук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, академик РАН                              (заместитель председателя Комиссии)      (по согласованию)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Жигулич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Станислав Валерьевич</w:t>
            </w: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</w:p>
        </w:tc>
        <w:tc>
          <w:tcPr>
            <w:tcW w:w="5488" w:type="dxa"/>
            <w:shd w:val="clear" w:color="auto" w:fill="auto"/>
          </w:tcPr>
          <w:p w:rsidR="003F0FC5" w:rsidRPr="0018322A" w:rsidRDefault="003F0FC5" w:rsidP="003F0FC5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начальник отдела кадров по работе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 образовательными организациями 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Департамента государственной службы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 кадров Министерства науки и высшего образования Российской Федерации (ответственный секретарь Комиссии)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Антонова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Лидия Николаевна</w:t>
            </w: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3F0FC5" w:rsidRPr="0018322A" w:rsidRDefault="003F0FC5" w:rsidP="003F0FC5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член Комитета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Государственной Думы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по образованию и науке                             (по согласованию)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Бабелюк</w:t>
            </w: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Екатерина Геннадьевна</w:t>
            </w: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3F0FC5" w:rsidRPr="0018322A" w:rsidRDefault="003F0FC5" w:rsidP="003F0FC5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директор Департамента государственной политики в сфере высшего образования 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Министерства науки и высшего образования Российской Федерации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Бакутин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Михаил Васильевич</w:t>
            </w: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3F0FC5" w:rsidRPr="00843AEA" w:rsidRDefault="003F0FC5" w:rsidP="00843AEA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директор Департамента государственной службы и кадров Министерства просвещения Российской Федерации</w:t>
            </w:r>
            <w:r w:rsidR="00843AEA" w:rsidRP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843AEA" w:rsidRP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</w:t>
            </w:r>
            <w:r w:rsid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 согласованию</w:t>
            </w:r>
            <w:r w:rsidR="00843AEA" w:rsidRP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Балыхин </w:t>
            </w: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Григорий Артемович</w:t>
            </w:r>
          </w:p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3F0FC5" w:rsidRPr="0018322A" w:rsidRDefault="003F0FC5" w:rsidP="003F0FC5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член Комитета Государственной Думы по образованию и науки</w:t>
            </w:r>
            <w:r w:rsid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     (по согласованию)</w:t>
            </w:r>
          </w:p>
        </w:tc>
      </w:tr>
      <w:tr w:rsidR="003F0FC5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Васильева</w:t>
            </w:r>
          </w:p>
          <w:p w:rsidR="003F0FC5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Татьяна Викторовна</w:t>
            </w:r>
          </w:p>
        </w:tc>
        <w:tc>
          <w:tcPr>
            <w:tcW w:w="567" w:type="dxa"/>
            <w:shd w:val="clear" w:color="auto" w:fill="auto"/>
          </w:tcPr>
          <w:p w:rsidR="003F0FC5" w:rsidRPr="0018322A" w:rsidRDefault="003F0FC5" w:rsidP="003F0FC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3F0FC5" w:rsidRDefault="003F0FC5" w:rsidP="003F0FC5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заместитель руководителя Департамента образования города Москвы</w:t>
            </w:r>
            <w:r w:rsid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(по согласованию)</w:t>
            </w:r>
          </w:p>
        </w:tc>
      </w:tr>
      <w:tr w:rsidR="00843AEA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43AEA" w:rsidRPr="001B10DD" w:rsidRDefault="00843AEA" w:rsidP="00843AE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B10D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Волков </w:t>
            </w:r>
          </w:p>
          <w:p w:rsidR="00843AEA" w:rsidRDefault="00843AEA" w:rsidP="00843AE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B10D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Андрей Евгеньевич</w:t>
            </w:r>
          </w:p>
          <w:p w:rsidR="00843AEA" w:rsidRDefault="00843AEA" w:rsidP="00843AE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843AEA" w:rsidRPr="0018322A" w:rsidRDefault="00843AEA" w:rsidP="003F0FC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43AEA" w:rsidRDefault="00843AEA" w:rsidP="003F0FC5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843AE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научный руководитель Московской школы управления «Сколково», председатель Совета по повышению конкурентоспособности ведущих университетов Российской Федерации среди ведущих мировых научно-образовательных центров</w:t>
            </w:r>
            <w:r w:rsidR="008B23DF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(по согласованию)</w:t>
            </w:r>
          </w:p>
        </w:tc>
      </w:tr>
      <w:tr w:rsidR="008B23DF" w:rsidRPr="0018322A" w:rsidTr="00136747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Гафуров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Ильшат Рафкатович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председатель Совета ректоров вузов Республики Татарстан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   (по согласованию)</w:t>
            </w:r>
          </w:p>
        </w:tc>
      </w:tr>
      <w:tr w:rsidR="008B23DF" w:rsidRPr="0018322A" w:rsidTr="00E00B34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Демидов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Алексей Вячеславович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вице-президент Российского Союза ректоров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, председатель Совета ректоров вузов Санкт-Петербурга и Ленинградской области                                       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  <w:tr w:rsidR="008B23DF" w:rsidRPr="0018322A" w:rsidTr="00E00B34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Ендовицкий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Дмитрий Александрович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вице-президент Российского Союза ректоров, 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председатель Совета ректоров высших учебных заведений Воронежской области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(по согласованию)</w:t>
            </w:r>
          </w:p>
        </w:tc>
      </w:tr>
      <w:tr w:rsidR="008B23DF" w:rsidRPr="0018322A" w:rsidTr="00E00B34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Иванченко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Сергей Николаевич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вице-президент Российского Союза ректоров, 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председатель Совета ректоров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вузов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Дальневосточного федерального округа, председатель Совета ректоров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вузов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Хабаровского края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 Еврейской автономной области                                    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Кириллов </w:t>
            </w:r>
          </w:p>
          <w:p w:rsidR="008B23DF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Владимир Владимирович</w:t>
            </w:r>
          </w:p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вице-губернатор Санкт-Петербурга           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Камболов</w:t>
            </w:r>
          </w:p>
          <w:p w:rsidR="008B23DF" w:rsidRPr="00044F61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Марат Аркадьевич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вице-президент Национального исследовательского центра «Курчатовский институт»                                                     (по согласованию)</w:t>
            </w:r>
          </w:p>
        </w:tc>
      </w:tr>
      <w:tr w:rsidR="008B23DF" w:rsidTr="008B23DF">
        <w:trPr>
          <w:cantSplit/>
          <w:trHeight w:val="1128"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Клеандров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Михаил Иванович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Default="008B23DF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судья Конституционного Суда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Российской Федерации в отставке            (по согласованию)</w:t>
            </w:r>
          </w:p>
        </w:tc>
      </w:tr>
      <w:tr w:rsidR="008B23DF" w:rsidRPr="0018322A" w:rsidTr="008B23DF">
        <w:trPr>
          <w:cantSplit/>
          <w:trHeight w:val="1128"/>
        </w:trPr>
        <w:tc>
          <w:tcPr>
            <w:tcW w:w="3369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Кресс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Виктор Мельхиорович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заместитель председателя Комитета Совета Федерации по науке, образованию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и культуре                                                    (по согласованию)</w:t>
            </w:r>
          </w:p>
        </w:tc>
      </w:tr>
      <w:tr w:rsidR="008B23DF" w:rsidTr="008B23DF">
        <w:trPr>
          <w:cantSplit/>
          <w:trHeight w:val="1128"/>
        </w:trPr>
        <w:tc>
          <w:tcPr>
            <w:tcW w:w="3369" w:type="dxa"/>
            <w:shd w:val="clear" w:color="auto" w:fill="auto"/>
          </w:tcPr>
          <w:p w:rsidR="008B23DF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Кропачев</w:t>
            </w:r>
          </w:p>
          <w:p w:rsidR="008B23DF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Николай Михайлович</w:t>
            </w:r>
          </w:p>
          <w:p w:rsidR="008B23DF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8B23DF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488" w:type="dxa"/>
            <w:shd w:val="clear" w:color="auto" w:fill="auto"/>
          </w:tcPr>
          <w:p w:rsidR="008B23DF" w:rsidRDefault="008B23DF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ректор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федерального государственного бюджетного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образовательного учреждения высшего образования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«Санкт-Петербургский государственный университет», вице-президент Российского Союза ректоров вузов Северо-Западного федерального округа                                        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Кудж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Станислав Алексеевич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</w:p>
        </w:tc>
        <w:tc>
          <w:tcPr>
            <w:tcW w:w="5488" w:type="dxa"/>
            <w:shd w:val="clear" w:color="auto" w:fill="auto"/>
          </w:tcPr>
          <w:p w:rsidR="008B23DF" w:rsidRPr="008B23DF" w:rsidRDefault="008B23DF" w:rsidP="008B23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член</w:t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М</w:t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ежведомственного совета</w:t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br/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по присуждению премий Правительства Российской Федерации в области науки </w:t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br/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 xml:space="preserve">и техники,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>ответственный секретарь М</w:t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ежведомственного совета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br/>
            </w:r>
            <w:r w:rsidRPr="0018322A">
              <w:rPr>
                <w:rFonts w:ascii="Times New Roman" w:eastAsia="Times New Roman" w:hAnsi="Times New Roman" w:cs="Times New Roman"/>
                <w:sz w:val="28"/>
                <w:szCs w:val="28"/>
                <w:lang w:val="x-none" w:eastAsia="x-none"/>
              </w:rPr>
              <w:t>по присуждению премий Правительства Российской Федерации в области образования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  <w:t xml:space="preserve">                                     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Кудрявцев </w:t>
            </w:r>
          </w:p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Николай Николаевич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Default="008B23DF" w:rsidP="008B23D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x-none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вице-президент Российского Союза ректоров, председатель Совета ректоров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вузов</w:t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Москвы и Московской области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Кузьминов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Ярослав Иванович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ректор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(по согласованию)</w:t>
            </w:r>
          </w:p>
        </w:tc>
      </w:tr>
      <w:tr w:rsidR="00CF0CB4" w:rsidRPr="0018322A" w:rsidTr="00CF0CB4">
        <w:trPr>
          <w:cantSplit/>
        </w:trPr>
        <w:tc>
          <w:tcPr>
            <w:tcW w:w="3369" w:type="dxa"/>
            <w:shd w:val="clear" w:color="auto" w:fill="auto"/>
          </w:tcPr>
          <w:p w:rsidR="00CF0CB4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Литвиненко</w:t>
            </w:r>
          </w:p>
          <w:p w:rsidR="00CF0CB4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Владимир Стефанович</w:t>
            </w:r>
          </w:p>
          <w:p w:rsidR="00CF0CB4" w:rsidRPr="0018322A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CF0CB4" w:rsidRPr="0018322A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B782E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CF0CB4" w:rsidRPr="0018322A" w:rsidRDefault="00CF0CB4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AB78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ректор федерального государственного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бюджетного</w:t>
            </w:r>
            <w:r w:rsidRPr="00AB782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образовательного учреждения высшего образования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«Санкт-Петербургский горный университет», член Совета по науке и образованию при Президенте Российской Федерации          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Малева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Ольга Викторовна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заместитель директора Департамента государственной службы и кадров Министерства науки и высшего образования Российской Федерации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Меркулова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Галина Ивановна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председатель Профессионального союза работников народного образовани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я и науки Российской Федерации </w:t>
            </w:r>
            <w:r w:rsidR="00CF0C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       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Никонов</w:t>
            </w:r>
          </w:p>
          <w:p w:rsidR="00CF0CB4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Вячеслав Алексеевич</w:t>
            </w:r>
          </w:p>
          <w:p w:rsidR="00CF0CB4" w:rsidRPr="0018322A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8B23DF" w:rsidRPr="0018322A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CF0CB4" w:rsidP="008B23DF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председатель Комитета Государственной Думы Российской Федерации по образованию и науке                                              (по согласованию)</w:t>
            </w:r>
          </w:p>
        </w:tc>
      </w:tr>
      <w:tr w:rsidR="008B23DF" w:rsidRPr="0018322A" w:rsidTr="008B23DF">
        <w:trPr>
          <w:cantSplit/>
        </w:trPr>
        <w:tc>
          <w:tcPr>
            <w:tcW w:w="3369" w:type="dxa"/>
            <w:shd w:val="clear" w:color="auto" w:fill="auto"/>
          </w:tcPr>
          <w:p w:rsidR="008B23DF" w:rsidRDefault="00BE57FB" w:rsidP="00E00B34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Кравцов</w:t>
            </w:r>
          </w:p>
          <w:p w:rsidR="008B23DF" w:rsidRPr="008B23DF" w:rsidRDefault="00BE57FB" w:rsidP="00E00B34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Сергей Сергеевич</w:t>
            </w:r>
          </w:p>
          <w:p w:rsidR="008B23DF" w:rsidRPr="008B23DF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–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BE57FB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руководител</w:t>
            </w:r>
            <w:r w:rsidR="00BE57F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ь</w:t>
            </w:r>
            <w:bookmarkStart w:id="0" w:name="_GoBack"/>
            <w:bookmarkEnd w:id="0"/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Федеральной службы по надзору в сфере образования и науки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(по согласованию)</w:t>
            </w:r>
          </w:p>
        </w:tc>
      </w:tr>
      <w:tr w:rsidR="00CF0CB4" w:rsidRPr="0018322A" w:rsidTr="008B23DF">
        <w:trPr>
          <w:cantSplit/>
        </w:trPr>
        <w:tc>
          <w:tcPr>
            <w:tcW w:w="3369" w:type="dxa"/>
            <w:shd w:val="clear" w:color="auto" w:fill="auto"/>
          </w:tcPr>
          <w:p w:rsidR="006C4AD9" w:rsidRDefault="006C4AD9" w:rsidP="006C4AD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6C4AD9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 xml:space="preserve">Пахомов </w:t>
            </w:r>
          </w:p>
          <w:p w:rsidR="00CF0CB4" w:rsidRDefault="006C4AD9" w:rsidP="006C4AD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6C4AD9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Серге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й</w:t>
            </w:r>
            <w:r w:rsidRPr="006C4AD9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 xml:space="preserve"> Иванович</w:t>
            </w:r>
          </w:p>
          <w:p w:rsidR="006C4AD9" w:rsidRPr="008B23DF" w:rsidRDefault="006C4AD9" w:rsidP="006C4AD9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CF0CB4" w:rsidRPr="0018322A" w:rsidRDefault="006C4AD9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CF0CB4" w:rsidRDefault="006C4AD9" w:rsidP="006C4AD9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6C4AD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директор Департамента аттестации научных и научно-педагогических работников Министерства науки </w:t>
            </w:r>
            <w:r w:rsidRPr="006C4AD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и высшего образования Российской Федерации</w:t>
            </w:r>
          </w:p>
        </w:tc>
      </w:tr>
      <w:tr w:rsidR="00CF0CB4" w:rsidRPr="0018322A" w:rsidTr="00CF0CB4">
        <w:trPr>
          <w:cantSplit/>
        </w:trPr>
        <w:tc>
          <w:tcPr>
            <w:tcW w:w="3369" w:type="dxa"/>
            <w:shd w:val="clear" w:color="auto" w:fill="auto"/>
          </w:tcPr>
          <w:p w:rsidR="00CF0CB4" w:rsidRPr="00CF0CB4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F0CB4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Пустовой</w:t>
            </w:r>
            <w:r w:rsidRPr="00CF0CB4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Николай Васильевич</w:t>
            </w:r>
          </w:p>
        </w:tc>
        <w:tc>
          <w:tcPr>
            <w:tcW w:w="567" w:type="dxa"/>
            <w:shd w:val="clear" w:color="auto" w:fill="auto"/>
          </w:tcPr>
          <w:p w:rsidR="00CF0CB4" w:rsidRPr="00CF0CB4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CF0CB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CF0CB4" w:rsidRPr="0018322A" w:rsidRDefault="00CF0CB4" w:rsidP="00E00B3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F0C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вице-президент Российского Союза ректоров, председатель Совета ректоров вузов Новосибирской области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                  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Русаков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Игорь Борисович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советник Министра науки и высшего образования Российской Федерации</w:t>
            </w:r>
          </w:p>
        </w:tc>
      </w:tr>
      <w:tr w:rsidR="00CF0CB4" w:rsidRPr="0018322A" w:rsidTr="00CF0CB4">
        <w:trPr>
          <w:cantSplit/>
        </w:trPr>
        <w:tc>
          <w:tcPr>
            <w:tcW w:w="3369" w:type="dxa"/>
            <w:shd w:val="clear" w:color="auto" w:fill="auto"/>
          </w:tcPr>
          <w:p w:rsidR="00CF0CB4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Свинаренко </w:t>
            </w:r>
          </w:p>
          <w:p w:rsidR="00CF0CB4" w:rsidRPr="0018322A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Андрей Геннадьевич</w:t>
            </w:r>
          </w:p>
        </w:tc>
        <w:tc>
          <w:tcPr>
            <w:tcW w:w="567" w:type="dxa"/>
            <w:shd w:val="clear" w:color="auto" w:fill="auto"/>
          </w:tcPr>
          <w:p w:rsidR="00CF0CB4" w:rsidRPr="0018322A" w:rsidRDefault="00CF0CB4" w:rsidP="00E00B34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38E7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CF0CB4" w:rsidRPr="0018322A" w:rsidRDefault="00CF0CB4" w:rsidP="00E00B34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генеральный директор Фонда инфраструктурных и образовательных программ, заместитель председателя правления акционерного общества РОСНАНО                                   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Соболев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Александр Борисович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18322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CF0CB4">
            <w:pPr>
              <w:spacing w:after="2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советник Министра науки и высшего образования Российской Федерации</w:t>
            </w:r>
            <w:r w:rsidR="00CF0CB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Сороко</w:t>
            </w:r>
          </w:p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Андрей Викторович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77F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Pr="0018322A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директор Департамента государственной службы и кадров Правительства Российской Федерации</w:t>
            </w:r>
            <w:r w:rsidR="00CF0CB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</w:t>
            </w:r>
            <w:r w:rsidR="00CF0C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  <w:tr w:rsidR="00CF0CB4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CF0CB4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Столяров </w:t>
            </w:r>
          </w:p>
          <w:p w:rsidR="00CF0CB4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Дмитрий Юрьевич </w:t>
            </w:r>
          </w:p>
          <w:p w:rsidR="00CF0CB4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CF0CB4" w:rsidRPr="005B77F2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77F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CF0CB4" w:rsidRDefault="00CF0CB4" w:rsidP="008B23DF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начальник отдела образования Департамента науки, высоких технологий и образования Правительства Российской Федерации                                           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  <w:tr w:rsidR="00CF0CB4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CF0CB4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Фатеев</w:t>
            </w:r>
          </w:p>
          <w:p w:rsidR="00CF0CB4" w:rsidRDefault="00CF0CB4" w:rsidP="00CF0CB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 Альбертович</w:t>
            </w:r>
          </w:p>
          <w:p w:rsidR="00CF0CB4" w:rsidRDefault="00CF0CB4" w:rsidP="00CF0CB4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7" w:type="dxa"/>
            <w:shd w:val="clear" w:color="auto" w:fill="auto"/>
          </w:tcPr>
          <w:p w:rsidR="00CF0CB4" w:rsidRPr="005B77F2" w:rsidRDefault="00CF0CB4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B77F2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CF0CB4" w:rsidRDefault="00CF0CB4" w:rsidP="008B23DF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вице-президент Торгово-промышленной палаты Российской Федерации             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  <w:tr w:rsidR="008B23DF" w:rsidRPr="0018322A" w:rsidTr="00593A9A">
        <w:trPr>
          <w:cantSplit/>
        </w:trPr>
        <w:tc>
          <w:tcPr>
            <w:tcW w:w="3369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Шестаков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18322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Александр Леонидович</w:t>
            </w:r>
          </w:p>
        </w:tc>
        <w:tc>
          <w:tcPr>
            <w:tcW w:w="567" w:type="dxa"/>
            <w:shd w:val="clear" w:color="auto" w:fill="auto"/>
          </w:tcPr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5488" w:type="dxa"/>
            <w:shd w:val="clear" w:color="auto" w:fill="auto"/>
          </w:tcPr>
          <w:p w:rsidR="008B23DF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вице-президент Российского Союза ректоров, председатель Совета ректоров вузо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в Уральского федерального округа</w:t>
            </w:r>
            <w:r w:rsidR="00CF0CB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</w:t>
            </w:r>
            <w:r w:rsidR="00CF0C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  <w:tr w:rsidR="008B23DF" w:rsidRPr="0018322A" w:rsidTr="005A2D01">
        <w:trPr>
          <w:cantSplit/>
        </w:trPr>
        <w:tc>
          <w:tcPr>
            <w:tcW w:w="3369" w:type="dxa"/>
            <w:shd w:val="clear" w:color="auto" w:fill="auto"/>
          </w:tcPr>
          <w:p w:rsidR="008B23DF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Шиловская </w:t>
            </w:r>
          </w:p>
          <w:p w:rsidR="008B23DF" w:rsidRPr="0018322A" w:rsidRDefault="008B23DF" w:rsidP="008B23DF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Лариса Леонидовна</w:t>
            </w:r>
          </w:p>
        </w:tc>
        <w:tc>
          <w:tcPr>
            <w:tcW w:w="567" w:type="dxa"/>
            <w:shd w:val="clear" w:color="auto" w:fill="auto"/>
          </w:tcPr>
          <w:p w:rsidR="008B23DF" w:rsidRPr="005A2D01" w:rsidRDefault="008B23DF" w:rsidP="008B23D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8322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  <w:r w:rsidRPr="005A2D0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488" w:type="dxa"/>
            <w:shd w:val="clear" w:color="auto" w:fill="auto"/>
          </w:tcPr>
          <w:p w:rsidR="008B23DF" w:rsidRPr="005A2D01" w:rsidRDefault="008B23DF" w:rsidP="008B23DF">
            <w:pPr>
              <w:spacing w:after="24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0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начальник департамента </w:t>
            </w:r>
            <w:r w:rsidRPr="004875E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новых инструментов поддержки образования </w:t>
            </w:r>
            <w:r w:rsidR="00CF0CB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4875E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и науки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A2D0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Управления Президента Российской Федерации по научно-образовательной политике </w:t>
            </w:r>
            <w:r w:rsidR="00CF0CB4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 </w:t>
            </w:r>
            <w:r w:rsidR="00CF0CB4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</w:tc>
      </w:tr>
    </w:tbl>
    <w:p w:rsidR="00307D48" w:rsidRDefault="00307D48"/>
    <w:p w:rsidR="0078706D" w:rsidRDefault="0078706D" w:rsidP="00404F7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78706D" w:rsidSect="003F0FC5">
      <w:headerReference w:type="default" r:id="rId6"/>
      <w:pgSz w:w="11906" w:h="16838"/>
      <w:pgMar w:top="993" w:right="1134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401" w:rsidRDefault="00D34401" w:rsidP="0018322A">
      <w:pPr>
        <w:spacing w:after="0" w:line="240" w:lineRule="auto"/>
      </w:pPr>
      <w:r>
        <w:separator/>
      </w:r>
    </w:p>
  </w:endnote>
  <w:endnote w:type="continuationSeparator" w:id="0">
    <w:p w:rsidR="00D34401" w:rsidRDefault="00D34401" w:rsidP="0018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401" w:rsidRDefault="00D34401" w:rsidP="0018322A">
      <w:pPr>
        <w:spacing w:after="0" w:line="240" w:lineRule="auto"/>
      </w:pPr>
      <w:r>
        <w:separator/>
      </w:r>
    </w:p>
  </w:footnote>
  <w:footnote w:type="continuationSeparator" w:id="0">
    <w:p w:rsidR="00D34401" w:rsidRDefault="00D34401" w:rsidP="00183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592978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94D08" w:rsidRPr="00694D08" w:rsidRDefault="00694D08" w:rsidP="00694D08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94D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4D0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94D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57F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94D0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F0"/>
    <w:rsid w:val="000303F2"/>
    <w:rsid w:val="00037C52"/>
    <w:rsid w:val="00042E76"/>
    <w:rsid w:val="00060CF9"/>
    <w:rsid w:val="00063F66"/>
    <w:rsid w:val="000738E7"/>
    <w:rsid w:val="00091A7C"/>
    <w:rsid w:val="000A37D2"/>
    <w:rsid w:val="001070F7"/>
    <w:rsid w:val="001277F0"/>
    <w:rsid w:val="001608C9"/>
    <w:rsid w:val="00173864"/>
    <w:rsid w:val="0018140F"/>
    <w:rsid w:val="0018322A"/>
    <w:rsid w:val="001B1476"/>
    <w:rsid w:val="001C02E5"/>
    <w:rsid w:val="00231CFD"/>
    <w:rsid w:val="00243A21"/>
    <w:rsid w:val="00247F01"/>
    <w:rsid w:val="0026184C"/>
    <w:rsid w:val="002C6EE6"/>
    <w:rsid w:val="002E4AA2"/>
    <w:rsid w:val="00307D48"/>
    <w:rsid w:val="00314D39"/>
    <w:rsid w:val="00316DE2"/>
    <w:rsid w:val="003342D7"/>
    <w:rsid w:val="0039548D"/>
    <w:rsid w:val="003E6E40"/>
    <w:rsid w:val="003F0FC5"/>
    <w:rsid w:val="00404F7B"/>
    <w:rsid w:val="004451F8"/>
    <w:rsid w:val="004875EB"/>
    <w:rsid w:val="004F00B5"/>
    <w:rsid w:val="00500E68"/>
    <w:rsid w:val="00513DF4"/>
    <w:rsid w:val="00562476"/>
    <w:rsid w:val="00593A9A"/>
    <w:rsid w:val="00594DF0"/>
    <w:rsid w:val="005A2D01"/>
    <w:rsid w:val="005B03AA"/>
    <w:rsid w:val="005B3BFC"/>
    <w:rsid w:val="005B77F2"/>
    <w:rsid w:val="005D20D4"/>
    <w:rsid w:val="005F2BD1"/>
    <w:rsid w:val="0061729F"/>
    <w:rsid w:val="0063033E"/>
    <w:rsid w:val="0065646B"/>
    <w:rsid w:val="00676585"/>
    <w:rsid w:val="006811DA"/>
    <w:rsid w:val="00691F81"/>
    <w:rsid w:val="00694D08"/>
    <w:rsid w:val="006A51D9"/>
    <w:rsid w:val="006A6AFA"/>
    <w:rsid w:val="006B0827"/>
    <w:rsid w:val="006B64DF"/>
    <w:rsid w:val="006C445F"/>
    <w:rsid w:val="006C4AD9"/>
    <w:rsid w:val="007027B2"/>
    <w:rsid w:val="00712507"/>
    <w:rsid w:val="00724E57"/>
    <w:rsid w:val="00751F89"/>
    <w:rsid w:val="0077125F"/>
    <w:rsid w:val="00781839"/>
    <w:rsid w:val="00786A6A"/>
    <w:rsid w:val="0078706D"/>
    <w:rsid w:val="00795F6F"/>
    <w:rsid w:val="007A0535"/>
    <w:rsid w:val="007C4141"/>
    <w:rsid w:val="00806C96"/>
    <w:rsid w:val="00832316"/>
    <w:rsid w:val="00843AEA"/>
    <w:rsid w:val="00856444"/>
    <w:rsid w:val="008A111E"/>
    <w:rsid w:val="008B23DF"/>
    <w:rsid w:val="008B2C85"/>
    <w:rsid w:val="008D2A75"/>
    <w:rsid w:val="0091375B"/>
    <w:rsid w:val="009161A7"/>
    <w:rsid w:val="009378F9"/>
    <w:rsid w:val="00947D8D"/>
    <w:rsid w:val="00962E02"/>
    <w:rsid w:val="0096728C"/>
    <w:rsid w:val="009C7489"/>
    <w:rsid w:val="00A869A1"/>
    <w:rsid w:val="00AB782E"/>
    <w:rsid w:val="00B74988"/>
    <w:rsid w:val="00B9039E"/>
    <w:rsid w:val="00BE0AC8"/>
    <w:rsid w:val="00BE57FB"/>
    <w:rsid w:val="00C00A23"/>
    <w:rsid w:val="00C066B2"/>
    <w:rsid w:val="00C3285F"/>
    <w:rsid w:val="00C404C8"/>
    <w:rsid w:val="00CD72D7"/>
    <w:rsid w:val="00CE1330"/>
    <w:rsid w:val="00CE7D3E"/>
    <w:rsid w:val="00CF0CB4"/>
    <w:rsid w:val="00D34401"/>
    <w:rsid w:val="00D905DB"/>
    <w:rsid w:val="00D93F24"/>
    <w:rsid w:val="00DD56EA"/>
    <w:rsid w:val="00DF38EF"/>
    <w:rsid w:val="00E651AE"/>
    <w:rsid w:val="00E65C86"/>
    <w:rsid w:val="00E853CC"/>
    <w:rsid w:val="00E95149"/>
    <w:rsid w:val="00E96379"/>
    <w:rsid w:val="00EF603C"/>
    <w:rsid w:val="00F07615"/>
    <w:rsid w:val="00F12BBE"/>
    <w:rsid w:val="00F5400E"/>
    <w:rsid w:val="00F626EA"/>
    <w:rsid w:val="00F63640"/>
    <w:rsid w:val="00F85FAA"/>
    <w:rsid w:val="00F97575"/>
    <w:rsid w:val="00FB2A7E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78C7A-1F87-4C64-B89E-A11E952C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4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18322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rsid w:val="0018322A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5">
    <w:name w:val="footnote reference"/>
    <w:rsid w:val="0018322A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183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322A"/>
  </w:style>
  <w:style w:type="paragraph" w:styleId="a8">
    <w:name w:val="footer"/>
    <w:basedOn w:val="a"/>
    <w:link w:val="a9"/>
    <w:uiPriority w:val="99"/>
    <w:unhideWhenUsed/>
    <w:rsid w:val="001832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322A"/>
  </w:style>
  <w:style w:type="paragraph" w:styleId="aa">
    <w:name w:val="Balloon Text"/>
    <w:basedOn w:val="a"/>
    <w:link w:val="ab"/>
    <w:uiPriority w:val="99"/>
    <w:semiHidden/>
    <w:unhideWhenUsed/>
    <w:rsid w:val="00FB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B2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Романенко Кристина Александровна</dc:creator>
  <cp:lastModifiedBy>Тюрганова Дарья Викторовна</cp:lastModifiedBy>
  <cp:revision>39</cp:revision>
  <cp:lastPrinted>2019-06-03T14:50:00Z</cp:lastPrinted>
  <dcterms:created xsi:type="dcterms:W3CDTF">2018-11-15T06:54:00Z</dcterms:created>
  <dcterms:modified xsi:type="dcterms:W3CDTF">2019-09-12T07:15:00Z</dcterms:modified>
</cp:coreProperties>
</file>