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高站位高标准高质量打赢换届攻坚战总体战</w:t>
      </w:r>
    </w:p>
    <w:p>
      <w:pPr>
        <w:pStyle w:val="3"/>
        <w:bidi w:val="0"/>
      </w:pPr>
      <w:r>
        <w:rPr>
          <w:rFonts w:hint="eastAsia"/>
        </w:rPr>
        <w:t>李雄伟在全区村和社区组织换届工作动员部署会上强调</w:t>
      </w:r>
    </w:p>
    <w:p>
      <w:pPr>
        <w:pStyle w:val="3"/>
        <w:bidi w:val="0"/>
        <w:rPr>
          <w:rFonts w:hint="eastAsia"/>
          <w:lang w:val="en-US" w:eastAsia="zh-CN"/>
        </w:rPr>
      </w:pPr>
      <w:r>
        <w:rPr>
          <w:rFonts w:hint="eastAsia"/>
          <w:lang w:val="en-US" w:eastAsia="zh-CN"/>
        </w:rPr>
        <w:t>None</w:t>
      </w:r>
    </w:p>
    <w:p>
      <w:pPr>
        <w:rPr>
          <w:rFonts w:hint="eastAsia"/>
        </w:rPr>
      </w:pPr>
      <w:r>
        <w:rPr>
          <w:rFonts w:hint="eastAsia"/>
        </w:rPr>
        <w:t>本报讯（记者 潘逸）前天，全区村和社区组织换届工作动员部署会召开。区委书记、区村和社区组织换届工作领导小组组长李雄伟出席并讲话，强调要深入学习贯彻习近平总书记关于基层组织建设和村社换届的重要指示精神，全面落实省委、市委最新部署要求，用足用好前期试点工作经验，以高度政治自觉、过硬本领能力、担当实干作为，高站位高标准高质量打赢换届攻坚战、总体战，为共建“和美金东、希望新城”，建设“重要窗口”交出高分答卷。</w:t>
      </w:r>
    </w:p>
    <w:p>
      <w:pPr>
        <w:rPr>
          <w:rFonts w:hint="eastAsia"/>
        </w:rPr>
      </w:pPr>
      <w:r>
        <w:rPr>
          <w:rFonts w:hint="eastAsia"/>
        </w:rPr>
        <w:t xml:space="preserve">    陈钢、叶春成、曹国军、胡雪洋出席。岭下镇党委、曹宅镇镇西网格、杜宅村负责人交流试点工作经验，区民政局、傅村镇党委、赤松镇三塘网格负责人作表态发言。</w:t>
      </w:r>
    </w:p>
    <w:p>
      <w:pPr>
        <w:rPr>
          <w:rFonts w:hint="eastAsia"/>
        </w:rPr>
      </w:pPr>
      <w:r>
        <w:rPr>
          <w:rFonts w:hint="eastAsia"/>
        </w:rPr>
        <w:t xml:space="preserve">    李雄伟指出，此次村社换届正处于全省上下忠实践行“八八战略”、奋力打造“重要窗口”的关键期，不仅面临“五期叠加”的挑战期，更是自贸试验区金义片区、金义新区、金东区“三区协同发展”的机遇期，要勇担高质量发展使命，在大战大考中奋力书写高分答卷。各级各单位要切实提高站位，把准形势，学深悟透中央和省委、市委关于抓好村社换届的重要指示精神，充分认识抓好这次村社换届是践行“两个维护”、巩固党的执政根基的必然要求，是建设“重要窗口”、交出十张高分报表的现实需要，是打造金东样本、构建基层社会治理新格局的重要契机，是彰显“拼搏指数”、检验乡镇（街道）领导班子战斗力的重要考验，坚决彻底落实好基层建设和村社换届的各项部署要求，扎实务实、平安平静、圆满完成村社换届工作。</w:t>
      </w:r>
    </w:p>
    <w:p>
      <w:pPr>
        <w:rPr>
          <w:rFonts w:hint="eastAsia"/>
        </w:rPr>
      </w:pPr>
      <w:r>
        <w:rPr>
          <w:rFonts w:hint="eastAsia"/>
        </w:rPr>
        <w:t xml:space="preserve">    李雄伟强调，要把握重点、依法依规，全程全域打赢村社组织换届攻坚战、总体战。要旗帜鲜明加强党对换届工作的全面领导，牢牢把握换届主导权、人选把关权、舆论引导权。要树立高质量选人的鲜明导向，严格落实“四过硬、五不能、六不宜”要求，按照“论德才、凭实绩、重担当、讲公认”的标准，选出组织认可和群众满意高度一致的“当家人”“领头雁”，做到“一肩挑”全面推行、应挑尽挑。结合正在开展的“聚力决战决胜、争当‘六事’干部”主题实践活动，打造一支“能干事、有创新、高效率、守规矩”的党员干部队伍。要依法依规科学高效组织换届选举，始终绷紧疫情防控这根弦，大力推行数字赋能，用好“三色”选情研判系统，以精密智选为村社换届加力赋能。要营造风清气正的基层政治生态，始终保持正风肃纪的高压态势，严格落实“十严禁、十不准”纪律要求，做到全覆盖宣传、零容忍打击、全方位清障，落实落细荣誉离任“温情十条”，确保换届全程稳全面稳。要坚持将“干中换、换中干”贯穿换届全程，坚持定事选人、一线识人、干事择人，让换届成为推动干事的过程。</w:t>
      </w:r>
    </w:p>
    <w:p>
      <w:r>
        <w:rPr>
          <w:rFonts w:hint="eastAsia"/>
        </w:rPr>
        <w:t xml:space="preserve">    李雄伟强调，要压实责任、一体推进，步调一致做好村社换届工作。要压实乡镇（街道）党（工）委直接责任、各成员单位指导责任、区级领导包联责任、换届办综合协调责任，把担当作为的劲头保持下去，把责任压得更实、任务盯得更紧、工作做得更细，形成一级连一级、一环扣一环的强大合力。</w:t>
      </w:r>
    </w:p>
    <w:p/>
    <w:p>
      <w:pPr>
        <w:pStyle w:val="2"/>
        <w:bidi w:val="0"/>
        <w:rPr>
          <w:rFonts w:hint="eastAsia"/>
        </w:rPr>
      </w:pPr>
      <w:r>
        <w:rPr>
          <w:rFonts w:hint="eastAsia"/>
        </w:rPr>
        <w:t>奋力推进美丽资源转化美丽经济带动美丽产业</w:t>
      </w:r>
    </w:p>
    <w:p>
      <w:pPr>
        <w:pStyle w:val="3"/>
        <w:bidi w:val="0"/>
      </w:pPr>
      <w:r>
        <w:rPr>
          <w:rFonts w:hint="eastAsia"/>
        </w:rPr>
        <w:t>高峰在省级全域旅游示范区创建工作部署动员会上强调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陈阵）前天上午，我区召开省级全域旅游示范区创建工作部署动员会。区委副书记、区长，金义新区党工委副书记、管委会副主任高峰强调，要深入学习贯彻习近平总书记考察浙江重要讲话精神，全面落实省委省政府、市委市政府和区委决策部署，深入实施“生态立区”战略，奋力推进“美丽资源”转化“美丽经济”、带动“美丽产业”，加快打造“重要窗口”标志性样板。</w:t>
      </w:r>
    </w:p>
    <w:p>
      <w:pPr>
        <w:rPr>
          <w:rFonts w:hint="eastAsia"/>
          <w:lang w:val="en-US" w:eastAsia="zh-CN"/>
        </w:rPr>
      </w:pPr>
      <w:r>
        <w:rPr>
          <w:rFonts w:hint="eastAsia"/>
          <w:lang w:val="en-US" w:eastAsia="zh-CN"/>
        </w:rPr>
        <w:t xml:space="preserve">    曹国军主持会议。</w:t>
      </w:r>
    </w:p>
    <w:p>
      <w:pPr>
        <w:rPr>
          <w:rFonts w:hint="eastAsia"/>
          <w:lang w:val="en-US" w:eastAsia="zh-CN"/>
        </w:rPr>
      </w:pPr>
      <w:r>
        <w:rPr>
          <w:rFonts w:hint="eastAsia"/>
          <w:lang w:val="en-US" w:eastAsia="zh-CN"/>
        </w:rPr>
        <w:t xml:space="preserve">    会前，与会人员实地参观了山山家文化产业园。会上，区农业农村局、孝顺镇、岭下镇分别作了表态发言。</w:t>
      </w:r>
    </w:p>
    <w:p>
      <w:pPr>
        <w:rPr>
          <w:rFonts w:hint="eastAsia"/>
          <w:lang w:val="en-US" w:eastAsia="zh-CN"/>
        </w:rPr>
      </w:pPr>
      <w:r>
        <w:rPr>
          <w:rFonts w:hint="eastAsia"/>
          <w:lang w:val="en-US" w:eastAsia="zh-CN"/>
        </w:rPr>
        <w:t xml:space="preserve">    高峰充分肯定了近年来省级全域旅游示范区创建工作成效，认为产业综合竞争力持续提升，产业带动作用逐渐增强，旅游产品供给不断丰富，旅游基础设施进一步改善，宣传推广力度持续加强。他指出，推进全域旅游是我国旅游发展战略的再定位，是一场具有深远影响的重大变革，要深入践行“绿水青山就是金山银山”理念，全力抓好省级全域旅游示范区创建各项工作，提升全域美丽、展现新形象，交出生态高分报表。</w:t>
      </w:r>
    </w:p>
    <w:p>
      <w:pPr>
        <w:rPr>
          <w:rFonts w:hint="eastAsia"/>
          <w:lang w:val="en-US" w:eastAsia="zh-CN"/>
        </w:rPr>
      </w:pPr>
      <w:r>
        <w:rPr>
          <w:rFonts w:hint="eastAsia"/>
          <w:lang w:val="en-US" w:eastAsia="zh-CN"/>
        </w:rPr>
        <w:t xml:space="preserve">    高峰强调，要做好规划衔接，抓好多规协调、融合等工作，完善全域旅游顶层设计，用好规划“指挥棒”。要加强旅游统计，抓好旅游统计改革，建立旅游产业基础名录库和旅游产业测算统计指标体系。要构建产业投融资平台，发挥旅投公司作用，集聚优质资源，加快推动重大项目和基础设施建设。要开展“万村景区化”创建，加快省A级景区村庄创建和源东乡AAAA级景区镇创建。要加大旅游项目建设力度，加快实施艾青诗歌公园、希望之光等核心景区深度开发和升级改造。要加快旅游市场主体培育，开展金东旅游最美系列评选，推动旅行社和导游体制改革。要加快智慧旅游建设，融入旅游六要素，打造“一站式”信息资讯、营销推广、行业管理大数据平台。要加大配套服务设施建设，推进“厕所革命”，构建“快进漫游”交通网络系统，优化旅游交通服务，打造特色游览项目。</w:t>
      </w:r>
    </w:p>
    <w:p>
      <w:pPr>
        <w:ind w:firstLine="420"/>
        <w:rPr>
          <w:rFonts w:hint="eastAsia"/>
          <w:lang w:val="en-US" w:eastAsia="zh-CN"/>
        </w:rPr>
      </w:pPr>
      <w:r>
        <w:rPr>
          <w:rFonts w:hint="eastAsia"/>
          <w:lang w:val="en-US" w:eastAsia="zh-CN"/>
        </w:rPr>
        <w:t>高峰要求，要压实创建省级全域旅游示范区的工作责任，对照评分细则认真开展自评，梳理台账资料，争取赢得更多加分。要坚持“一把手”亲自抓，带头联系旅游项目，形成长效管理机制，做到“一月一督查”，切实把创建工作责任到人，把创建任务落实到位。要坚持全民动员、全民参与，加强典型培育和宣传推介，放大示范效应，营造“人人都是创建主体、个个都是旅游形象”的浓厚氛围。</w:t>
      </w:r>
    </w:p>
    <w:p>
      <w:pPr>
        <w:ind w:firstLine="420"/>
        <w:rPr>
          <w:rFonts w:hint="eastAsia"/>
          <w:lang w:val="en-US" w:eastAsia="zh-CN"/>
        </w:rPr>
      </w:pPr>
    </w:p>
    <w:p>
      <w:pPr>
        <w:pStyle w:val="2"/>
        <w:bidi w:val="0"/>
      </w:pPr>
      <w:r>
        <w:t>区人大常委会视察学前教育审议意见办理落实情况</w:t>
      </w:r>
    </w:p>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戴翠雯）日前，区人大常委会主任邱银泉带队视察学前教育审议意见办理落实情况。区人大常委会副主任傅惠斌、潘业龙、张斌、吴一平，区人大常委会党组成员郑竟成参加活动。</w:t>
      </w:r>
    </w:p>
    <w:p>
      <w:pPr>
        <w:rPr>
          <w:rFonts w:hint="default"/>
          <w:lang w:val="en-US" w:eastAsia="zh-CN"/>
        </w:rPr>
      </w:pPr>
      <w:r>
        <w:rPr>
          <w:rFonts w:hint="default"/>
          <w:lang w:val="en-US" w:eastAsia="zh-CN"/>
        </w:rPr>
        <w:t xml:space="preserve">    邱银泉一行实地走访了赤松镇中心幼儿园、东孝街道江上明月幼儿园和金东区实验幼儿园，详细了解各幼儿园的办学规模、办学条件、师资力量，设施配备、活动场所建设等情况，并听取了区政府关于2019年区人大学前教育审议意见办理落实情况的汇报。</w:t>
      </w:r>
    </w:p>
    <w:p>
      <w:pPr>
        <w:rPr>
          <w:rFonts w:hint="default"/>
          <w:lang w:val="en-US" w:eastAsia="zh-CN"/>
        </w:rPr>
      </w:pPr>
      <w:r>
        <w:rPr>
          <w:rFonts w:hint="default"/>
          <w:lang w:val="en-US" w:eastAsia="zh-CN"/>
        </w:rPr>
        <w:t xml:space="preserve">    邱银泉指出，去年6月，区四届人大常委会第二十次会议听取和审议了区政府《浙江省学前教育条例》实施情况的报告。区政府和教育主管部门认真对照审议报告，积极落实整改措施，取得了明显成效，呈现出基础设施现代化、教育教学多元化、管理规范化、教师队伍专业化的良好态势。</w:t>
      </w:r>
    </w:p>
    <w:p>
      <w:r>
        <w:rPr>
          <w:rFonts w:hint="default"/>
          <w:lang w:val="en-US" w:eastAsia="zh-CN"/>
        </w:rPr>
        <w:t xml:space="preserve">    就如何进一步做好学前教育工作，邱银泉强调，要继续加大对学前教育工作的投入力度，规范管理、升等提质，加大普惠性幼儿园建设，全面提升我区学前教育发展水平。一要充分认识到发展学前教育的重要性和紧迫性。学前教育是教育体系和终身学习的开端，是回应群众关切、满足群众需求的民心工程，要在认识上再提高、思想上再统一，将学前教育纳入政府工作重要议事日程，积极推动全区教育事业科学均衡发展。二要发展多元化的学前教育。教育主管部门要在办学模式、布局、层次上作重点考虑，大力发展公办幼儿园，扶持、规范民办幼儿园，规范小区配套幼儿园建设，不断促进办园水平提质升级。三要重视提升学前教育办学质量，打造金东自己的教育品牌。要以办好人民满意教育为标准，不断幼教队伍专业素质和整体水平，切实回应人民群众对良好学前教育的期盼，打响“学在金东”品牌。</w:t>
      </w:r>
    </w:p>
    <w:p>
      <w:pPr>
        <w:pStyle w:val="2"/>
        <w:bidi w:val="0"/>
        <w:rPr>
          <w:rFonts w:hint="eastAsia"/>
        </w:rPr>
      </w:pPr>
      <w:r>
        <w:rPr>
          <w:rFonts w:hint="eastAsia"/>
        </w:rPr>
        <w:t>新区东城精建细管人居环境持续改善</w:t>
      </w:r>
    </w:p>
    <w:p>
      <w:pPr>
        <w:pStyle w:val="3"/>
        <w:bidi w:val="0"/>
      </w:pPr>
      <w:r>
        <w:rPr>
          <w:rFonts w:hint="eastAsia"/>
        </w:rPr>
        <w:t>增“颜值” 提“气质”</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□记者 吴婷</w:t>
      </w:r>
    </w:p>
    <w:p>
      <w:pPr>
        <w:rPr>
          <w:rFonts w:hint="eastAsia"/>
          <w:lang w:val="en-US" w:eastAsia="zh-CN"/>
        </w:rPr>
      </w:pPr>
    </w:p>
    <w:p>
      <w:pPr>
        <w:rPr>
          <w:rFonts w:hint="eastAsia"/>
          <w:lang w:val="en-US" w:eastAsia="zh-CN"/>
        </w:rPr>
      </w:pPr>
      <w:r>
        <w:rPr>
          <w:rFonts w:hint="eastAsia"/>
          <w:lang w:val="en-US" w:eastAsia="zh-CN"/>
        </w:rPr>
        <w:t xml:space="preserve">    树木蓊郁，满目叠翠，雅致秀丽，路平、行畅、景美、民乐，城市干净舒朗、一派整洁有序的景象。漫步东城街头，随时随地都能感受到金义新区成立以来的变化。</w:t>
      </w:r>
    </w:p>
    <w:p>
      <w:pPr>
        <w:rPr>
          <w:rFonts w:hint="eastAsia"/>
          <w:lang w:val="en-US" w:eastAsia="zh-CN"/>
        </w:rPr>
      </w:pPr>
      <w:r>
        <w:rPr>
          <w:rFonts w:hint="eastAsia"/>
          <w:lang w:val="en-US" w:eastAsia="zh-CN"/>
        </w:rPr>
        <w:t xml:space="preserve">    最是蝶变动人心。自6月16日金义新区成立以来，我区吹响新一轮环境整治“冲锋号”，紧盯“关键小事”，下足“绣花功夫”，把精细化管理贯穿于城市建设管理全过程，围绕“亮化、绿化、美化、畅通”目标，着力打通“堵”的环节，解决“差”的问题，补齐“弱”的短板，切实提高东城“颜值”和“气质”，营造更优营商生态，提升市民生活品质。</w:t>
      </w:r>
    </w:p>
    <w:p>
      <w:pPr>
        <w:rPr>
          <w:rFonts w:hint="eastAsia"/>
          <w:lang w:val="en-US" w:eastAsia="zh-CN"/>
        </w:rPr>
      </w:pPr>
      <w:r>
        <w:rPr>
          <w:rFonts w:hint="eastAsia"/>
          <w:lang w:val="en-US" w:eastAsia="zh-CN"/>
        </w:rPr>
        <w:t xml:space="preserve">    金满湖公园环境焕然一新</w:t>
      </w:r>
    </w:p>
    <w:p>
      <w:pPr>
        <w:rPr>
          <w:rFonts w:hint="eastAsia"/>
          <w:lang w:val="en-US" w:eastAsia="zh-CN"/>
        </w:rPr>
      </w:pPr>
      <w:r>
        <w:rPr>
          <w:rFonts w:hint="eastAsia"/>
          <w:lang w:val="en-US" w:eastAsia="zh-CN"/>
        </w:rPr>
        <w:t xml:space="preserve">    傍晚时分，在金满湖公园里漫步聊天，享受悠闲时光，已成为这一个月来傅村镇村民徐大伯的日常。</w:t>
      </w:r>
    </w:p>
    <w:p>
      <w:pPr>
        <w:rPr>
          <w:rFonts w:hint="eastAsia"/>
          <w:lang w:val="en-US" w:eastAsia="zh-CN"/>
        </w:rPr>
      </w:pPr>
      <w:r>
        <w:rPr>
          <w:rFonts w:hint="eastAsia"/>
          <w:lang w:val="en-US" w:eastAsia="zh-CN"/>
        </w:rPr>
        <w:t xml:space="preserve">    如今的金满湖公园，一弯碧波荡漾，岸边步道蜿蜒、花木掩映，景色怡人。之前流动摊点占道经营、车辆乱停乱放等现象不见了，取而代之的是整洁、干净、有序、清爽的环境。</w:t>
      </w:r>
    </w:p>
    <w:p>
      <w:pPr>
        <w:rPr>
          <w:rFonts w:hint="eastAsia"/>
          <w:lang w:val="en-US" w:eastAsia="zh-CN"/>
        </w:rPr>
      </w:pPr>
      <w:r>
        <w:rPr>
          <w:rFonts w:hint="eastAsia"/>
          <w:lang w:val="en-US" w:eastAsia="zh-CN"/>
        </w:rPr>
        <w:t xml:space="preserve">    金满湖公园的变化，得益于新城建设指挥部开展的系列集中整治活动。“金满湖公园秩序管理，是我们提升东城品质的重要一环。”金义新区新城建设指挥部负责人介绍，8月他们召开金满湖公园秩序管理协调会，针对公园内部管理、流动摊贩无序经营、交通拥堵等问题进行专题研究。</w:t>
      </w:r>
    </w:p>
    <w:p>
      <w:pPr>
        <w:rPr>
          <w:rFonts w:hint="eastAsia"/>
          <w:lang w:val="en-US" w:eastAsia="zh-CN"/>
        </w:rPr>
      </w:pPr>
      <w:r>
        <w:rPr>
          <w:rFonts w:hint="eastAsia"/>
          <w:lang w:val="en-US" w:eastAsia="zh-CN"/>
        </w:rPr>
        <w:t xml:space="preserve">    “我们从田园智城公司、征迁建设部建设监管处、区市场监督管理局、区综合行政执法局、市交警支队直属二大队、傅村派出所等单位抽调了多名工作人员，组建了金满湖公园秩序整治管理临时办公室，实行集中办公。”该负责人说，开展集中整治，就是要把金满湖公园打造成金义新区璀璨的生态明珠和靓丽名片。</w:t>
      </w:r>
    </w:p>
    <w:p>
      <w:pPr>
        <w:rPr>
          <w:rFonts w:hint="eastAsia"/>
          <w:lang w:val="en-US" w:eastAsia="zh-CN"/>
        </w:rPr>
      </w:pPr>
      <w:r>
        <w:rPr>
          <w:rFonts w:hint="eastAsia"/>
          <w:lang w:val="en-US" w:eastAsia="zh-CN"/>
        </w:rPr>
        <w:t xml:space="preserve">    该负责人介绍，针对公园内流动摊贩占道经营的现状，新城建设指挥部以“管”代“禁”，联合行政执法、市场监管等部门全面摸清底数后，在公园内统一划定了临时摊位过渡点，制定临时摊位“四定三色”管理制度，引导流动摊贩定点定时有序规范经营。摊位旁还安装了高杆灯等亮化配套设施，方便商家“拎包营业”。</w:t>
      </w:r>
    </w:p>
    <w:p>
      <w:pPr>
        <w:rPr>
          <w:rFonts w:hint="eastAsia"/>
          <w:lang w:val="en-US" w:eastAsia="zh-CN"/>
        </w:rPr>
      </w:pPr>
      <w:r>
        <w:rPr>
          <w:rFonts w:hint="eastAsia"/>
          <w:lang w:val="en-US" w:eastAsia="zh-CN"/>
        </w:rPr>
        <w:t xml:space="preserve">    “当前，37个临时摊位抽签工作已完成。”负责城市运营的田园智城公司副总经理郑君说，商家入驻时签订了“摊前五包”责任书，把精细化管理标准和责任落实到“最后一米”“最后一人”，确保摊位环境卫生秩序整洁、优美。</w:t>
      </w:r>
    </w:p>
    <w:p>
      <w:pPr>
        <w:rPr>
          <w:rFonts w:hint="eastAsia"/>
          <w:lang w:val="en-US" w:eastAsia="zh-CN"/>
        </w:rPr>
      </w:pPr>
      <w:r>
        <w:rPr>
          <w:rFonts w:hint="eastAsia"/>
          <w:lang w:val="en-US" w:eastAsia="zh-CN"/>
        </w:rPr>
        <w:t>改变的不只是流动摊贩。公园在配套设施方面也进行了提升，建设了临时停车场，新增临时停车位56个，完成了公园东、西两侧入口非机动车泊位划线，新建了公园管理用房、执法执勤房以及商铺，整修了公园公厕，安装了公园外围隔离桩，更新了公益广告牌，亮化了公园示意图。日常管理上，新城建设指挥部在抓长抓常上下功夫，一方面安排综合行政执法人员重点加强公园及周边公共区域管理，定时定人定责做好日常管理；另一方面加强了警力管控，提高“见警率”，对天山路、君华路等路段的违停情况进行严查、严管，有效杜绝乱停车现象的发生……一系列举措，使金满湖公园及周边环境焕然一新，交通秩序明显改善，城市品位得到彰显。</w:t>
      </w:r>
    </w:p>
    <w:p>
      <w:pPr>
        <w:rPr>
          <w:rFonts w:hint="eastAsia"/>
          <w:lang w:val="en-US" w:eastAsia="zh-CN"/>
        </w:rPr>
      </w:pPr>
      <w:r>
        <w:rPr>
          <w:rFonts w:hint="eastAsia"/>
          <w:lang w:val="en-US" w:eastAsia="zh-CN"/>
        </w:rPr>
        <w:t xml:space="preserve">    与此同时，金满湖湿地公园建设也已提上日程，今年先期启动的生态景观部分北侧绿道项目前期已基本完成。“你看现在多干净清爽了，特别是晚上，公园路灯一亮，真美！以前羡慕湖海塘，以后就是别人羡慕我们了。”家住龙庭一品小区的赵女士说。</w:t>
      </w:r>
    </w:p>
    <w:p>
      <w:pPr>
        <w:rPr>
          <w:rFonts w:hint="eastAsia"/>
          <w:lang w:val="en-US" w:eastAsia="zh-CN"/>
        </w:rPr>
      </w:pPr>
      <w:r>
        <w:rPr>
          <w:rFonts w:hint="eastAsia"/>
          <w:lang w:val="en-US" w:eastAsia="zh-CN"/>
        </w:rPr>
        <w:t>（下转第2版）</w:t>
      </w:r>
    </w:p>
    <w:p>
      <w:pPr>
        <w:pStyle w:val="2"/>
        <w:bidi w:val="0"/>
      </w:pPr>
      <w:r>
        <w:t>全国第四！我区运动员再创佳绩</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徐盼）近日，第十六届中国中学生沙滩排球锦标赛在湖州市长兴县体育中心落下帷幕。我区参赛运动员在赛场中奋勇拼搏，表现出色，最终获得初中女子组第四名。</w:t>
      </w:r>
    </w:p>
    <w:p>
      <w:pPr>
        <w:rPr>
          <w:rFonts w:hint="default"/>
          <w:lang w:val="en-US" w:eastAsia="zh-CN"/>
        </w:rPr>
      </w:pPr>
      <w:r>
        <w:rPr>
          <w:rFonts w:hint="default"/>
          <w:lang w:val="en-US" w:eastAsia="zh-CN"/>
        </w:rPr>
        <w:t xml:space="preserve">    据悉，此次比赛共有来自全国各地的28支代表队，200多名运动员参加。我区派出两支代表队参赛，其中金东区实验中学（金东区少体校）选派8人参加初中组比赛，艾青中学（金东区少体校）选派8人参加高中组比赛。比赛中，运动员们在赛场上奋勇拼搏，展现出新时期运动员良好的体育道德风尚和精神面貌。</w:t>
      </w:r>
    </w:p>
    <w:p>
      <w:pPr>
        <w:rPr>
          <w:rFonts w:hint="default"/>
          <w:lang w:val="en-US" w:eastAsia="zh-CN"/>
        </w:rPr>
      </w:pPr>
      <w:r>
        <w:rPr>
          <w:rFonts w:hint="default"/>
          <w:lang w:val="en-US" w:eastAsia="zh-CN"/>
        </w:rPr>
        <w:t xml:space="preserve">    同日，金华市青少年柔道锦标赛在浙江师范大学行知学院（兰溪校区）落下帷幕，我区柔道运动员共斩获7金4银9铜，团体总分名列第三。</w:t>
      </w:r>
    </w:p>
    <w:p>
      <w:pPr>
        <w:rPr>
          <w:rFonts w:hint="default"/>
          <w:lang w:val="en-US" w:eastAsia="zh-CN"/>
        </w:rPr>
      </w:pPr>
      <w:r>
        <w:rPr>
          <w:rFonts w:hint="default"/>
          <w:lang w:val="en-US" w:eastAsia="zh-CN"/>
        </w:rPr>
        <w:t xml:space="preserve">    这些成绩、荣誉的取得，是教练与运动员们辛勤付出的结果，更是对我区体育工作的一种肯定，为全区体育项目体教结合发展奠定了良好的基础，区教体局相关负责人表示，将一如既往抓好日常训练，培养出更多优秀运动员，推动沙滩排球、柔道等体育竞技项目走得更远。</w:t>
      </w:r>
    </w:p>
    <w:p/>
    <w:p>
      <w:pPr>
        <w:pStyle w:val="2"/>
        <w:bidi w:val="0"/>
      </w:pPr>
      <w:r>
        <w:t>企业订单忙</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前天，位于岭下镇工业园区的宁远合诚工具有限公司内，工人开足马力生产。据悉，该企业今年订单量比往年增加30%，年产值达3000多万。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王毅琳 文/摄）</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051A0"/>
    <w:rsid w:val="27FB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2022-06-08T12:25:00Z</dcterms:created>
  <dc:creator>Administrator</dc:creator>
  <cp:lastModifiedBy>Administrator</cp:lastModifiedBy>
  <dcterms:modified xsi:type="dcterms:W3CDTF">2022-06-10T11:02:14Z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C53D6EE943E04276BEE9EDD2DCFB8D65</vt:lpwstr>
  </property>
</Properties>
</file>